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2449"/>
        <w:gridCol w:w="2069"/>
        <w:gridCol w:w="2450"/>
        <w:gridCol w:w="2638"/>
        <w:gridCol w:w="2822"/>
        <w:gridCol w:w="3014"/>
        <w:gridCol w:w="2822"/>
      </w:tblGrid>
      <w:tr w:rsidR="007432C6" w:rsidRPr="00043256" w14:paraId="3911633D" w14:textId="77777777" w:rsidTr="00D41F17">
        <w:tc>
          <w:tcPr>
            <w:tcW w:w="6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E2FC1F" w14:textId="77777777" w:rsidR="007432C6" w:rsidRPr="00043256" w:rsidRDefault="007432C6" w:rsidP="007432C6">
            <w:pPr>
              <w:tabs>
                <w:tab w:val="center" w:pos="4819"/>
                <w:tab w:val="right" w:pos="9638"/>
              </w:tabs>
              <w:rPr>
                <w:kern w:val="2"/>
                <w:sz w:val="20"/>
                <w:szCs w:val="24"/>
              </w:rPr>
            </w:pPr>
          </w:p>
          <w:p w14:paraId="40EEE44A" w14:textId="77777777" w:rsidR="007432C6" w:rsidRPr="00043256" w:rsidRDefault="007432C6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kern w:val="2"/>
                <w:sz w:val="20"/>
                <w:szCs w:val="24"/>
              </w:rPr>
              <w:t>SRITIS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B8B91C" w14:textId="77777777" w:rsidR="007432C6" w:rsidRPr="00043256" w:rsidRDefault="007432C6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kern w:val="2"/>
                <w:sz w:val="20"/>
                <w:szCs w:val="24"/>
              </w:rPr>
              <w:t>PROJEKTAS/</w:t>
            </w:r>
          </w:p>
          <w:p w14:paraId="74A232EC" w14:textId="77777777" w:rsidR="007432C6" w:rsidRPr="00043256" w:rsidRDefault="007432C6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kern w:val="2"/>
                <w:sz w:val="20"/>
                <w:szCs w:val="24"/>
              </w:rPr>
              <w:t>PLANAS/</w:t>
            </w:r>
          </w:p>
        </w:tc>
        <w:tc>
          <w:tcPr>
            <w:tcW w:w="4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887A14" w14:textId="77777777" w:rsidR="007432C6" w:rsidRPr="00043256" w:rsidRDefault="007432C6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kern w:val="2"/>
                <w:sz w:val="20"/>
                <w:szCs w:val="24"/>
              </w:rPr>
              <w:t>TERITORIJA/</w:t>
            </w:r>
          </w:p>
          <w:p w14:paraId="47C00BEF" w14:textId="77777777" w:rsidR="007432C6" w:rsidRPr="00043256" w:rsidRDefault="007432C6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kern w:val="2"/>
                <w:sz w:val="20"/>
                <w:szCs w:val="24"/>
              </w:rPr>
              <w:t xml:space="preserve">OBJEKTAS 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96B248" w14:textId="77777777" w:rsidR="007432C6" w:rsidRPr="00043256" w:rsidRDefault="007432C6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kern w:val="2"/>
                <w:sz w:val="20"/>
                <w:szCs w:val="24"/>
              </w:rPr>
              <w:t>ARCHITEKTŪROS KOKYBĖS KRITERIJUS</w:t>
            </w:r>
          </w:p>
        </w:tc>
        <w:tc>
          <w:tcPr>
            <w:tcW w:w="6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424190" w14:textId="77777777" w:rsidR="007432C6" w:rsidRPr="00043256" w:rsidRDefault="007432C6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kern w:val="2"/>
                <w:sz w:val="20"/>
                <w:szCs w:val="24"/>
              </w:rPr>
              <w:t xml:space="preserve">KLAUSIMAI </w:t>
            </w:r>
          </w:p>
        </w:tc>
        <w:tc>
          <w:tcPr>
            <w:tcW w:w="207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D9D6C7" w14:textId="77777777" w:rsidR="007432C6" w:rsidRPr="00043256" w:rsidRDefault="007432C6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kern w:val="2"/>
                <w:sz w:val="20"/>
                <w:szCs w:val="24"/>
              </w:rPr>
              <w:t xml:space="preserve">ATSAKYMŲ VERTINIMAS </w:t>
            </w:r>
          </w:p>
        </w:tc>
      </w:tr>
      <w:tr w:rsidR="00FE0F3E" w:rsidRPr="00043256" w14:paraId="4AB67DAA" w14:textId="77777777" w:rsidTr="00D1580F">
        <w:trPr>
          <w:trHeight w:val="1697"/>
        </w:trPr>
        <w:tc>
          <w:tcPr>
            <w:tcW w:w="631" w:type="pct"/>
            <w:vMerge w:val="restart"/>
            <w:tcBorders>
              <w:top w:val="single" w:sz="12" w:space="0" w:color="auto"/>
            </w:tcBorders>
          </w:tcPr>
          <w:p w14:paraId="6B18F7EB" w14:textId="77777777" w:rsidR="00FE0F3E" w:rsidRPr="00043256" w:rsidRDefault="00FE0F3E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kern w:val="2"/>
                <w:sz w:val="20"/>
                <w:szCs w:val="24"/>
              </w:rPr>
              <w:t>TERITORIJŲ PLANAVIMAS</w:t>
            </w:r>
          </w:p>
        </w:tc>
        <w:tc>
          <w:tcPr>
            <w:tcW w:w="586" w:type="pct"/>
            <w:vMerge w:val="restart"/>
            <w:tcBorders>
              <w:top w:val="single" w:sz="12" w:space="0" w:color="auto"/>
            </w:tcBorders>
          </w:tcPr>
          <w:p w14:paraId="37EBEDA1" w14:textId="77777777" w:rsidR="00FE0F3E" w:rsidRPr="00043256" w:rsidRDefault="00FE0F3E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kern w:val="2"/>
                <w:sz w:val="20"/>
                <w:szCs w:val="24"/>
              </w:rPr>
              <w:t>Specialusis planavimas;</w:t>
            </w:r>
          </w:p>
          <w:p w14:paraId="71080BAF" w14:textId="77777777" w:rsidR="00FE0F3E" w:rsidRPr="00043256" w:rsidRDefault="00FE0F3E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  <w:p w14:paraId="5CB51C61" w14:textId="77777777" w:rsidR="00FE0F3E" w:rsidRPr="00043256" w:rsidRDefault="00FE0F3E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kern w:val="2"/>
                <w:sz w:val="20"/>
                <w:szCs w:val="24"/>
              </w:rPr>
              <w:t>Kompleksinis teritorijų planavimas;</w:t>
            </w:r>
          </w:p>
          <w:p w14:paraId="2B0E8CFB" w14:textId="77777777" w:rsidR="00FE0F3E" w:rsidRPr="00043256" w:rsidRDefault="00FE0F3E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  <w:p w14:paraId="6843478E" w14:textId="617D0567" w:rsidR="00FE0F3E" w:rsidRPr="00043256" w:rsidRDefault="00FE0F3E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  <w:proofErr w:type="spellStart"/>
            <w:r w:rsidRPr="00043256">
              <w:rPr>
                <w:b/>
                <w:bCs/>
                <w:kern w:val="2"/>
                <w:sz w:val="20"/>
                <w:szCs w:val="24"/>
              </w:rPr>
              <w:t>Žemėtvarkinis</w:t>
            </w:r>
            <w:proofErr w:type="spellEnd"/>
            <w:r w:rsidRPr="00043256">
              <w:rPr>
                <w:b/>
                <w:bCs/>
                <w:kern w:val="2"/>
                <w:sz w:val="20"/>
                <w:szCs w:val="24"/>
              </w:rPr>
              <w:t xml:space="preserve"> planavimas;</w:t>
            </w:r>
          </w:p>
        </w:tc>
        <w:tc>
          <w:tcPr>
            <w:tcW w:w="495" w:type="pct"/>
            <w:vMerge w:val="restart"/>
            <w:tcBorders>
              <w:top w:val="single" w:sz="12" w:space="0" w:color="auto"/>
              <w:right w:val="single" w:sz="8" w:space="0" w:color="auto"/>
            </w:tcBorders>
          </w:tcPr>
          <w:p w14:paraId="781D12A3" w14:textId="77777777" w:rsidR="00FE0F3E" w:rsidRPr="00043256" w:rsidRDefault="00FE0F3E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 xml:space="preserve">Visoms teritorijoms </w:t>
            </w:r>
          </w:p>
        </w:tc>
        <w:tc>
          <w:tcPr>
            <w:tcW w:w="586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E60E151" w14:textId="77777777" w:rsidR="00FE0F3E" w:rsidRPr="00043256" w:rsidRDefault="00FE0F3E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Atitiktis darnaus vystymosi principams</w:t>
            </w:r>
          </w:p>
        </w:tc>
        <w:tc>
          <w:tcPr>
            <w:tcW w:w="63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5B09BB2" w14:textId="77777777" w:rsidR="00FE0F3E" w:rsidRPr="00486FB8" w:rsidRDefault="00FE0F3E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objekto sprendiniai grindžiami atsakingo žemės naudojimo ir užstatymo intensyvumo principais</w:t>
            </w:r>
          </w:p>
        </w:tc>
        <w:tc>
          <w:tcPr>
            <w:tcW w:w="67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351C924" w14:textId="77777777" w:rsidR="00FE0F3E" w:rsidRPr="00043256" w:rsidRDefault="00FE0F3E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Teritorija planuojam urbanizuotoje/ urbanizuojamoje teritorijoje, aprūpintoje centralizuotais inžineriniais tinklais, užtikrinama socialinė infrastruktūra.</w:t>
            </w:r>
          </w:p>
        </w:tc>
        <w:tc>
          <w:tcPr>
            <w:tcW w:w="72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39E3CE1" w14:textId="3675F4DF" w:rsidR="00FE0F3E" w:rsidRPr="00043256" w:rsidRDefault="00FE0F3E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Planuojama neurbanizuojamoje/ urbanizuojamoje teritorijoje, tačiau yra suplanuota visa inžinerinė, susisiekimo, socialinė infrastruktūra, atskirieji želdynai</w:t>
            </w:r>
          </w:p>
        </w:tc>
        <w:tc>
          <w:tcPr>
            <w:tcW w:w="67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68922C33" w14:textId="77777777" w:rsidR="00FE0F3E" w:rsidRPr="00043256" w:rsidRDefault="00FE0F3E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Planuojama neurbanizuotoje teritorijoje nesant VIETOVĖS LYGMENYJE suplanuotos inžinerinės, susisiekimo, socialinės infrastruktūros, atskirųjų želdynų</w:t>
            </w:r>
          </w:p>
        </w:tc>
      </w:tr>
      <w:tr w:rsidR="00FE0F3E" w:rsidRPr="00043256" w14:paraId="3E1A9A14" w14:textId="77777777" w:rsidTr="00403728">
        <w:trPr>
          <w:trHeight w:val="1239"/>
        </w:trPr>
        <w:tc>
          <w:tcPr>
            <w:tcW w:w="631" w:type="pct"/>
            <w:vMerge/>
            <w:tcBorders>
              <w:top w:val="single" w:sz="12" w:space="0" w:color="auto"/>
            </w:tcBorders>
          </w:tcPr>
          <w:p w14:paraId="36844153" w14:textId="77777777" w:rsidR="00FE0F3E" w:rsidRPr="00043256" w:rsidRDefault="00FE0F3E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  <w:tcBorders>
              <w:top w:val="single" w:sz="12" w:space="0" w:color="auto"/>
            </w:tcBorders>
          </w:tcPr>
          <w:p w14:paraId="0ACAE772" w14:textId="77777777" w:rsidR="00FE0F3E" w:rsidRPr="00043256" w:rsidRDefault="00FE0F3E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  <w:tcBorders>
              <w:top w:val="single" w:sz="12" w:space="0" w:color="auto"/>
              <w:right w:val="single" w:sz="8" w:space="0" w:color="auto"/>
            </w:tcBorders>
          </w:tcPr>
          <w:p w14:paraId="251DAF2C" w14:textId="77777777" w:rsidR="00FE0F3E" w:rsidRPr="00043256" w:rsidRDefault="00FE0F3E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ED5EBA5" w14:textId="77777777" w:rsidR="00FE0F3E" w:rsidRPr="00043256" w:rsidRDefault="00FE0F3E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BE0FC6" w14:textId="2104C260" w:rsidR="00FE0F3E" w:rsidRPr="00486FB8" w:rsidRDefault="00FE0F3E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objekto sklypo užstatymo intensyvumas neviršija kvartalui būdingo rodiklio</w:t>
            </w:r>
          </w:p>
        </w:tc>
        <w:tc>
          <w:tcPr>
            <w:tcW w:w="67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6970226D" w14:textId="4F466D88" w:rsidR="00FE0F3E" w:rsidRPr="00043256" w:rsidRDefault="00FE0F3E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D1580F">
              <w:rPr>
                <w:kern w:val="2"/>
                <w:sz w:val="20"/>
                <w:szCs w:val="24"/>
              </w:rPr>
              <w:t>Neviršija ar iki 20 % viršija kvartalui būdingus rodiklius</w:t>
            </w:r>
          </w:p>
        </w:tc>
        <w:tc>
          <w:tcPr>
            <w:tcW w:w="72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DE5A769" w14:textId="7258EA36" w:rsidR="00FE0F3E" w:rsidRPr="00043256" w:rsidRDefault="00FE0F3E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D1580F">
              <w:rPr>
                <w:kern w:val="2"/>
                <w:sz w:val="20"/>
                <w:szCs w:val="24"/>
              </w:rPr>
              <w:t>Daugiau nei 20 % viršija kvartalui būdingus rodiklius, tačiau tai leidžia VIETOVĖS LYGMENS teritorijų planavimo dokumentas</w:t>
            </w:r>
          </w:p>
        </w:tc>
        <w:tc>
          <w:tcPr>
            <w:tcW w:w="67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3E542BA1" w14:textId="12E8FF95" w:rsidR="00FE0F3E" w:rsidRPr="00043256" w:rsidRDefault="00FE0F3E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D1580F">
              <w:rPr>
                <w:kern w:val="2"/>
                <w:sz w:val="20"/>
                <w:szCs w:val="24"/>
              </w:rPr>
              <w:t>Daugiau nei 20 % viršija kvartalui būdingus rodiklius</w:t>
            </w:r>
          </w:p>
        </w:tc>
      </w:tr>
      <w:tr w:rsidR="00FE0F3E" w:rsidRPr="00043256" w14:paraId="1F81B2F3" w14:textId="77777777" w:rsidTr="00EE4FDF">
        <w:trPr>
          <w:trHeight w:val="1239"/>
        </w:trPr>
        <w:tc>
          <w:tcPr>
            <w:tcW w:w="631" w:type="pct"/>
            <w:vMerge/>
            <w:tcBorders>
              <w:top w:val="single" w:sz="12" w:space="0" w:color="auto"/>
            </w:tcBorders>
          </w:tcPr>
          <w:p w14:paraId="77CC6787" w14:textId="77777777" w:rsidR="00FE0F3E" w:rsidRPr="00043256" w:rsidRDefault="00FE0F3E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  <w:tcBorders>
              <w:top w:val="single" w:sz="12" w:space="0" w:color="auto"/>
            </w:tcBorders>
          </w:tcPr>
          <w:p w14:paraId="77ACAEDC" w14:textId="77777777" w:rsidR="00FE0F3E" w:rsidRPr="00043256" w:rsidRDefault="00FE0F3E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  <w:tcBorders>
              <w:top w:val="single" w:sz="12" w:space="0" w:color="auto"/>
              <w:right w:val="single" w:sz="8" w:space="0" w:color="auto"/>
            </w:tcBorders>
          </w:tcPr>
          <w:p w14:paraId="36BD21D6" w14:textId="77777777" w:rsidR="00FE0F3E" w:rsidRPr="00043256" w:rsidRDefault="00FE0F3E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0C7E896" w14:textId="77777777" w:rsidR="00FE0F3E" w:rsidRPr="00043256" w:rsidRDefault="00FE0F3E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326DCD" w14:textId="037C5092" w:rsidR="00FE0F3E" w:rsidRPr="00486FB8" w:rsidRDefault="00FE0F3E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 xml:space="preserve">Ar išsaugomas natūralus gamtinio karkaso (GK) </w:t>
            </w:r>
            <w:proofErr w:type="spellStart"/>
            <w:r w:rsidRPr="00486FB8">
              <w:rPr>
                <w:kern w:val="2"/>
                <w:sz w:val="20"/>
                <w:szCs w:val="24"/>
              </w:rPr>
              <w:t>tinkliškumas</w:t>
            </w:r>
            <w:proofErr w:type="spellEnd"/>
            <w:r w:rsidRPr="00486FB8">
              <w:rPr>
                <w:kern w:val="2"/>
                <w:sz w:val="20"/>
                <w:szCs w:val="24"/>
              </w:rPr>
              <w:t>, junglumas ir jo elementų natūralumas?</w:t>
            </w:r>
          </w:p>
        </w:tc>
        <w:tc>
          <w:tcPr>
            <w:tcW w:w="67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9AB2ADE" w14:textId="5FC38378" w:rsidR="00FE0F3E" w:rsidRPr="00D1580F" w:rsidRDefault="00FE0F3E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7446D2">
              <w:rPr>
                <w:kern w:val="2"/>
                <w:sz w:val="20"/>
                <w:szCs w:val="24"/>
              </w:rPr>
              <w:t xml:space="preserve">Išlieka GK </w:t>
            </w:r>
            <w:proofErr w:type="spellStart"/>
            <w:r w:rsidRPr="007446D2">
              <w:rPr>
                <w:kern w:val="2"/>
                <w:sz w:val="20"/>
                <w:szCs w:val="24"/>
              </w:rPr>
              <w:t>tinkliškumas</w:t>
            </w:r>
            <w:proofErr w:type="spellEnd"/>
            <w:r w:rsidRPr="007446D2">
              <w:rPr>
                <w:kern w:val="2"/>
                <w:sz w:val="20"/>
                <w:szCs w:val="24"/>
              </w:rPr>
              <w:t>, išsaugomas didžiosios dalies GK elementų natūralumas</w:t>
            </w:r>
          </w:p>
        </w:tc>
        <w:tc>
          <w:tcPr>
            <w:tcW w:w="72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6982E84" w14:textId="00EDD341" w:rsidR="00FE0F3E" w:rsidRPr="00D1580F" w:rsidRDefault="00FE0F3E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7446D2">
              <w:rPr>
                <w:kern w:val="2"/>
                <w:sz w:val="20"/>
                <w:szCs w:val="24"/>
              </w:rPr>
              <w:t xml:space="preserve">Išlieka GK </w:t>
            </w:r>
            <w:proofErr w:type="spellStart"/>
            <w:r w:rsidRPr="007446D2">
              <w:rPr>
                <w:kern w:val="2"/>
                <w:sz w:val="20"/>
                <w:szCs w:val="24"/>
              </w:rPr>
              <w:t>tinkliškumas</w:t>
            </w:r>
            <w:proofErr w:type="spellEnd"/>
            <w:r w:rsidRPr="007446D2">
              <w:rPr>
                <w:kern w:val="2"/>
                <w:sz w:val="20"/>
                <w:szCs w:val="24"/>
              </w:rPr>
              <w:t>, išsaugomas pagrindinių GK elementų natūralumas</w:t>
            </w:r>
          </w:p>
        </w:tc>
        <w:tc>
          <w:tcPr>
            <w:tcW w:w="67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173D2358" w14:textId="607EB405" w:rsidR="00FE0F3E" w:rsidRPr="00D1580F" w:rsidRDefault="00FE0F3E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7446D2">
              <w:rPr>
                <w:kern w:val="2"/>
                <w:sz w:val="20"/>
                <w:szCs w:val="24"/>
              </w:rPr>
              <w:t xml:space="preserve">Nutraukiamas GK </w:t>
            </w:r>
            <w:proofErr w:type="spellStart"/>
            <w:r w:rsidRPr="007446D2">
              <w:rPr>
                <w:kern w:val="2"/>
                <w:sz w:val="20"/>
                <w:szCs w:val="24"/>
              </w:rPr>
              <w:t>tinkliškumas</w:t>
            </w:r>
            <w:proofErr w:type="spellEnd"/>
            <w:r w:rsidRPr="007446D2">
              <w:rPr>
                <w:kern w:val="2"/>
                <w:sz w:val="20"/>
                <w:szCs w:val="24"/>
              </w:rPr>
              <w:t>, sunaikinami natūralūs GK elementai</w:t>
            </w:r>
          </w:p>
        </w:tc>
      </w:tr>
      <w:tr w:rsidR="00FE0F3E" w:rsidRPr="00043256" w14:paraId="5896C566" w14:textId="77777777" w:rsidTr="007446D2">
        <w:trPr>
          <w:trHeight w:val="1239"/>
        </w:trPr>
        <w:tc>
          <w:tcPr>
            <w:tcW w:w="631" w:type="pct"/>
            <w:vMerge/>
            <w:tcBorders>
              <w:top w:val="single" w:sz="12" w:space="0" w:color="auto"/>
            </w:tcBorders>
          </w:tcPr>
          <w:p w14:paraId="5AAFC7E9" w14:textId="77777777" w:rsidR="00FE0F3E" w:rsidRPr="00043256" w:rsidRDefault="00FE0F3E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  <w:tcBorders>
              <w:top w:val="single" w:sz="12" w:space="0" w:color="auto"/>
            </w:tcBorders>
          </w:tcPr>
          <w:p w14:paraId="249525F7" w14:textId="77777777" w:rsidR="00FE0F3E" w:rsidRPr="00043256" w:rsidRDefault="00FE0F3E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  <w:tcBorders>
              <w:top w:val="single" w:sz="12" w:space="0" w:color="auto"/>
              <w:right w:val="single" w:sz="8" w:space="0" w:color="auto"/>
            </w:tcBorders>
          </w:tcPr>
          <w:p w14:paraId="08DE32ED" w14:textId="77777777" w:rsidR="00FE0F3E" w:rsidRPr="00043256" w:rsidRDefault="00FE0F3E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54586E" w14:textId="77777777" w:rsidR="00FE0F3E" w:rsidRPr="00043256" w:rsidRDefault="00FE0F3E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1D165D9" w14:textId="706AD892" w:rsidR="00FE0F3E" w:rsidRPr="00486FB8" w:rsidRDefault="00FE0F3E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saugomi ir puoselėjami kraštovaizdžio elementai (reljefas, želdynai, želdiniai, vandens telkiniai)?</w:t>
            </w:r>
          </w:p>
        </w:tc>
        <w:tc>
          <w:tcPr>
            <w:tcW w:w="67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93D39A2" w14:textId="752FF532" w:rsidR="00FE0F3E" w:rsidRPr="007446D2" w:rsidRDefault="00FE0F3E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F5F54">
              <w:rPr>
                <w:kern w:val="2"/>
                <w:sz w:val="20"/>
                <w:szCs w:val="24"/>
              </w:rPr>
              <w:t>Natūralus kraštovaizdis išsaugojamas, projekto sprendiniai pritaikomi prie esamos aplinkos</w:t>
            </w:r>
          </w:p>
        </w:tc>
        <w:tc>
          <w:tcPr>
            <w:tcW w:w="72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CD8C2D0" w14:textId="082FA704" w:rsidR="00FE0F3E" w:rsidRPr="007446D2" w:rsidRDefault="00FE0F3E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F5F54">
              <w:rPr>
                <w:kern w:val="2"/>
                <w:sz w:val="20"/>
                <w:szCs w:val="24"/>
              </w:rPr>
              <w:t>Teritorijos kraštovaizdis keičiamas, tačiau išlieka dalis natūralių elementų</w:t>
            </w:r>
          </w:p>
        </w:tc>
        <w:tc>
          <w:tcPr>
            <w:tcW w:w="67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72B6598F" w14:textId="41636A50" w:rsidR="00FE0F3E" w:rsidRPr="007446D2" w:rsidRDefault="00FE0F3E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F5F54">
              <w:rPr>
                <w:kern w:val="2"/>
                <w:sz w:val="20"/>
                <w:szCs w:val="24"/>
              </w:rPr>
              <w:t>Į kraštovaizdį (reljefą, vandens telkinius, želdinius) neatsižvelgta, sprendiniais daroma pernelyg didelė įtaka aplinkai</w:t>
            </w:r>
          </w:p>
        </w:tc>
      </w:tr>
      <w:tr w:rsidR="007432C6" w:rsidRPr="00043256" w14:paraId="6DCD8699" w14:textId="77777777" w:rsidTr="00D41F17">
        <w:trPr>
          <w:trHeight w:val="2984"/>
        </w:trPr>
        <w:tc>
          <w:tcPr>
            <w:tcW w:w="631" w:type="pct"/>
            <w:vMerge/>
          </w:tcPr>
          <w:p w14:paraId="55FFB421" w14:textId="77777777" w:rsidR="007432C6" w:rsidRPr="00043256" w:rsidRDefault="007432C6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4DAE39DE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  <w:tcBorders>
              <w:right w:val="single" w:sz="8" w:space="0" w:color="auto"/>
            </w:tcBorders>
          </w:tcPr>
          <w:p w14:paraId="2FEED85C" w14:textId="77777777" w:rsidR="007432C6" w:rsidRPr="00043256" w:rsidRDefault="007432C6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EF0BAC" w14:textId="77777777" w:rsidR="007432C6" w:rsidRPr="00043256" w:rsidRDefault="007432C6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Urbanistinis integralumas</w:t>
            </w:r>
          </w:p>
        </w:tc>
        <w:tc>
          <w:tcPr>
            <w:tcW w:w="63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9FC5EA" w14:textId="77777777" w:rsidR="007432C6" w:rsidRPr="00486FB8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numatomas planuojamos susisiekimo sistemos junglumas – planuojamas gatvių/kelių tinklas nesibaigia akligatviais, numatytos jungtys su gretimomis teritorijomis</w:t>
            </w:r>
          </w:p>
        </w:tc>
        <w:tc>
          <w:tcPr>
            <w:tcW w:w="67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D78625F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 xml:space="preserve">Akligatviai neprojektuojami ar projektuojami trumpesni nei 100 m. </w:t>
            </w:r>
          </w:p>
          <w:p w14:paraId="6E62B179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Formuojama tęstinė susisiekimo sistema, sprendžianti kvartalų praeinamumą, visuomeninių objektų pasiekiamumą;</w:t>
            </w:r>
          </w:p>
        </w:tc>
        <w:tc>
          <w:tcPr>
            <w:tcW w:w="72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B3F5C6D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Projektuojami 100–150 m ilgio akligatviai, nenumatyti kiauri pėsčiųjų praėjimai; Susisiekimo jungtys formaliai įrengtos, nesprendžia junglumo tarp atskirais planavimo dokumentais suformuotų teritorijų;</w:t>
            </w:r>
          </w:p>
        </w:tc>
        <w:tc>
          <w:tcPr>
            <w:tcW w:w="675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28C9A9F9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Projektuojami ilgesni nei 150 m ilgio akligatviai, nenumatyti kiauri pėsčiųjų praėjimai;</w:t>
            </w:r>
          </w:p>
          <w:p w14:paraId="5B8A9045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Nesprendžia judėjimo tarp atskirų teritorijų; Neužtikrinamas visuomeninių objektų pasiekiamumas;</w:t>
            </w:r>
          </w:p>
        </w:tc>
      </w:tr>
      <w:tr w:rsidR="007432C6" w:rsidRPr="00043256" w14:paraId="3076109F" w14:textId="77777777" w:rsidTr="00D41F17">
        <w:tc>
          <w:tcPr>
            <w:tcW w:w="631" w:type="pct"/>
            <w:vMerge/>
          </w:tcPr>
          <w:p w14:paraId="00B18C21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36597ADF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  <w:tcBorders>
              <w:right w:val="single" w:sz="8" w:space="0" w:color="auto"/>
            </w:tcBorders>
          </w:tcPr>
          <w:p w14:paraId="21CB8F49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944B365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BA2F54A" w14:textId="77777777" w:rsidR="007432C6" w:rsidRPr="00486FB8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objekto sprendiniai pritaikomi prie esamų gatvių, dviračių ir (ar) pėsčiųjų takų tinko?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5A922A7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Saugomi, puoselėjami esami ir kuriami nauji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4A3236E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Išlieka svarbiausi esami ryšiai, kuriami nauji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719306BA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Nukertami esami ryšiai, nekuriami nauji</w:t>
            </w:r>
          </w:p>
        </w:tc>
      </w:tr>
      <w:tr w:rsidR="007432C6" w:rsidRPr="00043256" w14:paraId="5CEFDE5E" w14:textId="77777777" w:rsidTr="00D41F17">
        <w:tc>
          <w:tcPr>
            <w:tcW w:w="631" w:type="pct"/>
            <w:vMerge/>
          </w:tcPr>
          <w:p w14:paraId="3C6871C3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0DE1230E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  <w:tcBorders>
              <w:right w:val="single" w:sz="8" w:space="0" w:color="auto"/>
            </w:tcBorders>
          </w:tcPr>
          <w:p w14:paraId="110A8211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C7F92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526E31F" w14:textId="77777777" w:rsidR="007432C6" w:rsidRPr="00486FB8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objekto sprendiniai dera prie esamų sklypų ir (ar) kvartalų struktūros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FE4095B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Taip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A47D3E1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 xml:space="preserve">Iš dalies, pateikta pagrindžianti informacija 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30984731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Ne</w:t>
            </w:r>
          </w:p>
        </w:tc>
      </w:tr>
      <w:tr w:rsidR="007432C6" w:rsidRPr="00043256" w14:paraId="4B9300B6" w14:textId="77777777" w:rsidTr="00D41F17">
        <w:tc>
          <w:tcPr>
            <w:tcW w:w="631" w:type="pct"/>
            <w:vMerge/>
          </w:tcPr>
          <w:p w14:paraId="7932A57F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2703E1D0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  <w:tcBorders>
              <w:right w:val="single" w:sz="8" w:space="0" w:color="auto"/>
            </w:tcBorders>
          </w:tcPr>
          <w:p w14:paraId="5AFAB8F6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68B62" w14:textId="77777777" w:rsidR="007432C6" w:rsidRPr="00043256" w:rsidRDefault="007432C6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Funkcionali struktūra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D6E1C86" w14:textId="77777777" w:rsidR="007432C6" w:rsidRPr="00486FB8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yra lengvai pasiekiamų kokybiškų atvirų urbanistinių ir žaliųjų erdvių?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7449060F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Projektuojami ir saugomi platesniame urbanistiniame kontekste veikiantys ryšiai, žaliosios jungtys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07A754C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Teritorija įtraukiama į bendrą urbanistinę struktūrą, tačiau nekuria viešų erdvių, praėjimų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64F2A439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Veikia kaip atskiras elementas, nekuria ryšių ir viešos infrastruktūros</w:t>
            </w:r>
          </w:p>
        </w:tc>
      </w:tr>
      <w:tr w:rsidR="007432C6" w:rsidRPr="00043256" w14:paraId="708A9BF0" w14:textId="77777777" w:rsidTr="00D41F17">
        <w:tc>
          <w:tcPr>
            <w:tcW w:w="631" w:type="pct"/>
            <w:vMerge/>
          </w:tcPr>
          <w:p w14:paraId="618F366F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4E2824E1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 w:val="restart"/>
            <w:tcBorders>
              <w:right w:val="single" w:sz="8" w:space="0" w:color="auto"/>
            </w:tcBorders>
          </w:tcPr>
          <w:p w14:paraId="751B9C6F" w14:textId="6AC57132" w:rsidR="007432C6" w:rsidRPr="00043256" w:rsidRDefault="00535D8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>
              <w:rPr>
                <w:b/>
                <w:bCs/>
                <w:i/>
                <w:iCs/>
                <w:kern w:val="2"/>
                <w:sz w:val="20"/>
                <w:szCs w:val="24"/>
              </w:rPr>
              <w:t>Centro teritorijai</w:t>
            </w:r>
            <w:r w:rsidR="007432C6"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 xml:space="preserve"> 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4D4037" w14:textId="77777777" w:rsidR="007432C6" w:rsidRPr="00043256" w:rsidRDefault="007432C6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Atitiktis darnaus vystymosi principams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A55B6B" w14:textId="77777777" w:rsidR="007432C6" w:rsidRPr="00486FB8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objekto sprendiniai grindžiami atsakingo žemės naudojimo ir užstatymo intensyvumo principais?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FB0DEC2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Neviršija ar iki 20 % viršija kvartalui būdingus rodiklius;</w:t>
            </w:r>
          </w:p>
          <w:p w14:paraId="0F5E6583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UI iki 2 kartų mažesnis nei kontekstas ir TPD nustatytas maksimalus reglamentas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3690C70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Daugiau nei 20 % viršija kvartalui būdingus rodiklius, tačiau tai leidžia VIETOVĖS LYGMENS teritorijų planavimo dokumentas;</w:t>
            </w:r>
          </w:p>
          <w:p w14:paraId="600EE0DA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lastRenderedPageBreak/>
              <w:t>UI daugiau nei 2 kartus mažesnis nei kontekstas ir (ar) TPD nustatytas maksimalus reglamentas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35D505EE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lastRenderedPageBreak/>
              <w:t>Daugiau nei 20 proc. viršija kvartalui būdingus rodiklius;</w:t>
            </w:r>
          </w:p>
          <w:p w14:paraId="4851432B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 xml:space="preserve">UI daugiau nei 3 kartus mažesnis nei kontekstas ir (ar) </w:t>
            </w:r>
            <w:r w:rsidRPr="00043256">
              <w:rPr>
                <w:kern w:val="2"/>
                <w:sz w:val="20"/>
                <w:szCs w:val="24"/>
              </w:rPr>
              <w:lastRenderedPageBreak/>
              <w:t>TPD nustatytas maksimalus reglamentas</w:t>
            </w:r>
          </w:p>
        </w:tc>
      </w:tr>
      <w:tr w:rsidR="00D85607" w:rsidRPr="00043256" w14:paraId="789FBAAE" w14:textId="77777777" w:rsidTr="001B067F">
        <w:tc>
          <w:tcPr>
            <w:tcW w:w="631" w:type="pct"/>
            <w:vMerge/>
          </w:tcPr>
          <w:p w14:paraId="108D45CB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16BB3D1D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  <w:tcBorders>
              <w:right w:val="single" w:sz="8" w:space="0" w:color="auto"/>
            </w:tcBorders>
          </w:tcPr>
          <w:p w14:paraId="28243623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3DA3D3" w14:textId="77777777" w:rsidR="00D85607" w:rsidRPr="00043256" w:rsidRDefault="00D85607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Urbanistinis integralumas</w:t>
            </w: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C29797" w14:textId="77777777" w:rsidR="00D85607" w:rsidRPr="00486FB8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eismo organizacijos sprendiniuose vadovaujamasi prioritetų seka: pėsčiasis &gt; dviratis &gt; viešasis transportas &gt; automobilis?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6F3E4FB3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Dominuoja pėstieji; akcentuoja pėsčiųjų/dviračių prioritetą;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48469AF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Neaiški eismo dalyvių hierarchija;</w:t>
            </w:r>
          </w:p>
          <w:p w14:paraId="26D72888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Eismo organizacija kuria prioritetą pėstiesiems/dviračiams;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273AA799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Dominuoja automobilis ar eismo dalyvių hierarchija neaiški</w:t>
            </w:r>
          </w:p>
          <w:p w14:paraId="103C6948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</w:tr>
      <w:tr w:rsidR="00D85607" w:rsidRPr="00043256" w14:paraId="26C1FF4F" w14:textId="77777777" w:rsidTr="001B067F">
        <w:tc>
          <w:tcPr>
            <w:tcW w:w="631" w:type="pct"/>
            <w:vMerge/>
          </w:tcPr>
          <w:p w14:paraId="22C9A903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2D659F0C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  <w:tcBorders>
              <w:right w:val="single" w:sz="8" w:space="0" w:color="auto"/>
            </w:tcBorders>
          </w:tcPr>
          <w:p w14:paraId="2E9369B9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4BBA4B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36B227" w14:textId="77777777" w:rsidR="00D85607" w:rsidRPr="00486FB8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objekto sprendiniai įsilieja į viešųjų urbanistinių erdvių (aikščių, skverų, parkų ir t.t.) sistemą?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195D5305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Sukuria  nepertraukiamus ryšius tarp viešųjų urbanistinių erdvių, kuria viešąsias erdves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C4699EB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Formuojami ryšiai, tačiau viešos infrastruktūros nekuria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2B8BA191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Objekto sprendiniai neįsilieja į viešą infrastruktūrą</w:t>
            </w:r>
          </w:p>
        </w:tc>
      </w:tr>
      <w:tr w:rsidR="00D85607" w:rsidRPr="00043256" w14:paraId="5876FFF6" w14:textId="77777777" w:rsidTr="001B067F">
        <w:tc>
          <w:tcPr>
            <w:tcW w:w="631" w:type="pct"/>
            <w:vMerge/>
          </w:tcPr>
          <w:p w14:paraId="0471CB8D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1C9A9E6A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  <w:tcBorders>
              <w:right w:val="single" w:sz="8" w:space="0" w:color="auto"/>
            </w:tcBorders>
          </w:tcPr>
          <w:p w14:paraId="72BC1934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FD1C8" w14:textId="7777777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BFC318" w14:textId="1DAFBDBB" w:rsidR="00D85607" w:rsidRPr="00486FB8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77AC3699" w14:textId="526F94E4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4B78558" w14:textId="455469E7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2F833AE4" w14:textId="1892730D" w:rsidR="00D85607" w:rsidRPr="00043256" w:rsidRDefault="00D8560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</w:tr>
      <w:tr w:rsidR="007432C6" w:rsidRPr="00043256" w14:paraId="1B9EA355" w14:textId="77777777" w:rsidTr="00D41F17">
        <w:tc>
          <w:tcPr>
            <w:tcW w:w="631" w:type="pct"/>
            <w:vMerge/>
          </w:tcPr>
          <w:p w14:paraId="7B6C460C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03C83E16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3402920F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</w:tcPr>
          <w:p w14:paraId="61AA088A" w14:textId="77777777" w:rsidR="007432C6" w:rsidRPr="00043256" w:rsidRDefault="007432C6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Santykis su paveldėtomis vertėmis</w:t>
            </w: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53166DB9" w14:textId="77777777" w:rsidR="007432C6" w:rsidRPr="00486FB8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įvertinta vietovės istorinė urbanistinė raida, ar susipažinta su išlikusiu kultūros paveldu, ar šios žinios ir informacija daro įtaką objekto sprendiniams?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1E7C3903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Restauruojama, atgaivinama pagal būdingus istorinius požymius</w:t>
            </w:r>
          </w:p>
        </w:tc>
        <w:tc>
          <w:tcPr>
            <w:tcW w:w="721" w:type="pct"/>
            <w:shd w:val="clear" w:color="auto" w:fill="FFFF00"/>
          </w:tcPr>
          <w:p w14:paraId="1EA3E3A9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Papildoma, užbaigiama pagal būdingus istorinius požymius</w:t>
            </w:r>
          </w:p>
        </w:tc>
        <w:tc>
          <w:tcPr>
            <w:tcW w:w="675" w:type="pct"/>
            <w:shd w:val="clear" w:color="auto" w:fill="DD5B41"/>
          </w:tcPr>
          <w:p w14:paraId="10618D62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Performuojama neišlaikant istorinei vietai būdingų urbanistinės struktūros požymių</w:t>
            </w:r>
          </w:p>
          <w:p w14:paraId="0979AAEB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</w:tr>
      <w:tr w:rsidR="007432C6" w:rsidRPr="00043256" w14:paraId="28FEF024" w14:textId="77777777" w:rsidTr="00C77348">
        <w:tc>
          <w:tcPr>
            <w:tcW w:w="5000" w:type="pct"/>
            <w:gridSpan w:val="8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FECC2EE" w14:textId="77777777" w:rsidR="007432C6" w:rsidRPr="00486FB8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</w:tr>
      <w:tr w:rsidR="001E1570" w:rsidRPr="00043256" w14:paraId="73739E36" w14:textId="77777777" w:rsidTr="00D41F17">
        <w:tc>
          <w:tcPr>
            <w:tcW w:w="631" w:type="pct"/>
            <w:vMerge w:val="restart"/>
          </w:tcPr>
          <w:p w14:paraId="372DBBC9" w14:textId="77777777" w:rsidR="001E1570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kern w:val="2"/>
                <w:sz w:val="20"/>
                <w:szCs w:val="24"/>
              </w:rPr>
              <w:t>PROJEKTINIAI PASIŪLYMAI/ TECHNINIS DARBO PROJEKTAS</w:t>
            </w:r>
            <w:r>
              <w:rPr>
                <w:b/>
                <w:bCs/>
                <w:kern w:val="2"/>
                <w:sz w:val="20"/>
                <w:szCs w:val="24"/>
              </w:rPr>
              <w:t>/</w:t>
            </w:r>
          </w:p>
          <w:p w14:paraId="48A1E5DB" w14:textId="77777777" w:rsidR="001E1570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  <w:r>
              <w:rPr>
                <w:b/>
                <w:bCs/>
                <w:kern w:val="2"/>
                <w:sz w:val="20"/>
                <w:szCs w:val="24"/>
              </w:rPr>
              <w:t>STATYBOS SUPAPRASTINTI PROJEKTAI</w:t>
            </w:r>
            <w:r w:rsidR="00297D94">
              <w:rPr>
                <w:b/>
                <w:bCs/>
                <w:kern w:val="2"/>
                <w:sz w:val="20"/>
                <w:szCs w:val="24"/>
              </w:rPr>
              <w:t>/</w:t>
            </w:r>
          </w:p>
          <w:p w14:paraId="574F5A16" w14:textId="05FBD176" w:rsidR="00297D94" w:rsidRPr="00043256" w:rsidRDefault="00297D94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D41F17">
              <w:rPr>
                <w:b/>
                <w:bCs/>
                <w:kern w:val="2"/>
                <w:sz w:val="20"/>
                <w:szCs w:val="24"/>
              </w:rPr>
              <w:t>URBANISTINĖS IR ARCHITEKTŪRINĖS VIZIJOS</w:t>
            </w:r>
          </w:p>
        </w:tc>
        <w:tc>
          <w:tcPr>
            <w:tcW w:w="586" w:type="pct"/>
            <w:vMerge w:val="restart"/>
          </w:tcPr>
          <w:p w14:paraId="1A3FE300" w14:textId="53154F87" w:rsidR="001E1570" w:rsidRPr="00043256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kern w:val="2"/>
                <w:sz w:val="20"/>
                <w:szCs w:val="24"/>
              </w:rPr>
              <w:t>Neypati</w:t>
            </w:r>
            <w:r>
              <w:rPr>
                <w:b/>
                <w:bCs/>
                <w:kern w:val="2"/>
                <w:sz w:val="20"/>
                <w:szCs w:val="24"/>
              </w:rPr>
              <w:t>n</w:t>
            </w:r>
            <w:r w:rsidRPr="00043256">
              <w:rPr>
                <w:b/>
                <w:bCs/>
                <w:kern w:val="2"/>
                <w:sz w:val="20"/>
                <w:szCs w:val="24"/>
              </w:rPr>
              <w:t>gie</w:t>
            </w:r>
            <w:r>
              <w:rPr>
                <w:b/>
                <w:bCs/>
                <w:kern w:val="2"/>
                <w:sz w:val="20"/>
                <w:szCs w:val="24"/>
              </w:rPr>
              <w:t>ji</w:t>
            </w:r>
            <w:r w:rsidRPr="00043256">
              <w:rPr>
                <w:b/>
                <w:bCs/>
                <w:kern w:val="2"/>
                <w:sz w:val="20"/>
                <w:szCs w:val="24"/>
              </w:rPr>
              <w:t xml:space="preserve"> ir ypatingie</w:t>
            </w:r>
            <w:r>
              <w:rPr>
                <w:b/>
                <w:bCs/>
                <w:kern w:val="2"/>
                <w:sz w:val="20"/>
                <w:szCs w:val="24"/>
              </w:rPr>
              <w:t>ji</w:t>
            </w:r>
            <w:r w:rsidRPr="00043256">
              <w:rPr>
                <w:b/>
                <w:bCs/>
                <w:kern w:val="2"/>
                <w:sz w:val="20"/>
                <w:szCs w:val="24"/>
              </w:rPr>
              <w:t xml:space="preserve"> pastatai ir inžineriniai statiniai išskyrus inžineriniai tinklai ir hidrotechniniai statiniai </w:t>
            </w:r>
          </w:p>
          <w:p w14:paraId="1FF424C9" w14:textId="77777777" w:rsidR="001E1570" w:rsidRPr="00043256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  <w:p w14:paraId="7433E5D1" w14:textId="77777777" w:rsidR="001E1570" w:rsidRPr="00043256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  <w:p w14:paraId="060488FA" w14:textId="77777777" w:rsidR="001E1570" w:rsidRPr="00043256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 w:val="restart"/>
          </w:tcPr>
          <w:p w14:paraId="770790A5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Visoms teritorijoms</w:t>
            </w:r>
          </w:p>
        </w:tc>
        <w:tc>
          <w:tcPr>
            <w:tcW w:w="586" w:type="pct"/>
            <w:vMerge w:val="restart"/>
          </w:tcPr>
          <w:p w14:paraId="78450220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Atitiktis darnaus vystymosi principams</w:t>
            </w: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0A6F6CF4" w14:textId="77777777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projektuojama tik tiek kietųjų dangų, kiek būtina? Ar taikomas žalumo indeksas?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6FB392B2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Sklypo kietos dangos suprojektuotos pagal funkcionalumą užtikrinančius minimalaus būtino pločio parametrus;</w:t>
            </w:r>
          </w:p>
        </w:tc>
        <w:tc>
          <w:tcPr>
            <w:tcW w:w="721" w:type="pct"/>
            <w:shd w:val="clear" w:color="auto" w:fill="FFFF00"/>
          </w:tcPr>
          <w:p w14:paraId="570FB07F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Sklypo kietosios dangos suprojektuotos pagal maksimalius pločio parametrus, yra perteklinių kietos dangos elementų;</w:t>
            </w:r>
          </w:p>
        </w:tc>
        <w:tc>
          <w:tcPr>
            <w:tcW w:w="675" w:type="pct"/>
            <w:shd w:val="clear" w:color="auto" w:fill="DD5B41"/>
          </w:tcPr>
          <w:p w14:paraId="0FF2DF77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Projektuojami pertekliniai (didesni nei maksimalūs ar nepagrįsti srautų skaičiavimais ir prognozėmis) kietųjų dangų plotai, nebūtini gatvių, pravažiavimų dubliai, perteklinės antžeminės automobilių stovėjimo vietos ir pan.</w:t>
            </w:r>
          </w:p>
        </w:tc>
      </w:tr>
      <w:tr w:rsidR="001E1570" w:rsidRPr="00043256" w14:paraId="6CF4D23B" w14:textId="77777777" w:rsidTr="00D41F17">
        <w:tc>
          <w:tcPr>
            <w:tcW w:w="631" w:type="pct"/>
            <w:vMerge/>
          </w:tcPr>
          <w:p w14:paraId="54AD786E" w14:textId="77777777" w:rsidR="001E1570" w:rsidRPr="00043256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1DF20914" w14:textId="77777777" w:rsidR="001E1570" w:rsidRPr="00043256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6952F411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2E6A2C09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3A281269" w14:textId="6BE680D0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automobilių stovėjimo aikštelės apželdintos ir kaip tvarkomos lietaus nuotekos nuo jų?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2E572860" w14:textId="75CC150E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D56BBB">
              <w:rPr>
                <w:kern w:val="2"/>
                <w:sz w:val="20"/>
                <w:szCs w:val="24"/>
              </w:rPr>
              <w:t>Apželdinta medžiais, krūmais ir žolynais, pėsčiųjų infrastruktūra ir lietaus vandens infiltravimas apjungti su želdiniais</w:t>
            </w:r>
          </w:p>
        </w:tc>
        <w:tc>
          <w:tcPr>
            <w:tcW w:w="721" w:type="pct"/>
            <w:shd w:val="clear" w:color="auto" w:fill="FFFF00"/>
          </w:tcPr>
          <w:p w14:paraId="60B4C9BC" w14:textId="2835A4F4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D56BBB">
              <w:rPr>
                <w:kern w:val="2"/>
                <w:sz w:val="20"/>
                <w:szCs w:val="24"/>
              </w:rPr>
              <w:t>Nepilnai apželdinta (želdynų stovėjimo aikštelėje ir kietų dangų santykis mažesnis nei 1:5) – trūksta želdinių kiekio ir (ar) įvairovės</w:t>
            </w:r>
          </w:p>
        </w:tc>
        <w:tc>
          <w:tcPr>
            <w:tcW w:w="675" w:type="pct"/>
            <w:shd w:val="clear" w:color="auto" w:fill="DD5B41"/>
          </w:tcPr>
          <w:p w14:paraId="12AC097E" w14:textId="7C5CA99C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D56BBB">
              <w:rPr>
                <w:kern w:val="2"/>
                <w:sz w:val="20"/>
                <w:szCs w:val="24"/>
              </w:rPr>
              <w:t>Stovėjimo aikštelė neapželdinta</w:t>
            </w:r>
          </w:p>
        </w:tc>
      </w:tr>
      <w:tr w:rsidR="001E1570" w:rsidRPr="00043256" w14:paraId="405E5E9B" w14:textId="77777777" w:rsidTr="00D41F17">
        <w:tc>
          <w:tcPr>
            <w:tcW w:w="631" w:type="pct"/>
            <w:vMerge/>
          </w:tcPr>
          <w:p w14:paraId="5B63563E" w14:textId="77777777" w:rsidR="001E1570" w:rsidRPr="00043256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0CF0800A" w14:textId="77777777" w:rsidR="001E1570" w:rsidRPr="00043256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016CA840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407F3D99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6C6ADFB6" w14:textId="48C79F3F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pateiktas projektas atitinka savivaldybės patvirtintas dviračių infrastruktūros įrengimo rekomendacijas</w:t>
            </w:r>
            <w:r w:rsidRPr="00486FB8">
              <w:rPr>
                <w:kern w:val="2"/>
                <w:sz w:val="20"/>
                <w:szCs w:val="24"/>
              </w:rPr>
              <w:t xml:space="preserve"> (Alytaus miesto viešųjų erdvių standartą)</w:t>
            </w:r>
            <w:r w:rsidRPr="00486FB8">
              <w:rPr>
                <w:kern w:val="2"/>
                <w:sz w:val="20"/>
                <w:szCs w:val="24"/>
              </w:rPr>
              <w:t>?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5B153935" w14:textId="1C137C03" w:rsidR="001E1570" w:rsidRPr="00D56BBB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D56BBB">
              <w:rPr>
                <w:kern w:val="2"/>
                <w:sz w:val="20"/>
                <w:szCs w:val="24"/>
              </w:rPr>
              <w:t>Tenkinamos teisės aktuose (STR) nustatytos normos ir įrengiama savivaldybės rekomendacijose numatyta infrastruktūra</w:t>
            </w:r>
          </w:p>
        </w:tc>
        <w:tc>
          <w:tcPr>
            <w:tcW w:w="721" w:type="pct"/>
            <w:shd w:val="clear" w:color="auto" w:fill="FFFF00"/>
          </w:tcPr>
          <w:p w14:paraId="58409C44" w14:textId="685720AF" w:rsidR="001E1570" w:rsidRPr="00D56BBB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D56BBB">
              <w:rPr>
                <w:kern w:val="2"/>
                <w:sz w:val="20"/>
                <w:szCs w:val="24"/>
              </w:rPr>
              <w:t>Tenkinamos teisės aktuose (STR) nustatytos normos ir įrengiama dalis savivaldybės rekomendacijose numatytos infrastruktūros</w:t>
            </w:r>
          </w:p>
        </w:tc>
        <w:tc>
          <w:tcPr>
            <w:tcW w:w="675" w:type="pct"/>
            <w:shd w:val="clear" w:color="auto" w:fill="DD5B41"/>
          </w:tcPr>
          <w:p w14:paraId="41B7B9C4" w14:textId="00B75FBE" w:rsidR="001E1570" w:rsidRPr="00D56BBB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D56BBB">
              <w:rPr>
                <w:kern w:val="2"/>
                <w:sz w:val="20"/>
                <w:szCs w:val="24"/>
              </w:rPr>
              <w:t>Tenkinamos tik teisės aktuose (STR) nustatytos normos</w:t>
            </w:r>
          </w:p>
        </w:tc>
      </w:tr>
      <w:tr w:rsidR="001E1570" w:rsidRPr="00043256" w14:paraId="4285E39E" w14:textId="77777777" w:rsidTr="00D41F17">
        <w:tc>
          <w:tcPr>
            <w:tcW w:w="631" w:type="pct"/>
            <w:vMerge/>
          </w:tcPr>
          <w:p w14:paraId="18C36ACF" w14:textId="77777777" w:rsidR="001E1570" w:rsidRPr="00043256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1BE534C2" w14:textId="77777777" w:rsidR="001E1570" w:rsidRPr="00043256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4325BABD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1979AA59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6B88C8F5" w14:textId="1A5E9646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 xml:space="preserve">Ar išsaugomas natūralus gamtinio karkaso (GK) </w:t>
            </w:r>
            <w:proofErr w:type="spellStart"/>
            <w:r w:rsidRPr="00486FB8">
              <w:rPr>
                <w:kern w:val="2"/>
                <w:sz w:val="20"/>
                <w:szCs w:val="24"/>
              </w:rPr>
              <w:t>tinkliškumas</w:t>
            </w:r>
            <w:proofErr w:type="spellEnd"/>
            <w:r w:rsidRPr="00486FB8">
              <w:rPr>
                <w:kern w:val="2"/>
                <w:sz w:val="20"/>
                <w:szCs w:val="24"/>
              </w:rPr>
              <w:t>, junglumas ir jo elementų natūralumas?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79925AC8" w14:textId="2BF6CF73" w:rsidR="001E1570" w:rsidRPr="00D56BBB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216DFF">
              <w:rPr>
                <w:kern w:val="2"/>
                <w:sz w:val="20"/>
                <w:szCs w:val="24"/>
              </w:rPr>
              <w:t xml:space="preserve">Išlieka GK </w:t>
            </w:r>
            <w:proofErr w:type="spellStart"/>
            <w:r w:rsidRPr="00216DFF">
              <w:rPr>
                <w:kern w:val="2"/>
                <w:sz w:val="20"/>
                <w:szCs w:val="24"/>
              </w:rPr>
              <w:t>tinkliškumas</w:t>
            </w:r>
            <w:proofErr w:type="spellEnd"/>
            <w:r w:rsidRPr="00216DFF">
              <w:rPr>
                <w:kern w:val="2"/>
                <w:sz w:val="20"/>
                <w:szCs w:val="24"/>
              </w:rPr>
              <w:t>, išsaugomas didžiosios dalies GK elementų natūralumas</w:t>
            </w:r>
          </w:p>
        </w:tc>
        <w:tc>
          <w:tcPr>
            <w:tcW w:w="721" w:type="pct"/>
            <w:shd w:val="clear" w:color="auto" w:fill="FFFF00"/>
          </w:tcPr>
          <w:p w14:paraId="7EB1AD8D" w14:textId="76C49DF2" w:rsidR="001E1570" w:rsidRPr="00D56BBB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216DFF">
              <w:rPr>
                <w:kern w:val="2"/>
                <w:sz w:val="20"/>
                <w:szCs w:val="24"/>
              </w:rPr>
              <w:t xml:space="preserve">Išlieka GK </w:t>
            </w:r>
            <w:proofErr w:type="spellStart"/>
            <w:r w:rsidRPr="00216DFF">
              <w:rPr>
                <w:kern w:val="2"/>
                <w:sz w:val="20"/>
                <w:szCs w:val="24"/>
              </w:rPr>
              <w:t>tinkliškumas</w:t>
            </w:r>
            <w:proofErr w:type="spellEnd"/>
            <w:r w:rsidRPr="00216DFF">
              <w:rPr>
                <w:kern w:val="2"/>
                <w:sz w:val="20"/>
                <w:szCs w:val="24"/>
              </w:rPr>
              <w:t>, išsaugomas pagrindinių GK elementų natūralumas</w:t>
            </w:r>
          </w:p>
        </w:tc>
        <w:tc>
          <w:tcPr>
            <w:tcW w:w="675" w:type="pct"/>
            <w:shd w:val="clear" w:color="auto" w:fill="DD5B41"/>
          </w:tcPr>
          <w:p w14:paraId="015C0704" w14:textId="3D832E1E" w:rsidR="001E1570" w:rsidRPr="00D56BBB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216DFF">
              <w:rPr>
                <w:kern w:val="2"/>
                <w:sz w:val="20"/>
                <w:szCs w:val="24"/>
              </w:rPr>
              <w:t xml:space="preserve">Nutraukiamas GK </w:t>
            </w:r>
            <w:proofErr w:type="spellStart"/>
            <w:r w:rsidRPr="00216DFF">
              <w:rPr>
                <w:kern w:val="2"/>
                <w:sz w:val="20"/>
                <w:szCs w:val="24"/>
              </w:rPr>
              <w:t>tinkliškumas</w:t>
            </w:r>
            <w:proofErr w:type="spellEnd"/>
            <w:r w:rsidRPr="00216DFF">
              <w:rPr>
                <w:kern w:val="2"/>
                <w:sz w:val="20"/>
                <w:szCs w:val="24"/>
              </w:rPr>
              <w:t>, sunaikinami natūralūs GK elementai</w:t>
            </w:r>
          </w:p>
        </w:tc>
      </w:tr>
      <w:tr w:rsidR="001E1570" w:rsidRPr="00043256" w14:paraId="14CC19DF" w14:textId="77777777" w:rsidTr="00D41F17">
        <w:tc>
          <w:tcPr>
            <w:tcW w:w="631" w:type="pct"/>
            <w:vMerge/>
          </w:tcPr>
          <w:p w14:paraId="613CCCE8" w14:textId="77777777" w:rsidR="001E1570" w:rsidRPr="00043256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748DD04C" w14:textId="77777777" w:rsidR="001E1570" w:rsidRPr="00043256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7F7CE2A6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751001FF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0229920B" w14:textId="26BB8FB4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saugomi ir puoselėjami kraštovaizdžio elementai (reljefas, želdynai, želdiniai, vandens telkiniai)?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0FD473F6" w14:textId="25DE5763" w:rsidR="001E1570" w:rsidRPr="00216DFF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216DFF">
              <w:rPr>
                <w:kern w:val="2"/>
                <w:sz w:val="20"/>
                <w:szCs w:val="24"/>
              </w:rPr>
              <w:t>Natūralus kraštovaizdis išsaugojamas, projekto sprendiniai pritaikomi prie esamos aplinkos</w:t>
            </w:r>
          </w:p>
        </w:tc>
        <w:tc>
          <w:tcPr>
            <w:tcW w:w="721" w:type="pct"/>
            <w:shd w:val="clear" w:color="auto" w:fill="FFFF00"/>
          </w:tcPr>
          <w:p w14:paraId="64714E2D" w14:textId="6993654E" w:rsidR="001E1570" w:rsidRPr="00216DFF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216DFF">
              <w:rPr>
                <w:kern w:val="2"/>
                <w:sz w:val="20"/>
                <w:szCs w:val="24"/>
              </w:rPr>
              <w:t>Teritorijos kraštovaizdis keičiamas, tačiau išlieka dalis natūralių elementų</w:t>
            </w:r>
          </w:p>
        </w:tc>
        <w:tc>
          <w:tcPr>
            <w:tcW w:w="675" w:type="pct"/>
            <w:shd w:val="clear" w:color="auto" w:fill="DD5B41"/>
          </w:tcPr>
          <w:p w14:paraId="69D112D3" w14:textId="30D2D5FD" w:rsidR="001E1570" w:rsidRPr="00216DFF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216DFF">
              <w:rPr>
                <w:kern w:val="2"/>
                <w:sz w:val="20"/>
                <w:szCs w:val="24"/>
              </w:rPr>
              <w:t>Į kraštovaizdį (reljefą, vandens telkinius, želdinius) neatsižvelgta, sprendiniais daroma pernelyg didelė įtaka aplinkai</w:t>
            </w:r>
          </w:p>
        </w:tc>
      </w:tr>
      <w:tr w:rsidR="001E1570" w:rsidRPr="00043256" w14:paraId="0752C80C" w14:textId="77777777" w:rsidTr="00D41F17">
        <w:tc>
          <w:tcPr>
            <w:tcW w:w="631" w:type="pct"/>
            <w:vMerge/>
          </w:tcPr>
          <w:p w14:paraId="429F248C" w14:textId="77777777" w:rsidR="001E1570" w:rsidRPr="00043256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6E49DFA1" w14:textId="77777777" w:rsidR="001E1570" w:rsidRPr="00043256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23151C5A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7BED5BB8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5BE4966E" w14:textId="459B107D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išsaugomi esami vertingi medžiai?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6B6BEC13" w14:textId="1AE95C2E" w:rsidR="001E1570" w:rsidRPr="00216DFF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216DFF">
              <w:rPr>
                <w:kern w:val="2"/>
                <w:sz w:val="20"/>
                <w:szCs w:val="24"/>
              </w:rPr>
              <w:t>Išsaugomi visi vertingi medžiai</w:t>
            </w:r>
          </w:p>
        </w:tc>
        <w:tc>
          <w:tcPr>
            <w:tcW w:w="721" w:type="pct"/>
            <w:shd w:val="clear" w:color="auto" w:fill="FFFF00"/>
          </w:tcPr>
          <w:p w14:paraId="264C873F" w14:textId="54DC8F17" w:rsidR="001E1570" w:rsidRPr="00216DFF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216DFF">
              <w:rPr>
                <w:kern w:val="2"/>
                <w:sz w:val="20"/>
                <w:szCs w:val="24"/>
              </w:rPr>
              <w:t>Iškertama mažiau nei 1/2 visų vertingų sklypo medžių</w:t>
            </w:r>
          </w:p>
        </w:tc>
        <w:tc>
          <w:tcPr>
            <w:tcW w:w="675" w:type="pct"/>
            <w:shd w:val="clear" w:color="auto" w:fill="DD5B41"/>
          </w:tcPr>
          <w:p w14:paraId="60ED368E" w14:textId="66B339BE" w:rsidR="001E1570" w:rsidRPr="00216DFF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216DFF">
              <w:rPr>
                <w:kern w:val="2"/>
                <w:sz w:val="20"/>
                <w:szCs w:val="24"/>
              </w:rPr>
              <w:t>Iškertama daugiau nei 1/2 visų vertingų sklypo medžių</w:t>
            </w:r>
          </w:p>
        </w:tc>
      </w:tr>
      <w:tr w:rsidR="001E1570" w:rsidRPr="00043256" w14:paraId="5E3CF2F4" w14:textId="77777777" w:rsidTr="00D41F17">
        <w:tc>
          <w:tcPr>
            <w:tcW w:w="631" w:type="pct"/>
            <w:vMerge/>
          </w:tcPr>
          <w:p w14:paraId="200168BE" w14:textId="77777777" w:rsidR="001E1570" w:rsidRPr="00043256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711C02E2" w14:textId="77777777" w:rsidR="001E1570" w:rsidRPr="00043256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5AA78B57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68997087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617EE8C5" w14:textId="732EFD47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planuojamas 3 sluoksnių želdinimas (žolė, krūmai, medžiai)?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5CB4C5D3" w14:textId="49309841" w:rsidR="001E1570" w:rsidRPr="00216DFF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216DFF">
              <w:rPr>
                <w:kern w:val="2"/>
                <w:sz w:val="20"/>
                <w:szCs w:val="24"/>
              </w:rPr>
              <w:t>Projektuojami kokybiški 3 sluoksnių želdiniai</w:t>
            </w:r>
          </w:p>
        </w:tc>
        <w:tc>
          <w:tcPr>
            <w:tcW w:w="721" w:type="pct"/>
            <w:shd w:val="clear" w:color="auto" w:fill="FFFF00"/>
          </w:tcPr>
          <w:p w14:paraId="1E161DF3" w14:textId="568FFD88" w:rsidR="001E1570" w:rsidRPr="00216DFF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216DFF">
              <w:rPr>
                <w:kern w:val="2"/>
                <w:sz w:val="20"/>
                <w:szCs w:val="24"/>
              </w:rPr>
              <w:t>Projektuojami 2 sluoksnių želdiniai</w:t>
            </w:r>
          </w:p>
        </w:tc>
        <w:tc>
          <w:tcPr>
            <w:tcW w:w="675" w:type="pct"/>
            <w:shd w:val="clear" w:color="auto" w:fill="DD5B41"/>
          </w:tcPr>
          <w:p w14:paraId="5187B523" w14:textId="5C3840D4" w:rsidR="001E1570" w:rsidRPr="00216DFF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216DFF">
              <w:rPr>
                <w:kern w:val="2"/>
                <w:sz w:val="20"/>
                <w:szCs w:val="24"/>
              </w:rPr>
              <w:t>Planuojami vien žoliniai augalai</w:t>
            </w:r>
          </w:p>
        </w:tc>
      </w:tr>
      <w:tr w:rsidR="001E1570" w:rsidRPr="00043256" w14:paraId="7171C462" w14:textId="77777777" w:rsidTr="00D41F17">
        <w:tc>
          <w:tcPr>
            <w:tcW w:w="631" w:type="pct"/>
            <w:vMerge/>
          </w:tcPr>
          <w:p w14:paraId="3CC5608D" w14:textId="77777777" w:rsidR="001E1570" w:rsidRPr="00043256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7B15CACD" w14:textId="77777777" w:rsidR="001E1570" w:rsidRPr="00043256" w:rsidRDefault="001E157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0E12028D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63F89A3C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5341E6C8" w14:textId="77E64C30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urbanistiniais elementais (pastatai ir statiniai), kraštovaizdžio elementais (želdynai, sklypo plano sprendiniai)</w:t>
            </w:r>
            <w:r w:rsidRPr="00486FB8">
              <w:rPr>
                <w:kern w:val="2"/>
                <w:sz w:val="20"/>
                <w:szCs w:val="24"/>
              </w:rPr>
              <w:t xml:space="preserve"> daugiabučių namų teritorijose</w:t>
            </w:r>
            <w:r w:rsidRPr="00486FB8">
              <w:rPr>
                <w:kern w:val="2"/>
                <w:sz w:val="20"/>
                <w:szCs w:val="24"/>
              </w:rPr>
              <w:t xml:space="preserve"> viešos erdvės atskirtos nuo privačių?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223F7195" w14:textId="234AF362" w:rsidR="001E1570" w:rsidRPr="00216DFF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BA4D18">
              <w:rPr>
                <w:kern w:val="2"/>
                <w:sz w:val="20"/>
                <w:szCs w:val="24"/>
              </w:rPr>
              <w:t>Atskirtos</w:t>
            </w:r>
          </w:p>
        </w:tc>
        <w:tc>
          <w:tcPr>
            <w:tcW w:w="721" w:type="pct"/>
            <w:shd w:val="clear" w:color="auto" w:fill="FFFF00"/>
          </w:tcPr>
          <w:p w14:paraId="76F51C52" w14:textId="0015E303" w:rsidR="001E1570" w:rsidRPr="00216DFF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BA4D18">
              <w:rPr>
                <w:kern w:val="2"/>
                <w:sz w:val="20"/>
                <w:szCs w:val="24"/>
              </w:rPr>
              <w:t>Dalinai atskirtos</w:t>
            </w:r>
          </w:p>
        </w:tc>
        <w:tc>
          <w:tcPr>
            <w:tcW w:w="675" w:type="pct"/>
            <w:shd w:val="clear" w:color="auto" w:fill="DD5B41"/>
          </w:tcPr>
          <w:p w14:paraId="344C62A9" w14:textId="6CE67B5F" w:rsidR="001E1570" w:rsidRPr="00216DFF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BA4D18">
              <w:rPr>
                <w:kern w:val="2"/>
                <w:sz w:val="20"/>
                <w:szCs w:val="24"/>
              </w:rPr>
              <w:t>Neatskirtos</w:t>
            </w:r>
          </w:p>
        </w:tc>
      </w:tr>
      <w:tr w:rsidR="001E1570" w:rsidRPr="00043256" w14:paraId="28C45A8E" w14:textId="77777777" w:rsidTr="00D41F17">
        <w:tc>
          <w:tcPr>
            <w:tcW w:w="631" w:type="pct"/>
            <w:vMerge/>
          </w:tcPr>
          <w:p w14:paraId="3589707C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74AD0A0E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2D67A017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 w:val="restart"/>
          </w:tcPr>
          <w:p w14:paraId="7B75667F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Urbanistinis integralumas</w:t>
            </w: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61EA15AA" w14:textId="61B7DFC5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naujų elementų užstatymo tipologija atitinka teritorijai būdingus požymius?</w:t>
            </w:r>
          </w:p>
        </w:tc>
        <w:tc>
          <w:tcPr>
            <w:tcW w:w="675" w:type="pct"/>
            <w:tcBorders>
              <w:left w:val="single" w:sz="12" w:space="0" w:color="auto"/>
              <w:bottom w:val="single" w:sz="8" w:space="0" w:color="auto"/>
            </w:tcBorders>
            <w:shd w:val="clear" w:color="auto" w:fill="92D050"/>
          </w:tcPr>
          <w:p w14:paraId="6C4DFA97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Atitinka esamą užstatymo tipologiją</w:t>
            </w:r>
          </w:p>
        </w:tc>
        <w:tc>
          <w:tcPr>
            <w:tcW w:w="721" w:type="pct"/>
            <w:tcBorders>
              <w:bottom w:val="single" w:sz="8" w:space="0" w:color="auto"/>
            </w:tcBorders>
            <w:shd w:val="clear" w:color="auto" w:fill="FFFF00"/>
          </w:tcPr>
          <w:p w14:paraId="069358E9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Neatitinka esamos tipologijos, tačiau vis tiek dera prie urbanistinio konteksto</w:t>
            </w:r>
          </w:p>
        </w:tc>
        <w:tc>
          <w:tcPr>
            <w:tcW w:w="675" w:type="pct"/>
            <w:tcBorders>
              <w:bottom w:val="single" w:sz="8" w:space="0" w:color="auto"/>
            </w:tcBorders>
            <w:shd w:val="clear" w:color="auto" w:fill="DD5B41"/>
          </w:tcPr>
          <w:p w14:paraId="5DC6A567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Neatitinka esamos tipologijos, tačiau vis tiek dera prie urbanistinio konteksto</w:t>
            </w:r>
          </w:p>
        </w:tc>
      </w:tr>
      <w:tr w:rsidR="001E1570" w:rsidRPr="00043256" w14:paraId="5BE937CE" w14:textId="77777777" w:rsidTr="00D41F17">
        <w:tc>
          <w:tcPr>
            <w:tcW w:w="631" w:type="pct"/>
            <w:vMerge/>
          </w:tcPr>
          <w:p w14:paraId="0FD2AFEA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20B34B92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1966F649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1E03049F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74D500C7" w14:textId="77777777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objekto sprendiniai pritaikomi prie esamų gatvių, dviračių ir (ar) pėsčiųjų takų tinklo?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A8BDB43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 xml:space="preserve">Vertinamos esamos ir planuojamos autotransporto, pėsčiųjų ir dviračių judėjimo, žaliosios jungtys, darnaus judumo galimybės, </w:t>
            </w:r>
            <w:proofErr w:type="spellStart"/>
            <w:r w:rsidRPr="00043256">
              <w:rPr>
                <w:kern w:val="2"/>
                <w:sz w:val="20"/>
                <w:szCs w:val="24"/>
              </w:rPr>
              <w:t>kt</w:t>
            </w:r>
            <w:proofErr w:type="spellEnd"/>
            <w:r w:rsidRPr="00043256">
              <w:rPr>
                <w:kern w:val="2"/>
                <w:sz w:val="20"/>
                <w:szCs w:val="24"/>
              </w:rPr>
              <w:t>; projektuojamos dangos vertikaliniame plane sklandžiai sujungiamos su aplinkinės teritorijos dangomis; įvažiavimai netrukto pėstiesiems ir dviratininkams;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67CAA07" w14:textId="77777777" w:rsidR="001E1570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 xml:space="preserve">Projektuojama atsižvelgiant į esamas gatves, esamus ryšius; </w:t>
            </w:r>
            <w:r w:rsidRPr="00D85607">
              <w:rPr>
                <w:kern w:val="2"/>
                <w:sz w:val="20"/>
                <w:szCs w:val="24"/>
              </w:rPr>
              <w:t>Išlieka svarbiausi esami ryšiai, kuriami nauji</w:t>
            </w:r>
            <w:r>
              <w:rPr>
                <w:kern w:val="2"/>
                <w:sz w:val="20"/>
                <w:szCs w:val="24"/>
              </w:rPr>
              <w:t>.</w:t>
            </w:r>
          </w:p>
          <w:p w14:paraId="526774AD" w14:textId="45D138CB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Vertikaliniame plane sklandžiai jungiasi su aplinkiniais objektais.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17286341" w14:textId="77777777" w:rsidR="001E1570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 xml:space="preserve">Neįvertintos jungtys su aplinkinėmis teritorijomis. </w:t>
            </w:r>
            <w:r w:rsidRPr="00D85607">
              <w:rPr>
                <w:kern w:val="2"/>
                <w:sz w:val="20"/>
                <w:szCs w:val="24"/>
              </w:rPr>
              <w:t>Nukertami esami ryšiai, nekuriami nauji</w:t>
            </w:r>
            <w:r>
              <w:rPr>
                <w:kern w:val="2"/>
                <w:sz w:val="20"/>
                <w:szCs w:val="24"/>
              </w:rPr>
              <w:t xml:space="preserve">. </w:t>
            </w:r>
          </w:p>
          <w:p w14:paraId="65F3FACB" w14:textId="68A4D911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Vertikaliniame plane skirtingi aukščiai, dangos, takai nesusijungia į bendrą struktūrą.</w:t>
            </w:r>
          </w:p>
        </w:tc>
      </w:tr>
      <w:tr w:rsidR="001E1570" w:rsidRPr="00043256" w14:paraId="63F0DA00" w14:textId="77777777" w:rsidTr="00D41F17">
        <w:tc>
          <w:tcPr>
            <w:tcW w:w="631" w:type="pct"/>
            <w:vMerge/>
          </w:tcPr>
          <w:p w14:paraId="1D0EAF8E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5771ACA2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3EF898B8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6207AAD3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5B3154A4" w14:textId="4D5EB742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objekto sprendiniai darniai įsilieja į viešųjų  urbanistinių erdvių (aikščių, skverų, parkų, gatvių ir t. t.) sistemą?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609E92C" w14:textId="77777777" w:rsidR="001E1570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Pirmas aukštas dalyvauja gatvės gyvenime, pritaikomas viešai funkcijai, skaidrus ir kviečiantis užeiti</w:t>
            </w:r>
            <w:r>
              <w:rPr>
                <w:kern w:val="2"/>
                <w:sz w:val="20"/>
                <w:szCs w:val="24"/>
              </w:rPr>
              <w:t>.</w:t>
            </w:r>
          </w:p>
          <w:p w14:paraId="0E88F850" w14:textId="101393B3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E91623">
              <w:rPr>
                <w:kern w:val="2"/>
                <w:sz w:val="20"/>
                <w:szCs w:val="24"/>
              </w:rPr>
              <w:t>Pirmųjų aukštų patalpų aukštis tarp konstrukcijų ne mažesnis nei 3,5 m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7AADBA5" w14:textId="35CD6C59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Pirmas aukštas tinkamas įvairioms veikloms, bet apsunkintas patekimas iš gatvės, trūksta skaidrumo gatvės fasad</w:t>
            </w:r>
            <w:r>
              <w:rPr>
                <w:kern w:val="2"/>
                <w:sz w:val="20"/>
                <w:szCs w:val="24"/>
              </w:rPr>
              <w:t>e.</w:t>
            </w:r>
          </w:p>
          <w:p w14:paraId="30B926D4" w14:textId="18ECC234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E91623">
              <w:rPr>
                <w:kern w:val="2"/>
                <w:sz w:val="20"/>
                <w:szCs w:val="24"/>
              </w:rPr>
              <w:t>Pirmųjų aukštų patalpų aukštis tarp konstrukcijų 3-3,5 m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68E96C70" w14:textId="77777777" w:rsidR="001E1570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Pirmas aukštas nepritaikytas viešai funkcijai ir nėra numatomos galimybės jį nesunkiai pritaikyti atsiradus poreikiui</w:t>
            </w:r>
            <w:r>
              <w:rPr>
                <w:kern w:val="2"/>
                <w:sz w:val="20"/>
                <w:szCs w:val="24"/>
              </w:rPr>
              <w:t>.</w:t>
            </w:r>
          </w:p>
          <w:p w14:paraId="4A135D58" w14:textId="6A864945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E91623">
              <w:rPr>
                <w:kern w:val="2"/>
                <w:sz w:val="20"/>
                <w:szCs w:val="24"/>
              </w:rPr>
              <w:t xml:space="preserve">Pirmųjų aukštų patalpų aukštis tarp </w:t>
            </w:r>
            <w:r w:rsidRPr="00E91623">
              <w:rPr>
                <w:kern w:val="2"/>
                <w:sz w:val="20"/>
                <w:szCs w:val="24"/>
              </w:rPr>
              <w:t>sandarų</w:t>
            </w:r>
            <w:r w:rsidRPr="00E91623">
              <w:rPr>
                <w:kern w:val="2"/>
                <w:sz w:val="20"/>
                <w:szCs w:val="24"/>
              </w:rPr>
              <w:t xml:space="preserve"> </w:t>
            </w:r>
            <w:r>
              <w:rPr>
                <w:kern w:val="2"/>
                <w:sz w:val="20"/>
                <w:szCs w:val="24"/>
              </w:rPr>
              <w:t>≥ 3</w:t>
            </w:r>
            <w:r w:rsidRPr="00E91623">
              <w:rPr>
                <w:kern w:val="2"/>
                <w:sz w:val="20"/>
                <w:szCs w:val="24"/>
              </w:rPr>
              <w:t xml:space="preserve"> m</w:t>
            </w:r>
          </w:p>
        </w:tc>
      </w:tr>
      <w:tr w:rsidR="001E1570" w:rsidRPr="00043256" w14:paraId="7EF23915" w14:textId="77777777" w:rsidTr="00D41F17">
        <w:tc>
          <w:tcPr>
            <w:tcW w:w="631" w:type="pct"/>
            <w:vMerge/>
          </w:tcPr>
          <w:p w14:paraId="39B9046C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09EB78E2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29891AD1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0BD69DEB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4374F99E" w14:textId="6B1288D3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nauji sklypo plano elementai (privažiavimai, automobilių stovėjimo aikštelės) nedaro esminės neigiamos įtakos gretimo sklypo vystymo galimybėms?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7998F38B" w14:textId="3D29882F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217CFC">
              <w:rPr>
                <w:kern w:val="2"/>
                <w:sz w:val="20"/>
                <w:szCs w:val="24"/>
              </w:rPr>
              <w:t>Visi atstumai pakankami, taikomos kompensacinės priemonės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BC410D5" w14:textId="4A66E30A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217CFC">
              <w:rPr>
                <w:kern w:val="2"/>
                <w:sz w:val="20"/>
                <w:szCs w:val="24"/>
              </w:rPr>
              <w:t>Nepakankami atstumai iki kaimyninių sklypų ribų, nėra buferinių elementų , tačiau kaimynams dalyvaujant viešinimo procese, pastabos nebuvo išsakytos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2BC6A69A" w14:textId="0F01DAB6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217CFC">
              <w:rPr>
                <w:kern w:val="2"/>
                <w:sz w:val="20"/>
                <w:szCs w:val="24"/>
              </w:rPr>
              <w:t>Nepakankami atstumai iki kaimyninių sklypų ribų, nėra buferinių kraštovaizdžio formavimo elementų</w:t>
            </w:r>
          </w:p>
        </w:tc>
      </w:tr>
      <w:tr w:rsidR="001E1570" w:rsidRPr="00043256" w14:paraId="2B71D964" w14:textId="77777777" w:rsidTr="00D41F17">
        <w:tc>
          <w:tcPr>
            <w:tcW w:w="631" w:type="pct"/>
            <w:vMerge/>
          </w:tcPr>
          <w:p w14:paraId="29E81475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476599E8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1FCE251C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4272761E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3C2A39A9" w14:textId="77777777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 xml:space="preserve">Ar objekto sprendiniai atitinka urbanistinio konteksto užstatymo tipą (- </w:t>
            </w:r>
            <w:proofErr w:type="spellStart"/>
            <w:r w:rsidRPr="00486FB8">
              <w:rPr>
                <w:kern w:val="2"/>
                <w:sz w:val="20"/>
                <w:szCs w:val="24"/>
              </w:rPr>
              <w:t>us</w:t>
            </w:r>
            <w:proofErr w:type="spellEnd"/>
            <w:r w:rsidRPr="00486FB8">
              <w:rPr>
                <w:kern w:val="2"/>
                <w:sz w:val="20"/>
                <w:szCs w:val="24"/>
              </w:rPr>
              <w:t>) (</w:t>
            </w:r>
            <w:proofErr w:type="spellStart"/>
            <w:r w:rsidRPr="00486FB8">
              <w:rPr>
                <w:kern w:val="2"/>
                <w:sz w:val="20"/>
                <w:szCs w:val="24"/>
              </w:rPr>
              <w:t>morfotipus</w:t>
            </w:r>
            <w:proofErr w:type="spellEnd"/>
            <w:r w:rsidRPr="00486FB8">
              <w:rPr>
                <w:kern w:val="2"/>
                <w:sz w:val="20"/>
                <w:szCs w:val="24"/>
              </w:rPr>
              <w:t>)?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AF2DD4A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Atitinka esamą užstatymo tipologiją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2203202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Neatitinka esamos ar formuojamos tipologijos, tačiau vis tiek dera prie urbanistinio konteksto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782B2D32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Neatitinka esamos užstatymo tipologijos</w:t>
            </w:r>
          </w:p>
        </w:tc>
      </w:tr>
      <w:tr w:rsidR="001E1570" w:rsidRPr="00043256" w14:paraId="2B06AA02" w14:textId="77777777" w:rsidTr="00D41F17">
        <w:tc>
          <w:tcPr>
            <w:tcW w:w="631" w:type="pct"/>
            <w:vMerge/>
          </w:tcPr>
          <w:p w14:paraId="49AD9F7A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24CBF678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3FBB29B1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0A3B4BD0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1FD81C3E" w14:textId="77777777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objekto užstatymo tankis, intensyvumo rodikliai dera su aplinkinio užstatymo rodikliais?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0C03A69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Neviršija ar iki 20 % viršija kvartalui būdingus rodiklius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98D975A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Daugiau nei 20 % viršija kvartalui būdingus rodiklius, tačiau tai leidžia VIETOVĖS LYGMENS teritorijų planavimo dokumentas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37F41CEE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Daugiau nei 20 proc. viršija kvartalui būdingus rodiklius</w:t>
            </w:r>
          </w:p>
        </w:tc>
      </w:tr>
      <w:tr w:rsidR="001E1570" w:rsidRPr="00043256" w14:paraId="6CFB36B3" w14:textId="77777777" w:rsidTr="00D41F17">
        <w:tc>
          <w:tcPr>
            <w:tcW w:w="631" w:type="pct"/>
            <w:vMerge/>
          </w:tcPr>
          <w:p w14:paraId="39B4D682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69961383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3D778412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2D128D91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3BCDC426" w14:textId="77777777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 xml:space="preserve">Ar objekto sprendiniai dera su esamo užstatymo aukštis (ar objekto sprendiniais siūlomas foninio aukščio užstatymas, ar siūloma dominantė (tūrinė arba vertikali); jei projektuojamas objektas yra </w:t>
            </w:r>
            <w:r w:rsidRPr="00486FB8">
              <w:rPr>
                <w:kern w:val="2"/>
                <w:sz w:val="20"/>
                <w:szCs w:val="24"/>
              </w:rPr>
              <w:lastRenderedPageBreak/>
              <w:t>dominantė, ar ji dera su jau esančiomis, ir t. t.)?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FEAC2CA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lastRenderedPageBreak/>
              <w:t>Aukštis neviršija esamo foninio užstatymo;</w:t>
            </w:r>
          </w:p>
          <w:p w14:paraId="4C3FA92E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Išlaikomas gatvės išklotinės aukščio charakteris;</w:t>
            </w:r>
          </w:p>
          <w:p w14:paraId="414A35D5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7000A57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Aukštis viršija, tačiau tai leidžia VIETOVĖS LYGMENS teritorijų planavimo dokumentas;</w:t>
            </w:r>
          </w:p>
          <w:p w14:paraId="37997CE7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Neišlaikomas gatvės išklotinės aukščio charakteris,</w:t>
            </w:r>
            <w:r w:rsidRPr="00043256">
              <w:rPr>
                <w:color w:val="000000"/>
                <w:sz w:val="20"/>
                <w:szCs w:val="24"/>
              </w:rPr>
              <w:t xml:space="preserve"> </w:t>
            </w:r>
            <w:r w:rsidRPr="00043256">
              <w:rPr>
                <w:kern w:val="2"/>
                <w:sz w:val="20"/>
                <w:szCs w:val="24"/>
              </w:rPr>
              <w:t>tačiau tai pagrįsta kompoziciniais motyvais;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165986D5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Aukštis viršija esamą foninį užstatymą;</w:t>
            </w:r>
          </w:p>
          <w:p w14:paraId="039655DA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Neišlaikomas gatvės išklotinės aukščio charakteris;</w:t>
            </w:r>
          </w:p>
          <w:p w14:paraId="39682FB6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</w:tr>
      <w:tr w:rsidR="001E1570" w:rsidRPr="00043256" w14:paraId="3A1E9623" w14:textId="77777777" w:rsidTr="00D41F17">
        <w:tc>
          <w:tcPr>
            <w:tcW w:w="631" w:type="pct"/>
            <w:vMerge/>
          </w:tcPr>
          <w:p w14:paraId="03CD3D5A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73B75280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5AE4EA2A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</w:tcPr>
          <w:p w14:paraId="1AF83C3B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Santykis su paveldėtomis vertėmis</w:t>
            </w: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402B5749" w14:textId="77777777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užtikrinama kultūros paveldo ir naujų elementų pusiausvyra, darna ir (arba) sklandus ryšys, ar objektas darniai įsilieja į esamą urbanistinę struktūrą?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9C059AB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Nauji elementai neišsiskiria kultūros paveldo objekto architektūrinėje raiškoje;</w:t>
            </w:r>
          </w:p>
          <w:p w14:paraId="433CE045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Pastato architektūrinėje raiškoje galima atskirti originalius, atkurtus ir naujus elementus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174872B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Nauji elementai pastebimi kultūros paveldo objekto architektūrinėje raiškoje, tačiau jų poveikis vertintinas pozityviai ar indiferentiškai;</w:t>
            </w:r>
          </w:p>
          <w:p w14:paraId="3E7236C4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 xml:space="preserve">Nauji elementai imituoja </w:t>
            </w:r>
            <w:proofErr w:type="spellStart"/>
            <w:r w:rsidRPr="00043256">
              <w:rPr>
                <w:kern w:val="2"/>
                <w:sz w:val="20"/>
                <w:szCs w:val="24"/>
              </w:rPr>
              <w:t>autentą</w:t>
            </w:r>
            <w:proofErr w:type="spellEnd"/>
            <w:r w:rsidRPr="00043256">
              <w:rPr>
                <w:kern w:val="2"/>
                <w:sz w:val="20"/>
                <w:szCs w:val="24"/>
              </w:rPr>
              <w:t>, tačiau jie pagrįsti tyrimų medžiaga;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3EABD53F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Nauji elementai dominuoja kultūros paveldo objekto architektūrinėje raiškoje, užgožia jo vertingąsias savybes;</w:t>
            </w:r>
          </w:p>
          <w:p w14:paraId="612095C5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 xml:space="preserve">Nauji tyrimais nepagrįsti elementai imituoja </w:t>
            </w:r>
            <w:proofErr w:type="spellStart"/>
            <w:r w:rsidRPr="00043256">
              <w:rPr>
                <w:kern w:val="2"/>
                <w:sz w:val="20"/>
                <w:szCs w:val="24"/>
              </w:rPr>
              <w:t>autentą</w:t>
            </w:r>
            <w:proofErr w:type="spellEnd"/>
            <w:r w:rsidRPr="00043256">
              <w:rPr>
                <w:kern w:val="2"/>
                <w:sz w:val="20"/>
                <w:szCs w:val="24"/>
              </w:rPr>
              <w:t>;</w:t>
            </w:r>
          </w:p>
        </w:tc>
      </w:tr>
      <w:tr w:rsidR="001E1570" w:rsidRPr="00043256" w14:paraId="44B66967" w14:textId="77777777" w:rsidTr="00D41F17">
        <w:tc>
          <w:tcPr>
            <w:tcW w:w="631" w:type="pct"/>
            <w:vMerge/>
          </w:tcPr>
          <w:p w14:paraId="427281F3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3DF01AD3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3F41D86F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 w:val="restart"/>
          </w:tcPr>
          <w:p w14:paraId="5C18F49D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Aplinka visiems</w:t>
            </w: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446D0027" w14:textId="4877EF1A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objektas skatina bendrą atsakomybę ir už privačias, ir už viešąsias erdves?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4ABBF32" w14:textId="53DF19F5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>
              <w:rPr>
                <w:kern w:val="2"/>
                <w:sz w:val="20"/>
                <w:szCs w:val="24"/>
              </w:rPr>
              <w:t>U</w:t>
            </w:r>
            <w:r w:rsidRPr="003E64DC">
              <w:rPr>
                <w:kern w:val="2"/>
                <w:sz w:val="20"/>
                <w:szCs w:val="24"/>
              </w:rPr>
              <w:t>rbanistiniais elementais (pastatai ir statiniai), kraštovaizdžio elementais (želdynai, sklypo plano sprendiniai) viešos erdvės atskirtos nuo privačių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BD2B1A2" w14:textId="54148492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>
              <w:rPr>
                <w:kern w:val="2"/>
                <w:sz w:val="20"/>
                <w:szCs w:val="24"/>
              </w:rPr>
              <w:t>U</w:t>
            </w:r>
            <w:r w:rsidRPr="003E64DC">
              <w:rPr>
                <w:kern w:val="2"/>
                <w:sz w:val="20"/>
                <w:szCs w:val="24"/>
              </w:rPr>
              <w:t xml:space="preserve">rbanistiniais elementais (pastatai ir statiniai), kraštovaizdžio elementais (želdynai, sklypo plano sprendiniai) </w:t>
            </w:r>
            <w:r>
              <w:rPr>
                <w:kern w:val="2"/>
                <w:sz w:val="20"/>
                <w:szCs w:val="24"/>
              </w:rPr>
              <w:t xml:space="preserve">dalinai </w:t>
            </w:r>
            <w:r w:rsidRPr="003E64DC">
              <w:rPr>
                <w:kern w:val="2"/>
                <w:sz w:val="20"/>
                <w:szCs w:val="24"/>
              </w:rPr>
              <w:t>viešos erdvės atskirtos nuo privačių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0CF59734" w14:textId="47DB3D54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>
              <w:rPr>
                <w:kern w:val="2"/>
                <w:sz w:val="20"/>
                <w:szCs w:val="24"/>
              </w:rPr>
              <w:t>U</w:t>
            </w:r>
            <w:r w:rsidRPr="003E64DC">
              <w:rPr>
                <w:kern w:val="2"/>
                <w:sz w:val="20"/>
                <w:szCs w:val="24"/>
              </w:rPr>
              <w:t>rbanistiniais elementais (pastatai ir statiniai), kraštovaizdžio elementais (želdynai, sklypo plano sprendiniai) viešos erdvės</w:t>
            </w:r>
            <w:r>
              <w:rPr>
                <w:kern w:val="2"/>
                <w:sz w:val="20"/>
                <w:szCs w:val="24"/>
              </w:rPr>
              <w:t xml:space="preserve"> </w:t>
            </w:r>
            <w:r>
              <w:rPr>
                <w:kern w:val="2"/>
                <w:sz w:val="20"/>
                <w:szCs w:val="24"/>
              </w:rPr>
              <w:t>neatskirtos</w:t>
            </w:r>
            <w:r w:rsidRPr="003E64DC">
              <w:rPr>
                <w:kern w:val="2"/>
                <w:sz w:val="20"/>
                <w:szCs w:val="24"/>
              </w:rPr>
              <w:t xml:space="preserve"> nuo privačių</w:t>
            </w:r>
          </w:p>
        </w:tc>
      </w:tr>
      <w:tr w:rsidR="001E1570" w:rsidRPr="00043256" w14:paraId="4C1F8CAE" w14:textId="77777777" w:rsidTr="00D41F17">
        <w:tc>
          <w:tcPr>
            <w:tcW w:w="631" w:type="pct"/>
            <w:vMerge/>
          </w:tcPr>
          <w:p w14:paraId="24F66126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1AF9A248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75D375D3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4C5C1F68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052DA716" w14:textId="77777777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įgyvendinant objektą kuriamos patrauklios ir patogios žmonėms bendrauti privačios ir viešosios erdvės?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36FA35A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Projektuojamos patrauklios, skirtingų charakterių lauko erdvės, „bendraujančios“ su pastatais ir aplinka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CDA7B8E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Projektuojama norminė infrastruktūra, tačiau trūksta ryšių su pastatu, aplinka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54C2B17B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Formaliai numatomos vietos norminei infrastruktūrai, tačiau ji nepatraukli numatomai veiklai</w:t>
            </w:r>
          </w:p>
        </w:tc>
      </w:tr>
      <w:tr w:rsidR="001E1570" w:rsidRPr="00043256" w14:paraId="05E67D1C" w14:textId="77777777" w:rsidTr="00D41F17">
        <w:tc>
          <w:tcPr>
            <w:tcW w:w="631" w:type="pct"/>
            <w:vMerge/>
          </w:tcPr>
          <w:p w14:paraId="7164D69C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448A11FD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7FE0DF5D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70E5E56C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3E9F5D24" w14:textId="227F7CD6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objekto aplinkoje taikomi universalaus dizaino principai? (Vertinamas žmonėms su spec. poreikiais skirtų automobilių stovėjimo vietų skaičius, vieta nuo įėjimo į pastatą; sklypo sprendinių patogumas judėti žmonėms su specialiaisiais poreikiais – ryšiai sklypo viduje ir su aplinkine teritorija)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2C50021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 xml:space="preserve">Sklypas ir aplinka pritaikyti žmonėms su </w:t>
            </w:r>
            <w:proofErr w:type="spellStart"/>
            <w:r w:rsidRPr="00043256">
              <w:rPr>
                <w:kern w:val="2"/>
                <w:sz w:val="20"/>
                <w:szCs w:val="24"/>
              </w:rPr>
              <w:t>specialiaisias</w:t>
            </w:r>
            <w:proofErr w:type="spellEnd"/>
            <w:r w:rsidRPr="00043256">
              <w:rPr>
                <w:kern w:val="2"/>
                <w:sz w:val="20"/>
                <w:szCs w:val="24"/>
              </w:rPr>
              <w:t xml:space="preserve"> poreikiais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AA2A17E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Sklypas ir aplinka formaliai atitinka normas, bet trūksta integralumo su aplinka bei tarp sklypo ir pastato sprendimų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2C1A3EC3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Sklypas ir aplinka nepritaikytas žmonėms su specialiaisiais poreikiais</w:t>
            </w:r>
          </w:p>
        </w:tc>
      </w:tr>
      <w:tr w:rsidR="001E1570" w:rsidRPr="00043256" w14:paraId="26C4DE67" w14:textId="77777777" w:rsidTr="00D41F17">
        <w:tc>
          <w:tcPr>
            <w:tcW w:w="631" w:type="pct"/>
            <w:vMerge/>
          </w:tcPr>
          <w:p w14:paraId="6375DE6F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3BE33DE3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17CA0715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3C7E6D65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5937A171" w14:textId="55E92657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vertinamame objekte bus galima orientuotis intuityviai; ar reikiama informacija suvokiama ir juntama?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6395F84" w14:textId="5E2EB80C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1658F9">
              <w:rPr>
                <w:kern w:val="2"/>
                <w:sz w:val="20"/>
                <w:szCs w:val="24"/>
              </w:rPr>
              <w:t>Kuriamas aiškus viešų erdvių tinklas, užtikrinami patekimai prie įėjimų į pastatą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2122146" w14:textId="4350E9E1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1658F9">
              <w:rPr>
                <w:kern w:val="2"/>
                <w:sz w:val="20"/>
                <w:szCs w:val="24"/>
              </w:rPr>
              <w:t>Viešų erdvių tinklas aiškus, bet trūksta aiškiai suvokiamų pratekimų prie įėjimų į pastatą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2C93377F" w14:textId="62B5FD00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1658F9">
              <w:rPr>
                <w:kern w:val="2"/>
                <w:sz w:val="20"/>
                <w:szCs w:val="24"/>
              </w:rPr>
              <w:t>Kuriamas klaidus viešų erdvių ar viešai naudojamų priėjimų prie patekimų į pastato vidaus erdves tinklas</w:t>
            </w:r>
          </w:p>
        </w:tc>
      </w:tr>
      <w:tr w:rsidR="001E1570" w:rsidRPr="00043256" w14:paraId="541F186D" w14:textId="77777777" w:rsidTr="00D41F17">
        <w:tc>
          <w:tcPr>
            <w:tcW w:w="631" w:type="pct"/>
            <w:vMerge/>
          </w:tcPr>
          <w:p w14:paraId="288AC1E4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6E3D0747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364D1256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45C53FE3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3B30CEB7" w14:textId="2282B5FF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architektūrinė raiška padeda intuityviai suvokti patekimų į viešą pastatą vietas? (Ar pirmą kartą šioje vietoje esantis žmogus intuityviai suprastų, kur yra įėjimas į viešos funkcijos pastatą?)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A7727DB" w14:textId="76350EB2" w:rsidR="001E1570" w:rsidRPr="001658F9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FF5A0A">
              <w:rPr>
                <w:kern w:val="2"/>
                <w:sz w:val="20"/>
                <w:szCs w:val="24"/>
              </w:rPr>
              <w:t>Architektūros elementais akcentuojami ne tik patekimai į pastatą, bet erdvinės struktūros svarbiausi elementai (kampas, centras, riba)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840F38C" w14:textId="7EF449ED" w:rsidR="001E1570" w:rsidRPr="001658F9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FF5A0A">
              <w:rPr>
                <w:kern w:val="2"/>
                <w:sz w:val="20"/>
                <w:szCs w:val="24"/>
              </w:rPr>
              <w:t>Architektūros elementais akcentuojami tik patekimai į pastato vidaus erdves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5ECC066B" w14:textId="4DA9B4E9" w:rsidR="001E1570" w:rsidRPr="001658F9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FF5A0A">
              <w:rPr>
                <w:kern w:val="2"/>
                <w:sz w:val="20"/>
                <w:szCs w:val="24"/>
              </w:rPr>
              <w:t>Įėjimų į pastato vidaus erdves vietos neidentifikuojamos architektūrinės raiškos elementais</w:t>
            </w:r>
          </w:p>
        </w:tc>
      </w:tr>
      <w:tr w:rsidR="001E1570" w:rsidRPr="00043256" w14:paraId="61EAB70B" w14:textId="77777777" w:rsidTr="00D41F17">
        <w:tc>
          <w:tcPr>
            <w:tcW w:w="631" w:type="pct"/>
            <w:vMerge/>
          </w:tcPr>
          <w:p w14:paraId="2B0021D3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3F1E64A2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0C07718C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</w:tcPr>
          <w:p w14:paraId="149BC168" w14:textId="71E7C253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1E1570">
              <w:rPr>
                <w:b/>
                <w:bCs/>
                <w:i/>
                <w:iCs/>
                <w:kern w:val="2"/>
                <w:sz w:val="20"/>
                <w:szCs w:val="24"/>
              </w:rPr>
              <w:t>Sprendinių ekonomiškumas</w:t>
            </w: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36577971" w14:textId="0740EF00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objekto funkcionavimo užtikrinimas nereikalaus sukurti perteklinės (nenumatytos teritorijų planavimo dokumentuose) viešosios infrastruktūros?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4DAA28A" w14:textId="7BE67D1F" w:rsidR="001E1570" w:rsidRPr="00FF5A0A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1E1570">
              <w:rPr>
                <w:kern w:val="2"/>
                <w:sz w:val="20"/>
                <w:szCs w:val="24"/>
              </w:rPr>
              <w:t>Nereikalinga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29A74B4" w14:textId="060B54EB" w:rsidR="001E1570" w:rsidRPr="00FF5A0A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1E1570">
              <w:rPr>
                <w:kern w:val="2"/>
                <w:sz w:val="20"/>
                <w:szCs w:val="24"/>
              </w:rPr>
              <w:t>Reikalaus sukurti ir bus finansuojama privačiomis lėšomis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5A7BFECC" w14:textId="68E42E07" w:rsidR="001E1570" w:rsidRPr="00FF5A0A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1E1570">
              <w:rPr>
                <w:kern w:val="2"/>
                <w:sz w:val="20"/>
                <w:szCs w:val="24"/>
              </w:rPr>
              <w:t>Reikalaus sukurti ir turės būti finansuojama viešomis lėšomis</w:t>
            </w:r>
          </w:p>
        </w:tc>
      </w:tr>
      <w:tr w:rsidR="005C0A01" w:rsidRPr="00043256" w14:paraId="1FA25568" w14:textId="77777777" w:rsidTr="00D41F17">
        <w:tc>
          <w:tcPr>
            <w:tcW w:w="631" w:type="pct"/>
            <w:vMerge/>
          </w:tcPr>
          <w:p w14:paraId="614449B4" w14:textId="77777777" w:rsidR="005C0A01" w:rsidRPr="00043256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13CC699E" w14:textId="77777777" w:rsidR="005C0A01" w:rsidRPr="00043256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23FC831B" w14:textId="77777777" w:rsidR="005C0A01" w:rsidRPr="00043256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 w:val="restart"/>
          </w:tcPr>
          <w:p w14:paraId="293E58D5" w14:textId="36A38731" w:rsidR="005C0A01" w:rsidRPr="001E1570" w:rsidRDefault="005C0A01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C22BFB">
              <w:rPr>
                <w:b/>
                <w:bCs/>
                <w:i/>
                <w:iCs/>
                <w:kern w:val="2"/>
                <w:sz w:val="20"/>
                <w:szCs w:val="24"/>
              </w:rPr>
              <w:t>Funkcionali struktūra</w:t>
            </w: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57E2BBCB" w14:textId="3E468949" w:rsidR="005C0A01" w:rsidRPr="00486FB8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dangos (medžiagos, piešinys) akcentuoja pėsčiųjų/dviračių prioritetą D ir žemesnės kategorijos gatvėse bei sklypo plane?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04B4179" w14:textId="1066636E" w:rsidR="005C0A01" w:rsidRPr="001E1570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C22BFB">
              <w:rPr>
                <w:kern w:val="2"/>
                <w:sz w:val="20"/>
                <w:szCs w:val="24"/>
              </w:rPr>
              <w:t>Dangos (medžiagos, piešinys) akcentuoja pėsčiųjų/dviračių prioritetą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21B99EB" w14:textId="26C18E18" w:rsidR="005C0A01" w:rsidRPr="001E1570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C22BFB">
              <w:rPr>
                <w:kern w:val="2"/>
                <w:sz w:val="20"/>
                <w:szCs w:val="24"/>
              </w:rPr>
              <w:t>Eismo organizacija kuria prioritetą pėstiesiems/dviračiams, bet dangos to neakcentuoja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07ECB9D8" w14:textId="05BEAE08" w:rsidR="005C0A01" w:rsidRPr="001E1570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C22BFB">
              <w:rPr>
                <w:kern w:val="2"/>
                <w:sz w:val="20"/>
                <w:szCs w:val="24"/>
              </w:rPr>
              <w:t>Dominuoja automobilis ar eismo dalyvių hierarchija neaiški</w:t>
            </w:r>
          </w:p>
        </w:tc>
      </w:tr>
      <w:tr w:rsidR="005C0A01" w:rsidRPr="00043256" w14:paraId="14FA1DBF" w14:textId="77777777" w:rsidTr="00D41F17">
        <w:tc>
          <w:tcPr>
            <w:tcW w:w="631" w:type="pct"/>
            <w:vMerge/>
          </w:tcPr>
          <w:p w14:paraId="02F470B2" w14:textId="77777777" w:rsidR="005C0A01" w:rsidRPr="00043256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769409D8" w14:textId="77777777" w:rsidR="005C0A01" w:rsidRPr="00043256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284A919E" w14:textId="77777777" w:rsidR="005C0A01" w:rsidRPr="00043256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4FC12567" w14:textId="77777777" w:rsidR="005C0A01" w:rsidRPr="00C22BFB" w:rsidRDefault="005C0A01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3FC4B370" w14:textId="2F00CF52" w:rsidR="005C0A01" w:rsidRPr="00486FB8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projektuojama dviračiams ir kitam jiems prilygintam transportui reikalinga infrastruktūra?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7824B36A" w14:textId="37D50E18" w:rsidR="005C0A01" w:rsidRPr="00C22BFB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C22BFB">
              <w:rPr>
                <w:kern w:val="2"/>
                <w:sz w:val="20"/>
                <w:szCs w:val="24"/>
              </w:rPr>
              <w:t>Projektuojama, patogi, pabrėžianti eismo dalyvių prioritetą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303E0A5" w14:textId="775B2881" w:rsidR="005C0A01" w:rsidRPr="00C22BFB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C22BFB">
              <w:rPr>
                <w:kern w:val="2"/>
                <w:sz w:val="20"/>
                <w:szCs w:val="24"/>
              </w:rPr>
              <w:t>Projektuojama, bet tik minimalius reikalavimus atitinkanti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36CDEC97" w14:textId="7F8323C7" w:rsidR="005C0A01" w:rsidRPr="00C22BFB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C22BFB">
              <w:rPr>
                <w:kern w:val="2"/>
                <w:sz w:val="20"/>
                <w:szCs w:val="24"/>
              </w:rPr>
              <w:t>Neprojektuojama</w:t>
            </w:r>
          </w:p>
        </w:tc>
      </w:tr>
      <w:tr w:rsidR="005C0A01" w:rsidRPr="00043256" w14:paraId="331C9AC0" w14:textId="77777777" w:rsidTr="00D41F17">
        <w:tc>
          <w:tcPr>
            <w:tcW w:w="631" w:type="pct"/>
            <w:vMerge/>
          </w:tcPr>
          <w:p w14:paraId="370B6F26" w14:textId="77777777" w:rsidR="005C0A01" w:rsidRPr="00043256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4CB3CC36" w14:textId="77777777" w:rsidR="005C0A01" w:rsidRPr="00043256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28AE116E" w14:textId="77777777" w:rsidR="005C0A01" w:rsidRPr="00043256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38DF6C52" w14:textId="77777777" w:rsidR="005C0A01" w:rsidRPr="00C22BFB" w:rsidRDefault="005C0A01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6E4B6AF1" w14:textId="47D169B0" w:rsidR="005C0A01" w:rsidRPr="00486FB8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numatyta visa faktinei pastato paskirčiai reikalinga infrastruktūra? (automobilių ir dviračių stovėjimo vietos, želdynai, vaikų žaidimo aikštelės, sporto aikštelės ir panašiai)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E5281A1" w14:textId="34C8DE47" w:rsidR="005C0A01" w:rsidRPr="00C22BFB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782D13">
              <w:rPr>
                <w:kern w:val="2"/>
                <w:sz w:val="20"/>
                <w:szCs w:val="24"/>
              </w:rPr>
              <w:t>Yra visa infrastruktūra tiek pagal deklaruojamą, tiek pagal faktinę paskirtį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E43F4DA" w14:textId="25AED2E0" w:rsidR="005C0A01" w:rsidRPr="00C22BFB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>
              <w:rPr>
                <w:kern w:val="2"/>
                <w:sz w:val="20"/>
                <w:szCs w:val="24"/>
              </w:rPr>
              <w:t>-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3015103C" w14:textId="57F45182" w:rsidR="005C0A01" w:rsidRPr="00C22BFB" w:rsidRDefault="005C0A01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782D13">
              <w:rPr>
                <w:kern w:val="2"/>
                <w:sz w:val="20"/>
                <w:szCs w:val="24"/>
              </w:rPr>
              <w:t>Yra visa infrastruktūra pagal deklaruojamą paskirtį, tačiau neužtikrinama faktiniam statinio naudojimui reikalinga infrastruktūra</w:t>
            </w:r>
          </w:p>
        </w:tc>
      </w:tr>
      <w:tr w:rsidR="001E1570" w:rsidRPr="00043256" w14:paraId="1DDE2431" w14:textId="77777777" w:rsidTr="00D41F17">
        <w:tc>
          <w:tcPr>
            <w:tcW w:w="631" w:type="pct"/>
            <w:vMerge/>
          </w:tcPr>
          <w:p w14:paraId="765A4C79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0134ABBB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5CACDC74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 w:val="restart"/>
          </w:tcPr>
          <w:p w14:paraId="6E923ED5" w14:textId="77777777" w:rsidR="001E1570" w:rsidRPr="00043256" w:rsidRDefault="001E157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Vientisa architektūrinė idėja ir estetika</w:t>
            </w: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7B815DDF" w14:textId="77777777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objektas</w:t>
            </w:r>
            <w:r w:rsidRPr="00486FB8">
              <w:rPr>
                <w:b/>
                <w:kern w:val="2"/>
                <w:sz w:val="20"/>
                <w:szCs w:val="24"/>
              </w:rPr>
              <w:t xml:space="preserve"> </w:t>
            </w:r>
            <w:r w:rsidRPr="00486FB8">
              <w:rPr>
                <w:kern w:val="2"/>
                <w:sz w:val="20"/>
                <w:szCs w:val="24"/>
              </w:rPr>
              <w:t>turi vientisą architektūrinę idėją ir ar žiūrovas gali ją suvokti, ar ji suvokiama lengvai (intuityviai)?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CFB34D1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Naudojamos medžiagos, spalvos, faktūros atrodo natūraliai, išryškina architektūrinę idėją, dera aplinkoje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C25F2B1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Naudojamos išsiskiriančios, ryškios medžiagos, spalvos ir faktūros, tačiau jos pabrėžia architektūrinę idėją ir dera aplinkoje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16DC560E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 xml:space="preserve">Naudojamos nenatūraliai atrodančios, tarpusavyje </w:t>
            </w:r>
            <w:proofErr w:type="spellStart"/>
            <w:r w:rsidRPr="00043256">
              <w:rPr>
                <w:kern w:val="2"/>
                <w:sz w:val="20"/>
                <w:szCs w:val="24"/>
              </w:rPr>
              <w:t>disonuojančios</w:t>
            </w:r>
            <w:proofErr w:type="spellEnd"/>
            <w:r w:rsidRPr="00043256">
              <w:rPr>
                <w:kern w:val="2"/>
                <w:sz w:val="20"/>
                <w:szCs w:val="24"/>
              </w:rPr>
              <w:t xml:space="preserve"> spalvos, faktūros, sprendiniai nedera aplinkoje</w:t>
            </w:r>
          </w:p>
        </w:tc>
      </w:tr>
      <w:tr w:rsidR="001E1570" w:rsidRPr="00043256" w14:paraId="6CB6E7E1" w14:textId="77777777" w:rsidTr="00D41F17">
        <w:tc>
          <w:tcPr>
            <w:tcW w:w="631" w:type="pct"/>
            <w:vMerge/>
          </w:tcPr>
          <w:p w14:paraId="6E1F1BC1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3A789E8B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406715D5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4DBD7654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78714835" w14:textId="77777777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objekto architektūrinė išraiška atliepia jo paskirtį ir vaidmenį miesto aplinkoje?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CEC1556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Atitinka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7FB5649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Kelia abejonių, architektūrinė išraiška neleidžia identifikuoti funkcijos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002A2AC1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Neatitinka, veikia klaidinančiai</w:t>
            </w:r>
          </w:p>
        </w:tc>
      </w:tr>
      <w:tr w:rsidR="001E1570" w:rsidRPr="00043256" w14:paraId="74E71425" w14:textId="77777777" w:rsidTr="00D41F17">
        <w:tc>
          <w:tcPr>
            <w:tcW w:w="631" w:type="pct"/>
            <w:vMerge/>
          </w:tcPr>
          <w:p w14:paraId="3FEAA4AA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27BBF4A3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70A4D3C0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7E5C51FA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36C1CCF2" w14:textId="77777777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kuriamos formos yra proporcingos, t. y. ar apmąstytas objekto elementų aukščio ir pločio, masės ir tuštumos santykis, horizontalių ir vertikalių elementų santykis ir t. t.?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43E033C2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Išlaikoma ar sustiprinama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B2E7D22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Pokyčiai nežymūs, neesminiai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11834B29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Sunaikinama, deformuojama</w:t>
            </w:r>
          </w:p>
        </w:tc>
      </w:tr>
      <w:tr w:rsidR="001E1570" w:rsidRPr="00043256" w14:paraId="636F31FF" w14:textId="77777777" w:rsidTr="00D41F17">
        <w:trPr>
          <w:trHeight w:val="1649"/>
        </w:trPr>
        <w:tc>
          <w:tcPr>
            <w:tcW w:w="631" w:type="pct"/>
            <w:vMerge/>
          </w:tcPr>
          <w:p w14:paraId="5FFCCEBE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0094403F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52714F9B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6007D948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8" w:space="0" w:color="auto"/>
            </w:tcBorders>
          </w:tcPr>
          <w:p w14:paraId="28277AA5" w14:textId="77777777" w:rsidR="001E1570" w:rsidRPr="00486FB8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apmąstytos detalės – medžiagiškumas, elementai, spalva?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D98DD77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Naudojamos medžiagos, spalvos, faktūros atrodo natūraliai, išryškina architektūrinę idėją, dera aplinkoje</w:t>
            </w:r>
          </w:p>
        </w:tc>
        <w:tc>
          <w:tcPr>
            <w:tcW w:w="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C74E9AF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Naudojamos išsiskiriančios, ryškios medžiagos, spalvos ir faktūros, tačiau jos pabrėžia architektūrinę idėją ir dera aplinkoje</w:t>
            </w:r>
          </w:p>
        </w:tc>
        <w:tc>
          <w:tcPr>
            <w:tcW w:w="6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5B41"/>
          </w:tcPr>
          <w:p w14:paraId="6C35B50A" w14:textId="77777777" w:rsidR="001E1570" w:rsidRPr="00043256" w:rsidRDefault="001E157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 xml:space="preserve">Naudojamos nenatūraliai atrodančios, tarpusavyje </w:t>
            </w:r>
            <w:proofErr w:type="spellStart"/>
            <w:r w:rsidRPr="00043256">
              <w:rPr>
                <w:kern w:val="2"/>
                <w:sz w:val="20"/>
                <w:szCs w:val="24"/>
              </w:rPr>
              <w:t>disonuojančios</w:t>
            </w:r>
            <w:proofErr w:type="spellEnd"/>
            <w:r w:rsidRPr="00043256">
              <w:rPr>
                <w:kern w:val="2"/>
                <w:sz w:val="20"/>
                <w:szCs w:val="24"/>
              </w:rPr>
              <w:t xml:space="preserve"> spalvos, faktūros, sprendiniai nedera aplinkoje</w:t>
            </w:r>
          </w:p>
        </w:tc>
      </w:tr>
      <w:tr w:rsidR="007432C6" w:rsidRPr="00043256" w14:paraId="4E436C6B" w14:textId="77777777" w:rsidTr="00297D94">
        <w:tc>
          <w:tcPr>
            <w:tcW w:w="5000" w:type="pct"/>
            <w:gridSpan w:val="8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BDDFD19" w14:textId="77777777" w:rsidR="007432C6" w:rsidRPr="00486FB8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</w:tr>
      <w:tr w:rsidR="00B52260" w:rsidRPr="00043256" w14:paraId="6683CFAE" w14:textId="77777777" w:rsidTr="00D41F17">
        <w:tc>
          <w:tcPr>
            <w:tcW w:w="631" w:type="pct"/>
            <w:vMerge w:val="restart"/>
          </w:tcPr>
          <w:p w14:paraId="02B3BDCA" w14:textId="73BC4002" w:rsidR="00B52260" w:rsidRPr="00043256" w:rsidRDefault="00B5226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  <w:r w:rsidRPr="00233465">
              <w:rPr>
                <w:b/>
                <w:bCs/>
                <w:kern w:val="2"/>
                <w:sz w:val="20"/>
                <w:szCs w:val="24"/>
              </w:rPr>
              <w:t>DAUGIABUČIŲ ATNAUJINIMO AR MODERNIZACIJOS PROJEKTAI</w:t>
            </w:r>
          </w:p>
        </w:tc>
        <w:tc>
          <w:tcPr>
            <w:tcW w:w="586" w:type="pct"/>
            <w:vMerge w:val="restart"/>
          </w:tcPr>
          <w:p w14:paraId="4484AA8D" w14:textId="77777777" w:rsidR="00B52260" w:rsidRPr="00043256" w:rsidRDefault="00B5226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 w:val="restart"/>
          </w:tcPr>
          <w:p w14:paraId="308FB798" w14:textId="77B47EAB" w:rsidR="00B52260" w:rsidRPr="00043256" w:rsidRDefault="00B5226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Visoms teritorijoms</w:t>
            </w:r>
          </w:p>
        </w:tc>
        <w:tc>
          <w:tcPr>
            <w:tcW w:w="586" w:type="pct"/>
            <w:vMerge w:val="restart"/>
          </w:tcPr>
          <w:p w14:paraId="148320EE" w14:textId="1E4FA126" w:rsidR="00B52260" w:rsidRPr="00043256" w:rsidRDefault="00B5226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Vientisa architektūrinė idėja ir estetika</w:t>
            </w: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059314B8" w14:textId="1BD52CBB" w:rsidR="00B52260" w:rsidRPr="00486FB8" w:rsidRDefault="00B5226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>
              <w:rPr>
                <w:kern w:val="2"/>
                <w:sz w:val="20"/>
                <w:szCs w:val="24"/>
              </w:rPr>
              <w:t>Ar numatant įrengi kondicionierius ant išorinių pastato dienų ar</w:t>
            </w:r>
            <w:r w:rsidRPr="00486FB8">
              <w:rPr>
                <w:kern w:val="2"/>
                <w:sz w:val="20"/>
                <w:szCs w:val="24"/>
              </w:rPr>
              <w:t xml:space="preserve"> apmąstytos detalės – medžiagiškumas, elementai, spalva?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768E8A8B" w14:textId="3F423A69" w:rsidR="00B52260" w:rsidRPr="00043256" w:rsidRDefault="00B5226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>
              <w:rPr>
                <w:kern w:val="2"/>
                <w:sz w:val="20"/>
                <w:szCs w:val="24"/>
              </w:rPr>
              <w:t>Kondicionierių įkomponavimas pastato fasade (-</w:t>
            </w:r>
            <w:proofErr w:type="spellStart"/>
            <w:r>
              <w:rPr>
                <w:kern w:val="2"/>
                <w:sz w:val="20"/>
                <w:szCs w:val="24"/>
              </w:rPr>
              <w:t>uose</w:t>
            </w:r>
            <w:proofErr w:type="spellEnd"/>
            <w:r>
              <w:rPr>
                <w:kern w:val="2"/>
                <w:sz w:val="20"/>
                <w:szCs w:val="24"/>
              </w:rPr>
              <w:t>) dera prie esamo pastato architektūrinės išvaizdos; kondicionieriai yra pridengti grotelėmis ar kitomis vizualinėmis priemonėmis taip, kad netampa dominuojančiu akcentu. Sprendžiamas viso fasado kondicionierių išdėstymas.</w:t>
            </w:r>
          </w:p>
        </w:tc>
        <w:tc>
          <w:tcPr>
            <w:tcW w:w="721" w:type="pct"/>
            <w:shd w:val="clear" w:color="auto" w:fill="FFFF00"/>
          </w:tcPr>
          <w:p w14:paraId="5565DD12" w14:textId="663BA054" w:rsidR="00B52260" w:rsidRPr="00043256" w:rsidRDefault="00B5226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>
              <w:rPr>
                <w:kern w:val="2"/>
                <w:sz w:val="20"/>
                <w:szCs w:val="24"/>
              </w:rPr>
              <w:t>Kondicionier</w:t>
            </w:r>
            <w:r>
              <w:rPr>
                <w:kern w:val="2"/>
                <w:sz w:val="20"/>
                <w:szCs w:val="24"/>
              </w:rPr>
              <w:t>iaus (-</w:t>
            </w:r>
            <w:proofErr w:type="spellStart"/>
            <w:r>
              <w:rPr>
                <w:kern w:val="2"/>
                <w:sz w:val="20"/>
                <w:szCs w:val="24"/>
              </w:rPr>
              <w:t>ių</w:t>
            </w:r>
            <w:proofErr w:type="spellEnd"/>
            <w:r>
              <w:rPr>
                <w:kern w:val="2"/>
                <w:sz w:val="20"/>
                <w:szCs w:val="24"/>
              </w:rPr>
              <w:t>)</w:t>
            </w:r>
            <w:r>
              <w:rPr>
                <w:kern w:val="2"/>
                <w:sz w:val="20"/>
                <w:szCs w:val="24"/>
              </w:rPr>
              <w:t xml:space="preserve"> įkomponavimas pastato fasade dera prie esamo pastato architektūrinės išvaizdos; kondicionieri</w:t>
            </w:r>
            <w:r>
              <w:rPr>
                <w:kern w:val="2"/>
                <w:sz w:val="20"/>
                <w:szCs w:val="24"/>
              </w:rPr>
              <w:t>us</w:t>
            </w:r>
            <w:r>
              <w:rPr>
                <w:kern w:val="2"/>
                <w:sz w:val="20"/>
                <w:szCs w:val="24"/>
              </w:rPr>
              <w:t xml:space="preserve"> yra pridengt</w:t>
            </w:r>
            <w:r>
              <w:rPr>
                <w:kern w:val="2"/>
                <w:sz w:val="20"/>
                <w:szCs w:val="24"/>
              </w:rPr>
              <w:t>as</w:t>
            </w:r>
            <w:r>
              <w:rPr>
                <w:kern w:val="2"/>
                <w:sz w:val="20"/>
                <w:szCs w:val="24"/>
              </w:rPr>
              <w:t xml:space="preserve"> grotelėmis ar kitomis vizualinėmis priemonėmis taip, kad netampa dominuojančiu akcentu. </w:t>
            </w:r>
            <w:proofErr w:type="spellStart"/>
            <w:r>
              <w:rPr>
                <w:kern w:val="2"/>
                <w:sz w:val="20"/>
                <w:szCs w:val="24"/>
              </w:rPr>
              <w:t>Ne</w:t>
            </w:r>
            <w:r>
              <w:rPr>
                <w:kern w:val="2"/>
                <w:sz w:val="20"/>
                <w:szCs w:val="24"/>
              </w:rPr>
              <w:t>prendžiamas</w:t>
            </w:r>
            <w:proofErr w:type="spellEnd"/>
            <w:r>
              <w:rPr>
                <w:kern w:val="2"/>
                <w:sz w:val="20"/>
                <w:szCs w:val="24"/>
              </w:rPr>
              <w:t xml:space="preserve"> viso fasado kondicionierių išdėstymas.</w:t>
            </w:r>
          </w:p>
        </w:tc>
        <w:tc>
          <w:tcPr>
            <w:tcW w:w="675" w:type="pct"/>
            <w:shd w:val="clear" w:color="auto" w:fill="DD5B41"/>
          </w:tcPr>
          <w:p w14:paraId="3FDEEF01" w14:textId="75BD73AC" w:rsidR="00B52260" w:rsidRPr="00043256" w:rsidRDefault="00B5226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>
              <w:rPr>
                <w:kern w:val="2"/>
                <w:sz w:val="20"/>
                <w:szCs w:val="24"/>
              </w:rPr>
              <w:t>Kondicionieriai (-</w:t>
            </w:r>
            <w:proofErr w:type="spellStart"/>
            <w:r>
              <w:rPr>
                <w:kern w:val="2"/>
                <w:sz w:val="20"/>
                <w:szCs w:val="24"/>
              </w:rPr>
              <w:t>ius</w:t>
            </w:r>
            <w:proofErr w:type="spellEnd"/>
            <w:r>
              <w:rPr>
                <w:kern w:val="2"/>
                <w:sz w:val="20"/>
                <w:szCs w:val="24"/>
              </w:rPr>
              <w:t>) dominuoja pastato fasade; tampa vizualinės taršos objektu.</w:t>
            </w:r>
          </w:p>
        </w:tc>
      </w:tr>
      <w:tr w:rsidR="00B52260" w:rsidRPr="00043256" w14:paraId="1C5B5125" w14:textId="77777777" w:rsidTr="00D41F17">
        <w:tc>
          <w:tcPr>
            <w:tcW w:w="631" w:type="pct"/>
            <w:vMerge/>
          </w:tcPr>
          <w:p w14:paraId="5F94AF5D" w14:textId="77777777" w:rsidR="00B52260" w:rsidRPr="00233465" w:rsidRDefault="00B5226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66185B33" w14:textId="77777777" w:rsidR="00B52260" w:rsidRPr="00043256" w:rsidRDefault="00B5226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4F6F9A41" w14:textId="77777777" w:rsidR="00B52260" w:rsidRPr="00043256" w:rsidRDefault="00B5226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077D8A94" w14:textId="77777777" w:rsidR="00B52260" w:rsidRPr="00043256" w:rsidRDefault="00B5226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763A16DF" w14:textId="3F1E853B" w:rsidR="00B52260" w:rsidRDefault="00B5226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>
              <w:rPr>
                <w:kern w:val="2"/>
                <w:sz w:val="20"/>
                <w:szCs w:val="24"/>
              </w:rPr>
              <w:t>Ar n</w:t>
            </w:r>
            <w:r>
              <w:rPr>
                <w:kern w:val="2"/>
                <w:sz w:val="20"/>
                <w:szCs w:val="24"/>
              </w:rPr>
              <w:t xml:space="preserve">umatant </w:t>
            </w:r>
            <w:r>
              <w:rPr>
                <w:kern w:val="2"/>
                <w:sz w:val="20"/>
                <w:szCs w:val="24"/>
              </w:rPr>
              <w:t>įstiklinti pastato balkonus</w:t>
            </w:r>
            <w:r w:rsidRPr="00486FB8">
              <w:rPr>
                <w:kern w:val="2"/>
                <w:sz w:val="20"/>
                <w:szCs w:val="24"/>
              </w:rPr>
              <w:t xml:space="preserve"> apmąstyt</w:t>
            </w:r>
            <w:r>
              <w:rPr>
                <w:kern w:val="2"/>
                <w:sz w:val="20"/>
                <w:szCs w:val="24"/>
              </w:rPr>
              <w:t xml:space="preserve">a fasado architektūrinė idėja, ar </w:t>
            </w:r>
            <w:r>
              <w:rPr>
                <w:kern w:val="2"/>
                <w:sz w:val="20"/>
                <w:szCs w:val="24"/>
              </w:rPr>
              <w:lastRenderedPageBreak/>
              <w:t>apmąstytos</w:t>
            </w:r>
            <w:r w:rsidRPr="00486FB8">
              <w:rPr>
                <w:kern w:val="2"/>
                <w:sz w:val="20"/>
                <w:szCs w:val="24"/>
              </w:rPr>
              <w:t xml:space="preserve"> detalės – medžiagiškumas, elementai, spalva?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2D8C5150" w14:textId="0485A91E" w:rsidR="00B52260" w:rsidRDefault="00B5226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>
              <w:rPr>
                <w:kern w:val="2"/>
                <w:sz w:val="20"/>
                <w:szCs w:val="24"/>
              </w:rPr>
              <w:lastRenderedPageBreak/>
              <w:t>Įstiklinto (-ų) balkono (-ų)</w:t>
            </w:r>
            <w:r>
              <w:rPr>
                <w:kern w:val="2"/>
                <w:sz w:val="20"/>
                <w:szCs w:val="24"/>
              </w:rPr>
              <w:t xml:space="preserve"> įkomponavimas pastato fasade (-</w:t>
            </w:r>
            <w:proofErr w:type="spellStart"/>
            <w:r>
              <w:rPr>
                <w:kern w:val="2"/>
                <w:sz w:val="20"/>
                <w:szCs w:val="24"/>
              </w:rPr>
              <w:t>uose</w:t>
            </w:r>
            <w:proofErr w:type="spellEnd"/>
            <w:r>
              <w:rPr>
                <w:kern w:val="2"/>
                <w:sz w:val="20"/>
                <w:szCs w:val="24"/>
              </w:rPr>
              <w:t xml:space="preserve">) dera prie esamo pastato </w:t>
            </w:r>
            <w:r>
              <w:rPr>
                <w:kern w:val="2"/>
                <w:sz w:val="20"/>
                <w:szCs w:val="24"/>
              </w:rPr>
              <w:lastRenderedPageBreak/>
              <w:t xml:space="preserve">architektūrinės išvaizdos;. Sprendžiamas viso fasado </w:t>
            </w:r>
            <w:r>
              <w:rPr>
                <w:kern w:val="2"/>
                <w:sz w:val="20"/>
                <w:szCs w:val="24"/>
              </w:rPr>
              <w:t>balkonų įstiklinimo</w:t>
            </w:r>
            <w:r>
              <w:rPr>
                <w:kern w:val="2"/>
                <w:sz w:val="20"/>
                <w:szCs w:val="24"/>
              </w:rPr>
              <w:t xml:space="preserve"> išdėstymas.</w:t>
            </w:r>
          </w:p>
        </w:tc>
        <w:tc>
          <w:tcPr>
            <w:tcW w:w="721" w:type="pct"/>
            <w:shd w:val="clear" w:color="auto" w:fill="FFFF00"/>
          </w:tcPr>
          <w:p w14:paraId="7B183DE7" w14:textId="63A41B58" w:rsidR="00B52260" w:rsidRDefault="00B5226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>
              <w:rPr>
                <w:kern w:val="2"/>
                <w:sz w:val="20"/>
                <w:szCs w:val="24"/>
              </w:rPr>
              <w:lastRenderedPageBreak/>
              <w:t>Įstiklinto (-ų) balkono (-ų) įkomponavimas pastato fasade (-</w:t>
            </w:r>
            <w:proofErr w:type="spellStart"/>
            <w:r>
              <w:rPr>
                <w:kern w:val="2"/>
                <w:sz w:val="20"/>
                <w:szCs w:val="24"/>
              </w:rPr>
              <w:t>uose</w:t>
            </w:r>
            <w:proofErr w:type="spellEnd"/>
            <w:r>
              <w:rPr>
                <w:kern w:val="2"/>
                <w:sz w:val="20"/>
                <w:szCs w:val="24"/>
              </w:rPr>
              <w:t xml:space="preserve">) dera prie esamo pastato </w:t>
            </w:r>
            <w:r>
              <w:rPr>
                <w:kern w:val="2"/>
                <w:sz w:val="20"/>
                <w:szCs w:val="24"/>
              </w:rPr>
              <w:lastRenderedPageBreak/>
              <w:t xml:space="preserve">architektūrinės išvaizdos;. Sprendžiamas </w:t>
            </w:r>
            <w:r>
              <w:rPr>
                <w:kern w:val="2"/>
                <w:sz w:val="20"/>
                <w:szCs w:val="24"/>
              </w:rPr>
              <w:t>tik vieno</w:t>
            </w:r>
            <w:r>
              <w:rPr>
                <w:kern w:val="2"/>
                <w:sz w:val="20"/>
                <w:szCs w:val="24"/>
              </w:rPr>
              <w:t xml:space="preserve"> balkon</w:t>
            </w:r>
            <w:r>
              <w:rPr>
                <w:kern w:val="2"/>
                <w:sz w:val="20"/>
                <w:szCs w:val="24"/>
              </w:rPr>
              <w:t>o</w:t>
            </w:r>
            <w:r>
              <w:rPr>
                <w:kern w:val="2"/>
                <w:sz w:val="20"/>
                <w:szCs w:val="24"/>
              </w:rPr>
              <w:t xml:space="preserve"> įstiklinim</w:t>
            </w:r>
            <w:r>
              <w:rPr>
                <w:kern w:val="2"/>
                <w:sz w:val="20"/>
                <w:szCs w:val="24"/>
              </w:rPr>
              <w:t>as</w:t>
            </w:r>
            <w:r>
              <w:rPr>
                <w:kern w:val="2"/>
                <w:sz w:val="20"/>
                <w:szCs w:val="24"/>
              </w:rPr>
              <w:t>.</w:t>
            </w:r>
          </w:p>
        </w:tc>
        <w:tc>
          <w:tcPr>
            <w:tcW w:w="675" w:type="pct"/>
            <w:shd w:val="clear" w:color="auto" w:fill="DD5B41"/>
          </w:tcPr>
          <w:p w14:paraId="6C0BD0EF" w14:textId="42EA35E7" w:rsidR="00B52260" w:rsidRDefault="00B5226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>
              <w:rPr>
                <w:kern w:val="2"/>
                <w:sz w:val="20"/>
                <w:szCs w:val="24"/>
              </w:rPr>
              <w:lastRenderedPageBreak/>
              <w:t xml:space="preserve">Balkono įstiklinimas nedera prie esamo pastato architektūrinės </w:t>
            </w:r>
            <w:r>
              <w:rPr>
                <w:kern w:val="2"/>
                <w:sz w:val="20"/>
                <w:szCs w:val="24"/>
              </w:rPr>
              <w:lastRenderedPageBreak/>
              <w:t xml:space="preserve">išvaizdos, tampa </w:t>
            </w:r>
            <w:r>
              <w:rPr>
                <w:kern w:val="2"/>
                <w:sz w:val="20"/>
                <w:szCs w:val="24"/>
              </w:rPr>
              <w:t>vizualinės taršos objektu</w:t>
            </w:r>
            <w:r>
              <w:rPr>
                <w:kern w:val="2"/>
                <w:sz w:val="20"/>
                <w:szCs w:val="24"/>
              </w:rPr>
              <w:t>.</w:t>
            </w:r>
          </w:p>
        </w:tc>
      </w:tr>
      <w:tr w:rsidR="00B52260" w:rsidRPr="00043256" w14:paraId="40631545" w14:textId="77777777" w:rsidTr="00D41F17">
        <w:tc>
          <w:tcPr>
            <w:tcW w:w="631" w:type="pct"/>
            <w:vMerge/>
          </w:tcPr>
          <w:p w14:paraId="46E9C0FB" w14:textId="77777777" w:rsidR="00B52260" w:rsidRPr="00233465" w:rsidRDefault="00B52260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109D28B7" w14:textId="77777777" w:rsidR="00B52260" w:rsidRPr="00043256" w:rsidRDefault="00B5226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782FAB8D" w14:textId="77777777" w:rsidR="00B52260" w:rsidRPr="00043256" w:rsidRDefault="00B5226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586" w:type="pct"/>
          </w:tcPr>
          <w:p w14:paraId="57D52D78" w14:textId="3433CB63" w:rsidR="00B52260" w:rsidRPr="00043256" w:rsidRDefault="00B52260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Aplinka visiems</w:t>
            </w: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283E2824" w14:textId="420EF417" w:rsidR="00B52260" w:rsidRPr="00486FB8" w:rsidRDefault="00B5226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>
              <w:rPr>
                <w:kern w:val="2"/>
                <w:sz w:val="20"/>
                <w:szCs w:val="24"/>
              </w:rPr>
              <w:t xml:space="preserve">Ar </w:t>
            </w:r>
            <w:r w:rsidRPr="00171256">
              <w:rPr>
                <w:kern w:val="2"/>
                <w:sz w:val="20"/>
                <w:szCs w:val="24"/>
              </w:rPr>
              <w:t>gauti butų ir kitų patalpų savininkų daugumos sutikim</w:t>
            </w:r>
            <w:r>
              <w:rPr>
                <w:kern w:val="2"/>
                <w:sz w:val="20"/>
                <w:szCs w:val="24"/>
              </w:rPr>
              <w:t>ai</w:t>
            </w:r>
            <w:r w:rsidRPr="00171256">
              <w:rPr>
                <w:kern w:val="2"/>
                <w:sz w:val="20"/>
                <w:szCs w:val="24"/>
              </w:rPr>
              <w:t xml:space="preserve"> (t. y., 50 procentų +1 balsas)</w:t>
            </w:r>
            <w:r>
              <w:rPr>
                <w:kern w:val="2"/>
                <w:sz w:val="20"/>
                <w:szCs w:val="24"/>
              </w:rPr>
              <w:t>?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7396B4DB" w14:textId="5EC95F6A" w:rsidR="00B52260" w:rsidRPr="00043256" w:rsidRDefault="00B5226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>
              <w:rPr>
                <w:kern w:val="2"/>
                <w:sz w:val="20"/>
                <w:szCs w:val="24"/>
              </w:rPr>
              <w:t>Taip</w:t>
            </w:r>
          </w:p>
        </w:tc>
        <w:tc>
          <w:tcPr>
            <w:tcW w:w="721" w:type="pct"/>
            <w:shd w:val="clear" w:color="auto" w:fill="FFFF00"/>
          </w:tcPr>
          <w:p w14:paraId="77A53635" w14:textId="1B17A71F" w:rsidR="00B52260" w:rsidRPr="00043256" w:rsidRDefault="00B5226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>
              <w:rPr>
                <w:kern w:val="2"/>
                <w:sz w:val="20"/>
                <w:szCs w:val="24"/>
              </w:rPr>
              <w:t>Sprendiniai supažindinti, bet sutikimai negauti</w:t>
            </w:r>
          </w:p>
        </w:tc>
        <w:tc>
          <w:tcPr>
            <w:tcW w:w="675" w:type="pct"/>
            <w:shd w:val="clear" w:color="auto" w:fill="DD5B41"/>
          </w:tcPr>
          <w:p w14:paraId="181D8AD0" w14:textId="32B0B3FC" w:rsidR="00B52260" w:rsidRPr="00043256" w:rsidRDefault="00B52260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>
              <w:rPr>
                <w:kern w:val="2"/>
                <w:sz w:val="20"/>
                <w:szCs w:val="24"/>
              </w:rPr>
              <w:t>Ne</w:t>
            </w:r>
          </w:p>
        </w:tc>
      </w:tr>
      <w:tr w:rsidR="00D41F17" w:rsidRPr="00043256" w14:paraId="4A97D67F" w14:textId="77777777" w:rsidTr="00297D94">
        <w:tc>
          <w:tcPr>
            <w:tcW w:w="5000" w:type="pct"/>
            <w:gridSpan w:val="8"/>
            <w:shd w:val="clear" w:color="auto" w:fill="D9D9D9" w:themeFill="background1" w:themeFillShade="D9"/>
          </w:tcPr>
          <w:p w14:paraId="7F71C4CD" w14:textId="77777777" w:rsidR="00D41F17" w:rsidRPr="00486FB8" w:rsidRDefault="00D41F17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</w:tr>
      <w:tr w:rsidR="007432C6" w:rsidRPr="00043256" w14:paraId="357F7C40" w14:textId="77777777" w:rsidTr="00D41F17">
        <w:tc>
          <w:tcPr>
            <w:tcW w:w="631" w:type="pct"/>
            <w:vMerge w:val="restart"/>
          </w:tcPr>
          <w:p w14:paraId="0BA31187" w14:textId="77777777" w:rsidR="007432C6" w:rsidRPr="00043256" w:rsidRDefault="007432C6" w:rsidP="007432C6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kern w:val="2"/>
                <w:sz w:val="20"/>
                <w:szCs w:val="24"/>
              </w:rPr>
              <w:t>REKLAMA</w:t>
            </w:r>
          </w:p>
        </w:tc>
        <w:tc>
          <w:tcPr>
            <w:tcW w:w="586" w:type="pct"/>
            <w:vMerge w:val="restart"/>
          </w:tcPr>
          <w:p w14:paraId="09E4148E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 w:val="restart"/>
          </w:tcPr>
          <w:p w14:paraId="0DF53B05" w14:textId="77777777" w:rsidR="007432C6" w:rsidRPr="00043256" w:rsidRDefault="007432C6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Reklama ant pastatų/statinių</w:t>
            </w:r>
          </w:p>
        </w:tc>
        <w:tc>
          <w:tcPr>
            <w:tcW w:w="586" w:type="pct"/>
            <w:vMerge w:val="restart"/>
          </w:tcPr>
          <w:p w14:paraId="13E5E179" w14:textId="77777777" w:rsidR="007432C6" w:rsidRPr="00043256" w:rsidRDefault="007432C6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Vientisa architektūrinė idėja ir estetika</w:t>
            </w: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75078A56" w14:textId="77777777" w:rsidR="007432C6" w:rsidRPr="00486FB8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įvertintos gretimybės?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3D530BF7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Atlikta analizė, parengta teritorijos išklotinė, pateiktos išvados.</w:t>
            </w:r>
          </w:p>
        </w:tc>
        <w:tc>
          <w:tcPr>
            <w:tcW w:w="721" w:type="pct"/>
            <w:shd w:val="clear" w:color="auto" w:fill="FFFF00"/>
          </w:tcPr>
          <w:p w14:paraId="35FECCFC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Atlikta analizė, tačiau nevertinami sprendiniai.</w:t>
            </w:r>
          </w:p>
        </w:tc>
        <w:tc>
          <w:tcPr>
            <w:tcW w:w="675" w:type="pct"/>
            <w:shd w:val="clear" w:color="auto" w:fill="DD5B41"/>
          </w:tcPr>
          <w:p w14:paraId="0B0AB99D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Nevertinta.</w:t>
            </w:r>
          </w:p>
        </w:tc>
      </w:tr>
      <w:tr w:rsidR="005B4D89" w:rsidRPr="00043256" w14:paraId="0AE9AD65" w14:textId="77777777" w:rsidTr="00D41F17">
        <w:tc>
          <w:tcPr>
            <w:tcW w:w="631" w:type="pct"/>
            <w:vMerge/>
          </w:tcPr>
          <w:p w14:paraId="68804A97" w14:textId="77777777" w:rsidR="005B4D89" w:rsidRPr="00043256" w:rsidRDefault="005B4D89" w:rsidP="005B4D89">
            <w:pPr>
              <w:spacing w:line="276" w:lineRule="auto"/>
              <w:rPr>
                <w:b/>
                <w:b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1CBA5F3F" w14:textId="77777777" w:rsidR="005B4D89" w:rsidRPr="00043256" w:rsidRDefault="005B4D89" w:rsidP="005B4D89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34E4A5F1" w14:textId="77777777" w:rsidR="005B4D89" w:rsidRPr="00043256" w:rsidRDefault="005B4D89" w:rsidP="005B4D89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42BECEEA" w14:textId="77777777" w:rsidR="005B4D89" w:rsidRPr="00043256" w:rsidRDefault="005B4D89" w:rsidP="005B4D89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2D14C1F9" w14:textId="2798346C" w:rsidR="005B4D89" w:rsidRPr="00486FB8" w:rsidRDefault="005B4D89" w:rsidP="005B4D89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įvertinta leidimų įrengti išorinę reklamą Alytaus miesto savivaldybėje išdavimo tvarkos aprašo reikalavimai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10623491" w14:textId="1AE01BD6" w:rsidR="005B4D89" w:rsidRPr="00043256" w:rsidRDefault="005B4D89" w:rsidP="005B4D89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 xml:space="preserve">Atitinka. </w:t>
            </w:r>
          </w:p>
        </w:tc>
        <w:tc>
          <w:tcPr>
            <w:tcW w:w="721" w:type="pct"/>
            <w:shd w:val="clear" w:color="auto" w:fill="FFFF00"/>
          </w:tcPr>
          <w:p w14:paraId="2287609D" w14:textId="22989784" w:rsidR="005B4D89" w:rsidRPr="00043256" w:rsidRDefault="005B4D89" w:rsidP="005B4D89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Iš dalies atitinka.</w:t>
            </w:r>
          </w:p>
        </w:tc>
        <w:tc>
          <w:tcPr>
            <w:tcW w:w="675" w:type="pct"/>
            <w:shd w:val="clear" w:color="auto" w:fill="DD5B41"/>
          </w:tcPr>
          <w:p w14:paraId="3E923AE1" w14:textId="52F97453" w:rsidR="005B4D89" w:rsidRPr="00043256" w:rsidRDefault="005B4D89" w:rsidP="005B4D89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Neatitinka.</w:t>
            </w:r>
          </w:p>
        </w:tc>
      </w:tr>
      <w:tr w:rsidR="007432C6" w:rsidRPr="00043256" w14:paraId="7CC57832" w14:textId="77777777" w:rsidTr="00D41F17">
        <w:tc>
          <w:tcPr>
            <w:tcW w:w="631" w:type="pct"/>
            <w:vMerge/>
          </w:tcPr>
          <w:p w14:paraId="76CE7046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68B62324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2E6F03B5" w14:textId="77777777" w:rsidR="007432C6" w:rsidRPr="00043256" w:rsidRDefault="007432C6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73EDF23E" w14:textId="77777777" w:rsidR="007432C6" w:rsidRPr="00043256" w:rsidRDefault="007432C6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0A733D45" w14:textId="77777777" w:rsidR="007432C6" w:rsidRPr="00486FB8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išorinė reklama atitinka pastato funkciją ir savo forma bei turiniu atitinka vietos kontekstą ir</w:t>
            </w:r>
          </w:p>
          <w:p w14:paraId="02024694" w14:textId="77777777" w:rsidR="007432C6" w:rsidRPr="00486FB8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teritorijos funkciją.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2C5A4C52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 xml:space="preserve">Atitinka. </w:t>
            </w:r>
          </w:p>
        </w:tc>
        <w:tc>
          <w:tcPr>
            <w:tcW w:w="721" w:type="pct"/>
            <w:shd w:val="clear" w:color="auto" w:fill="FFFF00"/>
          </w:tcPr>
          <w:p w14:paraId="1F2EB43E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Iš dalies atitinka.</w:t>
            </w:r>
          </w:p>
        </w:tc>
        <w:tc>
          <w:tcPr>
            <w:tcW w:w="675" w:type="pct"/>
            <w:shd w:val="clear" w:color="auto" w:fill="DD5B41"/>
          </w:tcPr>
          <w:p w14:paraId="5DC57FD2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Neatitinka.</w:t>
            </w:r>
          </w:p>
        </w:tc>
      </w:tr>
      <w:tr w:rsidR="007432C6" w:rsidRPr="00043256" w14:paraId="09C8F419" w14:textId="77777777" w:rsidTr="00D41F17">
        <w:tc>
          <w:tcPr>
            <w:tcW w:w="631" w:type="pct"/>
            <w:vMerge/>
          </w:tcPr>
          <w:p w14:paraId="3EA11F5C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463CD660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26F9056E" w14:textId="77777777" w:rsidR="007432C6" w:rsidRPr="00043256" w:rsidRDefault="007432C6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3A521DA9" w14:textId="77777777" w:rsidR="007432C6" w:rsidRPr="00043256" w:rsidRDefault="007432C6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7B48A7EB" w14:textId="77777777" w:rsidR="007432C6" w:rsidRPr="00486FB8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išorinė reklama atitinka esamų gamtinių ir architektūrinių erdvių ir statinių mastelį bei stilių.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2D5EE62C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Atitinka.</w:t>
            </w:r>
          </w:p>
        </w:tc>
        <w:tc>
          <w:tcPr>
            <w:tcW w:w="721" w:type="pct"/>
            <w:shd w:val="clear" w:color="auto" w:fill="FFFF00"/>
          </w:tcPr>
          <w:p w14:paraId="2CB0ECF1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Iš dalies atitinka.</w:t>
            </w:r>
          </w:p>
        </w:tc>
        <w:tc>
          <w:tcPr>
            <w:tcW w:w="675" w:type="pct"/>
            <w:shd w:val="clear" w:color="auto" w:fill="DD5B41"/>
          </w:tcPr>
          <w:p w14:paraId="1A7EB3EB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Neatitinka.</w:t>
            </w:r>
          </w:p>
        </w:tc>
      </w:tr>
      <w:tr w:rsidR="007432C6" w:rsidRPr="00043256" w14:paraId="54253CF5" w14:textId="77777777" w:rsidTr="00D41F17">
        <w:tc>
          <w:tcPr>
            <w:tcW w:w="631" w:type="pct"/>
            <w:vMerge/>
          </w:tcPr>
          <w:p w14:paraId="7D491F9F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794F0DF8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68D7E2FF" w14:textId="77777777" w:rsidR="007432C6" w:rsidRPr="00043256" w:rsidRDefault="007432C6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3D2C2CE0" w14:textId="77777777" w:rsidR="007432C6" w:rsidRPr="00043256" w:rsidRDefault="007432C6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62C257DA" w14:textId="77777777" w:rsidR="007432C6" w:rsidRPr="00486FB8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Ar išlaikytas santykis tarp reklaminio įrenginio ir architektūros fasado/-ų?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54B1352A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Parinktas tinkamas mastelis ir vieta.</w:t>
            </w:r>
          </w:p>
        </w:tc>
        <w:tc>
          <w:tcPr>
            <w:tcW w:w="721" w:type="pct"/>
            <w:shd w:val="clear" w:color="auto" w:fill="FFFF00"/>
          </w:tcPr>
          <w:p w14:paraId="2D516679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Mastelis tinkamas, tinkamas, tačiau parinkta reklamos vieta darko pastato architektūrinę išraišką.</w:t>
            </w:r>
          </w:p>
        </w:tc>
        <w:tc>
          <w:tcPr>
            <w:tcW w:w="675" w:type="pct"/>
            <w:shd w:val="clear" w:color="auto" w:fill="DD5B41"/>
          </w:tcPr>
          <w:p w14:paraId="26D4FE1C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Reklama dominuoja savo masteliu; užstoja pastato dalis ir architektūrines detales (langus, vitrinas, duris, kolonas erkerius ir kt...); ardo fasado ritmiką;</w:t>
            </w:r>
          </w:p>
        </w:tc>
      </w:tr>
      <w:tr w:rsidR="007432C6" w:rsidRPr="00043256" w14:paraId="1C36146B" w14:textId="77777777" w:rsidTr="00D41F17">
        <w:tc>
          <w:tcPr>
            <w:tcW w:w="631" w:type="pct"/>
            <w:vMerge/>
          </w:tcPr>
          <w:p w14:paraId="33A0531A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28A0ECF4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 w:val="restart"/>
          </w:tcPr>
          <w:p w14:paraId="40AF24AF" w14:textId="1CBD01BF" w:rsidR="007432C6" w:rsidRPr="00043256" w:rsidRDefault="007432C6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Reklama sklype</w:t>
            </w:r>
            <w:r w:rsidR="00636D93">
              <w:rPr>
                <w:b/>
                <w:bCs/>
                <w:i/>
                <w:iCs/>
                <w:kern w:val="2"/>
                <w:sz w:val="20"/>
                <w:szCs w:val="24"/>
              </w:rPr>
              <w:t>/ teritorijoje</w:t>
            </w:r>
          </w:p>
        </w:tc>
        <w:tc>
          <w:tcPr>
            <w:tcW w:w="586" w:type="pct"/>
            <w:vMerge w:val="restart"/>
          </w:tcPr>
          <w:p w14:paraId="1A1F1176" w14:textId="77777777" w:rsidR="007432C6" w:rsidRPr="00043256" w:rsidRDefault="007432C6" w:rsidP="007432C6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  <w:r w:rsidRPr="00043256">
              <w:rPr>
                <w:b/>
                <w:bCs/>
                <w:i/>
                <w:iCs/>
                <w:kern w:val="2"/>
                <w:sz w:val="20"/>
                <w:szCs w:val="24"/>
              </w:rPr>
              <w:t>Vientisa architektūrinė idėja ir estetika</w:t>
            </w: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34EDA513" w14:textId="77777777" w:rsidR="007432C6" w:rsidRPr="00486FB8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>Projektuojant reklaminius įrenginius būtina vertinti gretimybes, ar nedominuoja gamtinės bei urbanistinės aplinkos atžvilgiu.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1BE28F23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Nedaro įtakos.</w:t>
            </w:r>
          </w:p>
        </w:tc>
        <w:tc>
          <w:tcPr>
            <w:tcW w:w="721" w:type="pct"/>
            <w:shd w:val="clear" w:color="auto" w:fill="FFFF00"/>
          </w:tcPr>
          <w:p w14:paraId="5D9A0542" w14:textId="77777777" w:rsidR="007432C6" w:rsidRPr="00043256" w:rsidRDefault="007432C6" w:rsidP="007432C6">
            <w:pPr>
              <w:spacing w:line="276" w:lineRule="auto"/>
              <w:ind w:firstLine="62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Užstoja perspektyvą, tačiau nesukuria vizualinės taršos.</w:t>
            </w:r>
          </w:p>
        </w:tc>
        <w:tc>
          <w:tcPr>
            <w:tcW w:w="675" w:type="pct"/>
            <w:shd w:val="clear" w:color="auto" w:fill="DD5B41"/>
          </w:tcPr>
          <w:p w14:paraId="78C8A31E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Užstoja perspektyvą, dominuoja savo masteliu, neigiamai veikia kraštovaizdį (užstoja</w:t>
            </w:r>
          </w:p>
          <w:p w14:paraId="4426B68D" w14:textId="77777777" w:rsidR="007432C6" w:rsidRPr="00043256" w:rsidRDefault="007432C6" w:rsidP="007432C6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gamtos ir kultūros vertybių objektus, vandens telkinius, želdynus, dominuoja jų atžvilgiu);</w:t>
            </w:r>
          </w:p>
        </w:tc>
      </w:tr>
      <w:tr w:rsidR="00316CE1" w:rsidRPr="00043256" w14:paraId="6B07ACE7" w14:textId="77777777" w:rsidTr="00D41F17">
        <w:tc>
          <w:tcPr>
            <w:tcW w:w="631" w:type="pct"/>
            <w:vMerge/>
          </w:tcPr>
          <w:p w14:paraId="649AB318" w14:textId="77777777" w:rsidR="00316CE1" w:rsidRPr="00043256" w:rsidRDefault="00316CE1" w:rsidP="00316CE1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1DD592E3" w14:textId="77777777" w:rsidR="00316CE1" w:rsidRPr="00043256" w:rsidRDefault="00316CE1" w:rsidP="00316CE1">
            <w:pPr>
              <w:spacing w:line="276" w:lineRule="auto"/>
              <w:rPr>
                <w:kern w:val="2"/>
                <w:sz w:val="20"/>
                <w:szCs w:val="24"/>
              </w:rPr>
            </w:pPr>
          </w:p>
        </w:tc>
        <w:tc>
          <w:tcPr>
            <w:tcW w:w="495" w:type="pct"/>
            <w:vMerge/>
          </w:tcPr>
          <w:p w14:paraId="2570C8E9" w14:textId="77777777" w:rsidR="00316CE1" w:rsidRPr="00043256" w:rsidRDefault="00316CE1" w:rsidP="00316CE1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586" w:type="pct"/>
            <w:vMerge/>
          </w:tcPr>
          <w:p w14:paraId="72D86031" w14:textId="77777777" w:rsidR="00316CE1" w:rsidRPr="00043256" w:rsidRDefault="00316CE1" w:rsidP="00316CE1">
            <w:pPr>
              <w:spacing w:line="276" w:lineRule="auto"/>
              <w:rPr>
                <w:b/>
                <w:bCs/>
                <w:i/>
                <w:iCs/>
                <w:kern w:val="2"/>
                <w:sz w:val="20"/>
                <w:szCs w:val="24"/>
              </w:rPr>
            </w:pPr>
          </w:p>
        </w:tc>
        <w:tc>
          <w:tcPr>
            <w:tcW w:w="631" w:type="pct"/>
            <w:tcBorders>
              <w:right w:val="single" w:sz="12" w:space="0" w:color="auto"/>
            </w:tcBorders>
          </w:tcPr>
          <w:p w14:paraId="71EF37ED" w14:textId="13E688EA" w:rsidR="00316CE1" w:rsidRPr="00486FB8" w:rsidRDefault="00316CE1" w:rsidP="00316CE1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486FB8">
              <w:rPr>
                <w:kern w:val="2"/>
                <w:sz w:val="20"/>
                <w:szCs w:val="24"/>
              </w:rPr>
              <w:t xml:space="preserve">Ar įvertinta </w:t>
            </w:r>
            <w:r w:rsidR="005B4D89" w:rsidRPr="00486FB8">
              <w:rPr>
                <w:kern w:val="2"/>
                <w:sz w:val="20"/>
                <w:szCs w:val="24"/>
              </w:rPr>
              <w:t>leidimų įrengti išorinę reklamą Alytaus miesto savivaldybėje išdavimo tvarkos aprašo reikalavimai</w:t>
            </w:r>
          </w:p>
        </w:tc>
        <w:tc>
          <w:tcPr>
            <w:tcW w:w="675" w:type="pct"/>
            <w:tcBorders>
              <w:left w:val="single" w:sz="12" w:space="0" w:color="auto"/>
            </w:tcBorders>
            <w:shd w:val="clear" w:color="auto" w:fill="92D050"/>
          </w:tcPr>
          <w:p w14:paraId="01417052" w14:textId="45F315A5" w:rsidR="00316CE1" w:rsidRPr="00043256" w:rsidRDefault="00316CE1" w:rsidP="00316CE1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 xml:space="preserve">Atitinka. </w:t>
            </w:r>
          </w:p>
        </w:tc>
        <w:tc>
          <w:tcPr>
            <w:tcW w:w="721" w:type="pct"/>
            <w:shd w:val="clear" w:color="auto" w:fill="FFFF00"/>
          </w:tcPr>
          <w:p w14:paraId="467E9896" w14:textId="19922DF7" w:rsidR="00316CE1" w:rsidRPr="00043256" w:rsidRDefault="00316CE1" w:rsidP="00316CE1">
            <w:pPr>
              <w:spacing w:line="276" w:lineRule="auto"/>
              <w:ind w:firstLine="62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Iš dalies atitinka.</w:t>
            </w:r>
          </w:p>
        </w:tc>
        <w:tc>
          <w:tcPr>
            <w:tcW w:w="675" w:type="pct"/>
            <w:shd w:val="clear" w:color="auto" w:fill="DD5B41"/>
          </w:tcPr>
          <w:p w14:paraId="01B07F13" w14:textId="17FA1A19" w:rsidR="00316CE1" w:rsidRPr="00043256" w:rsidRDefault="00316CE1" w:rsidP="00316CE1">
            <w:pPr>
              <w:spacing w:line="276" w:lineRule="auto"/>
              <w:rPr>
                <w:kern w:val="2"/>
                <w:sz w:val="20"/>
                <w:szCs w:val="24"/>
              </w:rPr>
            </w:pPr>
            <w:r w:rsidRPr="00043256">
              <w:rPr>
                <w:kern w:val="2"/>
                <w:sz w:val="20"/>
                <w:szCs w:val="24"/>
              </w:rPr>
              <w:t>Neatitinka.</w:t>
            </w:r>
          </w:p>
        </w:tc>
      </w:tr>
    </w:tbl>
    <w:p w14:paraId="77AD0CD7" w14:textId="77777777" w:rsidR="007432C6" w:rsidRDefault="007432C6" w:rsidP="007432C6"/>
    <w:sectPr w:rsidR="007432C6" w:rsidSect="007432C6">
      <w:pgSz w:w="23811" w:h="16838" w:orient="landscape" w:code="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C6"/>
    <w:rsid w:val="001658F9"/>
    <w:rsid w:val="00171256"/>
    <w:rsid w:val="001C5BFF"/>
    <w:rsid w:val="001E1570"/>
    <w:rsid w:val="00216DFF"/>
    <w:rsid w:val="00217CFC"/>
    <w:rsid w:val="00233465"/>
    <w:rsid w:val="00297D94"/>
    <w:rsid w:val="002E46A0"/>
    <w:rsid w:val="00316CE1"/>
    <w:rsid w:val="003E64DC"/>
    <w:rsid w:val="00486FB8"/>
    <w:rsid w:val="004F5F54"/>
    <w:rsid w:val="00535D80"/>
    <w:rsid w:val="005B4D89"/>
    <w:rsid w:val="005C0A01"/>
    <w:rsid w:val="005D7E07"/>
    <w:rsid w:val="00636D93"/>
    <w:rsid w:val="00723354"/>
    <w:rsid w:val="007432C6"/>
    <w:rsid w:val="007446D2"/>
    <w:rsid w:val="007746C5"/>
    <w:rsid w:val="00782D13"/>
    <w:rsid w:val="007D54CE"/>
    <w:rsid w:val="00AC07F2"/>
    <w:rsid w:val="00B30F20"/>
    <w:rsid w:val="00B52260"/>
    <w:rsid w:val="00BA4D18"/>
    <w:rsid w:val="00C22BFB"/>
    <w:rsid w:val="00CC3761"/>
    <w:rsid w:val="00D1580F"/>
    <w:rsid w:val="00D41F17"/>
    <w:rsid w:val="00D56BBB"/>
    <w:rsid w:val="00D85607"/>
    <w:rsid w:val="00E91623"/>
    <w:rsid w:val="00FE0F3E"/>
    <w:rsid w:val="00FF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8786"/>
  <w15:chartTrackingRefBased/>
  <w15:docId w15:val="{4CA50658-41C2-4187-880B-23620516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32C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43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2C6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2C6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2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2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2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2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2C6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2C6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2C6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2C6"/>
    <w:rPr>
      <w:rFonts w:eastAsiaTheme="majorEastAsia" w:cstheme="majorBidi"/>
      <w:i/>
      <w:iCs/>
      <w:color w:val="548AB7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2C6"/>
    <w:rPr>
      <w:rFonts w:eastAsiaTheme="majorEastAsia" w:cstheme="majorBidi"/>
      <w:color w:val="548AB7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2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2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2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2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432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43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2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2C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2C6"/>
    <w:rPr>
      <w:i/>
      <w:iCs/>
      <w:color w:val="548AB7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2C6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2C6"/>
    <w:rPr>
      <w:i/>
      <w:iCs/>
      <w:color w:val="548AB7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2C6"/>
    <w:rPr>
      <w:b/>
      <w:bCs/>
      <w:smallCaps/>
      <w:color w:val="548AB7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Įprast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2385</TotalTime>
  <Pages>6</Pages>
  <Words>13143</Words>
  <Characters>7492</Characters>
  <Application>Microsoft Office Word</Application>
  <DocSecurity>0</DocSecurity>
  <Lines>62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Kalvinskaitė</dc:creator>
  <cp:keywords/>
  <dc:description/>
  <cp:lastModifiedBy>Jurgita Kalvinskaitė</cp:lastModifiedBy>
  <cp:revision>17</cp:revision>
  <dcterms:created xsi:type="dcterms:W3CDTF">2025-12-07T14:42:00Z</dcterms:created>
  <dcterms:modified xsi:type="dcterms:W3CDTF">2025-12-11T03:24:00Z</dcterms:modified>
</cp:coreProperties>
</file>