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18558D">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18558D">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18558D">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18558D">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18558D">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18558D">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18558D">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ADRESŲ PAKEITIMO IR SUTEIKIMO</w:t>
            </w:r>
            <w:r w:rsidRPr="000760AE">
              <w:rPr>
                <w:rFonts w:ascii="Times New Roman" w:hAnsi="Times New Roman"/>
                <w:b/>
                <w:szCs w:val="24"/>
              </w:rPr>
              <w:fldChar w:fldCharType="end"/>
            </w:r>
            <w:bookmarkEnd w:id="2"/>
          </w:p>
        </w:tc>
      </w:tr>
      <w:tr w:rsidR="0079346B" w:rsidRPr="000760AE" w14:paraId="09716B06" w14:textId="77777777" w:rsidTr="0018558D">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18558D">
        <w:trPr>
          <w:jc w:val="center"/>
        </w:trPr>
        <w:tc>
          <w:tcPr>
            <w:tcW w:w="9694" w:type="dxa"/>
          </w:tcPr>
          <w:p w14:paraId="09716B07" w14:textId="77777777" w:rsidR="0079346B" w:rsidRPr="000760AE" w:rsidRDefault="0007482E" w:rsidP="0007482E">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Pr="000760AE">
              <w:rPr>
                <w:rFonts w:ascii="Times New Roman" w:hAnsi="Times New Roman"/>
                <w:szCs w:val="24"/>
              </w:rPr>
              <w:fldChar w:fldCharType="begin">
                <w:ffData>
                  <w:name w:val="registravimoNr"/>
                  <w:enabled/>
                  <w:calcOnExit w:val="0"/>
                  <w:textInput/>
                </w:ffData>
              </w:fldChar>
            </w:r>
            <w:bookmarkStart w:id="4" w:name="registravimoNr"/>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4"/>
          </w:p>
        </w:tc>
      </w:tr>
      <w:tr w:rsidR="0079346B" w:rsidRPr="000760AE" w14:paraId="09716B0A" w14:textId="77777777" w:rsidTr="0018558D">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18558D">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18558D">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18558D">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4456FE22" w14:textId="3A7669A7" w:rsidR="0018558D" w:rsidRPr="0070681B" w:rsidRDefault="0018558D" w:rsidP="0018558D">
      <w:pPr>
        <w:ind w:firstLine="1298"/>
        <w:jc w:val="both"/>
        <w:rPr>
          <w:rFonts w:ascii="Times New Roman" w:hAnsi="Times New Roman"/>
          <w:szCs w:val="24"/>
        </w:rPr>
      </w:pPr>
      <w:r w:rsidRPr="000760AE">
        <w:rPr>
          <w:rFonts w:ascii="Times New Roman" w:hAnsi="Times New Roman"/>
          <w:szCs w:val="24"/>
        </w:rPr>
        <w:t>Vadovaudamasi</w:t>
      </w:r>
      <w:r>
        <w:rPr>
          <w:rFonts w:ascii="Times New Roman" w:hAnsi="Times New Roman"/>
          <w:szCs w:val="24"/>
        </w:rPr>
        <w:t xml:space="preserve"> </w:t>
      </w:r>
      <w:r w:rsidRPr="00DD1C84">
        <w:rPr>
          <w:rFonts w:ascii="Times New Roman" w:hAnsi="Times New Roman"/>
          <w:szCs w:val="24"/>
        </w:rPr>
        <w:t>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18558D">
        <w:rPr>
          <w:rFonts w:ascii="Times New Roman" w:hAnsi="Times New Roman"/>
          <w:b/>
          <w:szCs w:val="24"/>
        </w:rPr>
        <w:t>,</w:t>
      </w:r>
      <w:r>
        <w:rPr>
          <w:rFonts w:ascii="Times New Roman" w:hAnsi="Times New Roman"/>
          <w:szCs w:val="24"/>
        </w:rPr>
        <w:t xml:space="preserve"> ir</w:t>
      </w:r>
      <w:r w:rsidRPr="00DD1C84">
        <w:rPr>
          <w:rFonts w:ascii="Times New Roman" w:hAnsi="Times New Roman"/>
          <w:szCs w:val="24"/>
        </w:rPr>
        <w:t xml:space="preserve"> </w:t>
      </w:r>
      <w:r>
        <w:rPr>
          <w:rFonts w:ascii="Times New Roman" w:hAnsi="Times New Roman"/>
          <w:szCs w:val="24"/>
        </w:rPr>
        <w:t>atsižvelgdama į VĮ Registrų centro 2021-05-28 raštą</w:t>
      </w:r>
      <w:r w:rsidR="000B27FF">
        <w:rPr>
          <w:rFonts w:ascii="Times New Roman" w:hAnsi="Times New Roman"/>
          <w:szCs w:val="24"/>
        </w:rPr>
        <w:t xml:space="preserve"> Nr. S-53879 </w:t>
      </w:r>
      <w:bookmarkStart w:id="5" w:name="_GoBack"/>
      <w:bookmarkEnd w:id="5"/>
      <w:r w:rsidR="000B27FF">
        <w:rPr>
          <w:rFonts w:ascii="Times New Roman" w:hAnsi="Times New Roman"/>
          <w:szCs w:val="24"/>
        </w:rPr>
        <w:t>(7.23 E)</w:t>
      </w:r>
      <w:r>
        <w:rPr>
          <w:rFonts w:ascii="Times New Roman" w:hAnsi="Times New Roman"/>
          <w:szCs w:val="24"/>
        </w:rPr>
        <w:t xml:space="preserve"> „Dėl suteiktų adresų duomenų patikslinimo“</w:t>
      </w:r>
      <w:r w:rsidRPr="0070681B">
        <w:rPr>
          <w:rFonts w:ascii="Times New Roman" w:hAnsi="Times New Roman"/>
          <w:szCs w:val="24"/>
          <w:shd w:val="clear" w:color="auto" w:fill="FFFFFF"/>
        </w:rPr>
        <w:t>:</w:t>
      </w:r>
    </w:p>
    <w:p w14:paraId="586038CA" w14:textId="3CEA4D97" w:rsidR="0018558D" w:rsidRPr="0070681B" w:rsidRDefault="0018558D" w:rsidP="0018558D">
      <w:pPr>
        <w:tabs>
          <w:tab w:val="left" w:pos="1701"/>
        </w:tabs>
        <w:ind w:firstLine="1298"/>
        <w:jc w:val="both"/>
        <w:rPr>
          <w:rFonts w:ascii="Times New Roman" w:hAnsi="Times New Roman"/>
          <w:szCs w:val="24"/>
        </w:rPr>
      </w:pPr>
      <w:r>
        <w:rPr>
          <w:rFonts w:ascii="Times New Roman" w:hAnsi="Times New Roman"/>
          <w:szCs w:val="24"/>
        </w:rPr>
        <w:t>1.</w:t>
      </w:r>
      <w:r>
        <w:rPr>
          <w:rFonts w:ascii="Times New Roman" w:hAnsi="Times New Roman"/>
          <w:szCs w:val="24"/>
        </w:rPr>
        <w:tab/>
        <w:t>P a k e i č i u ir s</w:t>
      </w:r>
      <w:r w:rsidRPr="0070681B">
        <w:rPr>
          <w:rFonts w:ascii="Times New Roman" w:hAnsi="Times New Roman"/>
          <w:szCs w:val="24"/>
        </w:rPr>
        <w:t xml:space="preserve"> </w:t>
      </w:r>
      <w:proofErr w:type="spellStart"/>
      <w:r w:rsidRPr="0070681B">
        <w:rPr>
          <w:rFonts w:ascii="Times New Roman" w:hAnsi="Times New Roman"/>
          <w:spacing w:val="60"/>
          <w:szCs w:val="24"/>
        </w:rPr>
        <w:t>uteikiu</w:t>
      </w:r>
      <w:proofErr w:type="spellEnd"/>
      <w:r w:rsidRPr="0070681B">
        <w:rPr>
          <w:rFonts w:ascii="Times New Roman" w:hAnsi="Times New Roman"/>
          <w:szCs w:val="24"/>
        </w:rPr>
        <w:t xml:space="preserve"> adres</w:t>
      </w:r>
      <w:r>
        <w:rPr>
          <w:rFonts w:ascii="Times New Roman" w:hAnsi="Times New Roman"/>
          <w:szCs w:val="24"/>
        </w:rPr>
        <w:t>us</w:t>
      </w:r>
      <w:r w:rsidRPr="0070681B">
        <w:rPr>
          <w:rFonts w:ascii="Times New Roman" w:hAnsi="Times New Roman"/>
          <w:szCs w:val="24"/>
        </w:rPr>
        <w:t xml:space="preserve"> pagal pried</w:t>
      </w:r>
      <w:r>
        <w:rPr>
          <w:rFonts w:ascii="Times New Roman" w:hAnsi="Times New Roman"/>
          <w:szCs w:val="24"/>
        </w:rPr>
        <w:t>us</w:t>
      </w:r>
      <w:r w:rsidRPr="0070681B">
        <w:rPr>
          <w:rFonts w:ascii="Times New Roman" w:hAnsi="Times New Roman"/>
          <w:szCs w:val="24"/>
        </w:rPr>
        <w:t>.</w:t>
      </w:r>
    </w:p>
    <w:p w14:paraId="7E6F806F" w14:textId="77777777" w:rsidR="0018558D" w:rsidRPr="00DD1C84" w:rsidRDefault="0018558D" w:rsidP="0018558D">
      <w:pPr>
        <w:tabs>
          <w:tab w:val="left" w:pos="1701"/>
        </w:tabs>
        <w:ind w:firstLine="1298"/>
        <w:jc w:val="both"/>
        <w:rPr>
          <w:rFonts w:ascii="Times New Roman" w:hAnsi="Times New Roman"/>
          <w:szCs w:val="24"/>
        </w:rPr>
      </w:pPr>
      <w:r w:rsidRPr="00DD1C84">
        <w:rPr>
          <w:rFonts w:ascii="Times New Roman" w:hAnsi="Times New Roman"/>
          <w:szCs w:val="24"/>
        </w:rPr>
        <w:t>2.</w:t>
      </w:r>
      <w:r w:rsidRPr="00DD1C84">
        <w:rPr>
          <w:rFonts w:ascii="Times New Roman" w:hAnsi="Times New Roman"/>
          <w:szCs w:val="24"/>
        </w:rPr>
        <w:tab/>
      </w:r>
      <w:r w:rsidRPr="00DD1C84">
        <w:rPr>
          <w:rFonts w:ascii="Times New Roman" w:hAnsi="Times New Roman"/>
          <w:spacing w:val="60"/>
          <w:szCs w:val="24"/>
        </w:rPr>
        <w:t>Skelbiu</w:t>
      </w:r>
      <w:r w:rsidRPr="00DD1C84">
        <w:rPr>
          <w:rFonts w:ascii="Times New Roman" w:hAnsi="Times New Roman"/>
          <w:szCs w:val="24"/>
        </w:rPr>
        <w:t xml:space="preserve"> šį įsakymą Alytaus miesto savivaldybės interneto svetainėje www.alytus.lt.</w:t>
      </w:r>
    </w:p>
    <w:p w14:paraId="626E2D1C" w14:textId="0FCFF5A2" w:rsidR="006D4D37" w:rsidRDefault="00FB5880" w:rsidP="00B91A4F">
      <w:pPr>
        <w:ind w:firstLine="1298"/>
      </w:pPr>
      <w:r w:rsidRPr="00FB5880">
        <w:rPr>
          <w:rFonts w:hint="eastAsia"/>
        </w:rPr>
        <w:t>Š</w:t>
      </w:r>
      <w:r w:rsidRPr="00FB5880">
        <w:t xml:space="preserve">is </w:t>
      </w:r>
      <w:r w:rsidRPr="00FB5880">
        <w:rPr>
          <w:rFonts w:hint="eastAsia"/>
        </w:rPr>
        <w:t>į</w:t>
      </w:r>
      <w:r w:rsidRPr="00FB5880">
        <w:t>sakymas gali b</w:t>
      </w:r>
      <w:r w:rsidRPr="00FB5880">
        <w:rPr>
          <w:rFonts w:hint="eastAsia"/>
        </w:rPr>
        <w:t>ū</w:t>
      </w:r>
      <w:r w:rsidRPr="00FB5880">
        <w:t>ti skund</w:t>
      </w:r>
      <w:r w:rsidRPr="00FB5880">
        <w:rPr>
          <w:rFonts w:hint="eastAsia"/>
        </w:rPr>
        <w:t>ž</w:t>
      </w:r>
      <w:r w:rsidRPr="00FB5880">
        <w:t>iamas Lietuvos Respublikos administracini</w:t>
      </w:r>
      <w:r w:rsidRPr="00FB5880">
        <w:rPr>
          <w:rFonts w:hint="eastAsia"/>
        </w:rPr>
        <w:t>ų</w:t>
      </w:r>
      <w:r w:rsidRPr="00FB5880">
        <w:t xml:space="preserve"> byl</w:t>
      </w:r>
      <w:r w:rsidRPr="00FB5880">
        <w:rPr>
          <w:rFonts w:hint="eastAsia"/>
        </w:rPr>
        <w:t>ų</w:t>
      </w:r>
      <w:r w:rsidRPr="00FB5880">
        <w:t xml:space="preserve"> teisenos </w:t>
      </w:r>
      <w:r w:rsidRPr="00FB5880">
        <w:rPr>
          <w:rFonts w:hint="eastAsia"/>
        </w:rPr>
        <w:t>į</w:t>
      </w:r>
      <w:r w:rsidRPr="00FB5880">
        <w:t>statymo nustatyta tvarka</w:t>
      </w:r>
      <w:r>
        <w:t>.</w:t>
      </w:r>
    </w:p>
    <w:p w14:paraId="23046D0F" w14:textId="7BD892D1" w:rsidR="006D4D37" w:rsidRDefault="006D4D37" w:rsidP="00B91A4F">
      <w:pPr>
        <w:ind w:firstLine="1298"/>
      </w:pPr>
    </w:p>
    <w:p w14:paraId="3E8548DF" w14:textId="03AF7EA3" w:rsidR="006D4D37" w:rsidRDefault="006D4D37" w:rsidP="00B91A4F">
      <w:pPr>
        <w:ind w:firstLine="1298"/>
        <w:rPr>
          <w:i/>
          <w:sz w:val="18"/>
          <w:szCs w:val="18"/>
        </w:rPr>
      </w:pPr>
    </w:p>
    <w:p w14:paraId="7C2C6E33" w14:textId="77777777" w:rsidR="006D4D37" w:rsidRDefault="006D4D37" w:rsidP="00B91A4F">
      <w:pPr>
        <w:ind w:firstLine="1298"/>
        <w:rPr>
          <w:rFonts w:ascii="Times New Roman" w:hAnsi="Times New Roman"/>
          <w:szCs w:val="24"/>
        </w:rPr>
      </w:pPr>
    </w:p>
    <w:p w14:paraId="7D78EF9D" w14:textId="77777777" w:rsidR="006D4D37" w:rsidRPr="000760AE" w:rsidRDefault="006D4D37" w:rsidP="00B91A4F">
      <w:pPr>
        <w:ind w:firstLine="1298"/>
        <w:rPr>
          <w:rFonts w:ascii="Times New Roman" w:hAnsi="Times New Roman"/>
          <w:szCs w:val="24"/>
        </w:rPr>
      </w:pPr>
    </w:p>
    <w:p w14:paraId="09716B14" w14:textId="35CF4BC0" w:rsidR="00C6288D" w:rsidRPr="000760AE" w:rsidRDefault="00C6288D" w:rsidP="00B91A4F">
      <w:pPr>
        <w:rPr>
          <w:rFonts w:ascii="Times New Roman" w:hAnsi="Times New Roman"/>
          <w:szCs w:val="24"/>
        </w:rPr>
      </w:pPr>
      <w:r w:rsidRPr="000760AE">
        <w:rPr>
          <w:rFonts w:ascii="Times New Roman" w:hAnsi="Times New Roman"/>
          <w:szCs w:val="24"/>
        </w:rPr>
        <w:t>Administracijos direktor</w:t>
      </w:r>
      <w:r w:rsidR="0018558D">
        <w:rPr>
          <w:rFonts w:ascii="Times New Roman" w:hAnsi="Times New Roman"/>
          <w:szCs w:val="24"/>
        </w:rPr>
        <w:t>ė</w:t>
      </w:r>
      <w:r w:rsidR="0018558D">
        <w:rPr>
          <w:rFonts w:ascii="Times New Roman" w:hAnsi="Times New Roman"/>
          <w:szCs w:val="24"/>
        </w:rPr>
        <w:tab/>
      </w:r>
      <w:r w:rsidR="0018558D">
        <w:rPr>
          <w:rFonts w:ascii="Times New Roman" w:hAnsi="Times New Roman"/>
          <w:szCs w:val="24"/>
        </w:rPr>
        <w:tab/>
      </w:r>
      <w:r w:rsidR="0018558D">
        <w:rPr>
          <w:rFonts w:ascii="Times New Roman" w:hAnsi="Times New Roman"/>
          <w:szCs w:val="24"/>
        </w:rPr>
        <w:tab/>
      </w:r>
      <w:r w:rsidR="0018558D">
        <w:rPr>
          <w:rFonts w:ascii="Times New Roman" w:hAnsi="Times New Roman"/>
          <w:szCs w:val="24"/>
        </w:rPr>
        <w:tab/>
        <w:t xml:space="preserve">                          Ona </w:t>
      </w:r>
      <w:proofErr w:type="spellStart"/>
      <w:r w:rsidR="0018558D">
        <w:rPr>
          <w:rFonts w:ascii="Times New Roman" w:hAnsi="Times New Roman"/>
          <w:szCs w:val="24"/>
        </w:rPr>
        <w:t>Balevičiūtė</w:t>
      </w:r>
      <w:proofErr w:type="spellEnd"/>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05"/>
    <w:rsid w:val="00032519"/>
    <w:rsid w:val="00070158"/>
    <w:rsid w:val="00070DCD"/>
    <w:rsid w:val="0007482E"/>
    <w:rsid w:val="000760AE"/>
    <w:rsid w:val="000869B9"/>
    <w:rsid w:val="00092AF4"/>
    <w:rsid w:val="00093C90"/>
    <w:rsid w:val="000B27FF"/>
    <w:rsid w:val="000B4924"/>
    <w:rsid w:val="000D6997"/>
    <w:rsid w:val="000F584A"/>
    <w:rsid w:val="00111662"/>
    <w:rsid w:val="00123BA5"/>
    <w:rsid w:val="0013219B"/>
    <w:rsid w:val="0013247D"/>
    <w:rsid w:val="001551EB"/>
    <w:rsid w:val="00163D22"/>
    <w:rsid w:val="001646C2"/>
    <w:rsid w:val="0018558D"/>
    <w:rsid w:val="00194B1D"/>
    <w:rsid w:val="001A13FC"/>
    <w:rsid w:val="001B3A8B"/>
    <w:rsid w:val="001B73F3"/>
    <w:rsid w:val="001C175C"/>
    <w:rsid w:val="001C390B"/>
    <w:rsid w:val="001C4C8F"/>
    <w:rsid w:val="001D6223"/>
    <w:rsid w:val="001E0B0C"/>
    <w:rsid w:val="001F4EF8"/>
    <w:rsid w:val="001F5CE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3BDC"/>
    <w:rsid w:val="00D716C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E8AB-5499-47EC-9124-4A9368B8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1377</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2</cp:revision>
  <cp:lastPrinted>2013-03-19T06:14:00Z</cp:lastPrinted>
  <dcterms:created xsi:type="dcterms:W3CDTF">2021-05-24T13:47:00Z</dcterms:created>
  <dcterms:modified xsi:type="dcterms:W3CDTF">2021-05-24T13:47:00Z</dcterms:modified>
</cp:coreProperties>
</file>