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D14E69">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D14E69">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D14E69">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D14E69">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D14E69">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D14E69">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D14E69">
        <w:trPr>
          <w:jc w:val="center"/>
        </w:trPr>
        <w:tc>
          <w:tcPr>
            <w:tcW w:w="9694" w:type="dxa"/>
          </w:tcPr>
          <w:p w14:paraId="09716B03" w14:textId="5B65F89F" w:rsidR="0079346B" w:rsidRPr="000760AE" w:rsidRDefault="00F85F6C" w:rsidP="00B91A4F">
            <w:pPr>
              <w:jc w:val="center"/>
              <w:rPr>
                <w:rFonts w:ascii="Times New Roman" w:hAnsi="Times New Roman"/>
                <w:b/>
                <w:szCs w:val="24"/>
              </w:rPr>
            </w:pPr>
            <w:r>
              <w:rPr>
                <w:rFonts w:ascii="Times New Roman" w:hAnsi="Times New Roman"/>
                <w:b/>
                <w:szCs w:val="24"/>
              </w:rPr>
              <w:t>DĖL ADRESŲ SUTEIKIMO IR PAKEITIMO</w:t>
            </w:r>
          </w:p>
        </w:tc>
      </w:tr>
      <w:tr w:rsidR="0079346B" w:rsidRPr="000760AE" w14:paraId="09716B06" w14:textId="77777777" w:rsidTr="00D14E69">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D14E69">
        <w:trPr>
          <w:jc w:val="center"/>
        </w:trPr>
        <w:tc>
          <w:tcPr>
            <w:tcW w:w="9694" w:type="dxa"/>
          </w:tcPr>
          <w:p w14:paraId="09716B07" w14:textId="7C216D1B" w:rsidR="0079346B" w:rsidRPr="000760AE" w:rsidRDefault="0079346B" w:rsidP="0007482E">
            <w:pPr>
              <w:jc w:val="center"/>
              <w:rPr>
                <w:rFonts w:ascii="Times New Roman" w:hAnsi="Times New Roman"/>
                <w:szCs w:val="24"/>
              </w:rPr>
            </w:pPr>
            <w:r w:rsidRPr="000760AE">
              <w:rPr>
                <w:rFonts w:ascii="Times New Roman" w:hAnsi="Times New Roman"/>
                <w:szCs w:val="24"/>
              </w:rPr>
              <w:t xml:space="preserve">Nr.  </w:t>
            </w:r>
          </w:p>
        </w:tc>
      </w:tr>
      <w:tr w:rsidR="0079346B" w:rsidRPr="000760AE" w14:paraId="09716B0A" w14:textId="77777777" w:rsidTr="00D14E69">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D14E69">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D14E69">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D14E69">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6E09FAEE" w14:textId="29638F0F" w:rsidR="00D14E69" w:rsidRPr="0083023F" w:rsidRDefault="00D14E69" w:rsidP="00D14E69">
      <w:pPr>
        <w:ind w:firstLine="1298"/>
        <w:jc w:val="both"/>
        <w:rPr>
          <w:rFonts w:ascii="Times New Roman" w:hAnsi="Times New Roman"/>
          <w:szCs w:val="24"/>
        </w:rPr>
      </w:pPr>
      <w:r w:rsidRPr="0083023F">
        <w:rPr>
          <w:rFonts w:ascii="Times New Roman" w:hAnsi="Times New Roman"/>
          <w:szCs w:val="24"/>
        </w:rPr>
        <w:t>Vadovaudamasis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A034F4">
        <w:rPr>
          <w:rFonts w:ascii="Times New Roman" w:hAnsi="Times New Roman"/>
          <w:szCs w:val="24"/>
        </w:rPr>
        <w:t xml:space="preserve">, </w:t>
      </w:r>
    </w:p>
    <w:p w14:paraId="0FEC7BEB" w14:textId="2A532D2A" w:rsidR="00D14E69" w:rsidRPr="0083023F" w:rsidRDefault="00D14E69" w:rsidP="00D14E69">
      <w:pPr>
        <w:tabs>
          <w:tab w:val="left" w:pos="1701"/>
        </w:tabs>
        <w:ind w:firstLine="1298"/>
        <w:jc w:val="both"/>
        <w:rPr>
          <w:rFonts w:ascii="Times New Roman" w:hAnsi="Times New Roman"/>
          <w:szCs w:val="24"/>
        </w:rPr>
      </w:pPr>
      <w:r w:rsidRPr="0083023F">
        <w:rPr>
          <w:rFonts w:ascii="Times New Roman" w:hAnsi="Times New Roman"/>
          <w:szCs w:val="24"/>
        </w:rPr>
        <w:t>1.</w:t>
      </w:r>
      <w:r>
        <w:rPr>
          <w:rFonts w:ascii="Times New Roman" w:hAnsi="Times New Roman"/>
          <w:szCs w:val="24"/>
        </w:rPr>
        <w:t xml:space="preserve"> P a k e i č i u </w:t>
      </w:r>
      <w:r w:rsidR="00F85F6C">
        <w:rPr>
          <w:rFonts w:ascii="Times New Roman" w:hAnsi="Times New Roman"/>
          <w:szCs w:val="24"/>
        </w:rPr>
        <w:t xml:space="preserve"> i r s u t e i k i u </w:t>
      </w:r>
      <w:r>
        <w:rPr>
          <w:rFonts w:ascii="Times New Roman" w:hAnsi="Times New Roman"/>
          <w:szCs w:val="24"/>
        </w:rPr>
        <w:t xml:space="preserve"> adresus</w:t>
      </w:r>
      <w:r>
        <w:rPr>
          <w:rFonts w:ascii="Times New Roman" w:hAnsi="Times New Roman"/>
          <w:spacing w:val="60"/>
          <w:szCs w:val="24"/>
        </w:rPr>
        <w:t xml:space="preserve"> </w:t>
      </w:r>
      <w:r w:rsidR="00F85F6C">
        <w:rPr>
          <w:rFonts w:ascii="Times New Roman" w:hAnsi="Times New Roman"/>
          <w:szCs w:val="24"/>
        </w:rPr>
        <w:t>žemės sklyp</w:t>
      </w:r>
      <w:r w:rsidR="00F85F6C">
        <w:rPr>
          <w:rFonts w:ascii="Times New Roman" w:hAnsi="Times New Roman"/>
          <w:szCs w:val="24"/>
        </w:rPr>
        <w:t xml:space="preserve">ams </w:t>
      </w:r>
      <w:r w:rsidRPr="0083023F">
        <w:rPr>
          <w:rFonts w:ascii="Times New Roman" w:hAnsi="Times New Roman"/>
          <w:szCs w:val="24"/>
        </w:rPr>
        <w:t>pagal priedą.</w:t>
      </w:r>
    </w:p>
    <w:p w14:paraId="7E5A98CB" w14:textId="77777777" w:rsidR="00D14E69" w:rsidRPr="0083023F" w:rsidRDefault="00D14E69" w:rsidP="00D14E69">
      <w:pPr>
        <w:tabs>
          <w:tab w:val="left" w:pos="1701"/>
        </w:tabs>
        <w:ind w:firstLine="1298"/>
        <w:jc w:val="both"/>
        <w:rPr>
          <w:rFonts w:ascii="Times New Roman" w:hAnsi="Times New Roman"/>
          <w:szCs w:val="24"/>
        </w:rPr>
      </w:pPr>
      <w:r w:rsidRPr="0083023F">
        <w:rPr>
          <w:rFonts w:ascii="Times New Roman" w:hAnsi="Times New Roman"/>
          <w:szCs w:val="24"/>
        </w:rPr>
        <w:t>2.</w:t>
      </w:r>
      <w:r>
        <w:rPr>
          <w:rFonts w:ascii="Times New Roman" w:hAnsi="Times New Roman"/>
          <w:szCs w:val="24"/>
        </w:rPr>
        <w:t xml:space="preserve"> </w:t>
      </w:r>
      <w:r w:rsidRPr="0083023F">
        <w:rPr>
          <w:rFonts w:ascii="Times New Roman" w:hAnsi="Times New Roman"/>
          <w:spacing w:val="60"/>
          <w:szCs w:val="24"/>
        </w:rPr>
        <w:t>Skelbiu</w:t>
      </w:r>
      <w:r w:rsidRPr="0083023F">
        <w:rPr>
          <w:rFonts w:ascii="Times New Roman" w:hAnsi="Times New Roman"/>
          <w:szCs w:val="24"/>
        </w:rPr>
        <w:t xml:space="preserve"> šį įsakymą Alytaus miesto savivaldybės interneto svetainėje www.alytus.lt.</w:t>
      </w:r>
    </w:p>
    <w:p w14:paraId="74A4AD50" w14:textId="77777777" w:rsidR="00D14E69" w:rsidRPr="0083023F" w:rsidRDefault="00D14E69" w:rsidP="00D14E69">
      <w:pPr>
        <w:ind w:firstLine="1298"/>
        <w:jc w:val="both"/>
        <w:rPr>
          <w:rFonts w:ascii="Times New Roman" w:hAnsi="Times New Roman"/>
        </w:rPr>
      </w:pPr>
      <w:r w:rsidRPr="0083023F">
        <w:rPr>
          <w:rFonts w:ascii="Times New Roman" w:hAnsi="Times New Roman"/>
        </w:rPr>
        <w:t>Šis įsakymas gali būti skundžiamas Lietuvos Respublikos administracinių bylų teisenos įstatymo nustatyta tvarka.</w:t>
      </w:r>
    </w:p>
    <w:p w14:paraId="6C99C2C8" w14:textId="77777777" w:rsidR="00D14E69" w:rsidRDefault="00D14E69" w:rsidP="00D14E69">
      <w:pPr>
        <w:ind w:firstLine="1298"/>
        <w:rPr>
          <w:rFonts w:ascii="Times New Roman" w:hAnsi="Times New Roman"/>
          <w:szCs w:val="24"/>
        </w:rPr>
      </w:pPr>
    </w:p>
    <w:p w14:paraId="7C2C6E33" w14:textId="77777777" w:rsidR="006D4D37" w:rsidRDefault="006D4D37" w:rsidP="00B91A4F">
      <w:pPr>
        <w:ind w:firstLine="1298"/>
        <w:rPr>
          <w:rFonts w:ascii="Times New Roman" w:hAnsi="Times New Roman"/>
          <w:szCs w:val="24"/>
        </w:rPr>
      </w:pPr>
    </w:p>
    <w:p w14:paraId="7D78EF9D" w14:textId="77777777" w:rsidR="006D4D37" w:rsidRPr="000760AE" w:rsidRDefault="006D4D37" w:rsidP="00B91A4F">
      <w:pPr>
        <w:ind w:firstLine="1298"/>
        <w:rPr>
          <w:rFonts w:ascii="Times New Roman" w:hAnsi="Times New Roman"/>
          <w:szCs w:val="24"/>
        </w:rPr>
      </w:pPr>
    </w:p>
    <w:p w14:paraId="09716B14" w14:textId="048A1C47" w:rsidR="00C6288D" w:rsidRPr="000760AE" w:rsidRDefault="00C6288D" w:rsidP="00B91A4F">
      <w:pPr>
        <w:rPr>
          <w:rFonts w:ascii="Times New Roman" w:hAnsi="Times New Roman"/>
          <w:szCs w:val="24"/>
        </w:rPr>
      </w:pPr>
      <w:r w:rsidRPr="000760AE">
        <w:rPr>
          <w:rFonts w:ascii="Times New Roman" w:hAnsi="Times New Roman"/>
          <w:szCs w:val="24"/>
        </w:rPr>
        <w:t>Administracijos direktorius</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4F4"/>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C7B09"/>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14E69"/>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85F6C"/>
    <w:rsid w:val="00FA3F8B"/>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7A3FC3B7-DC2A-4F78-AED9-BCCFE472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E4FC-6B3D-4EC5-83B0-7CA92546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873</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Bartusevičienė</cp:lastModifiedBy>
  <cp:revision>3</cp:revision>
  <cp:lastPrinted>2013-03-19T06:14:00Z</cp:lastPrinted>
  <dcterms:created xsi:type="dcterms:W3CDTF">2020-10-08T13:02:00Z</dcterms:created>
  <dcterms:modified xsi:type="dcterms:W3CDTF">2020-10-08T13:04:00Z</dcterms:modified>
</cp:coreProperties>
</file>