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9694"/>
      </w:tblGrid>
      <w:tr w:rsidR="006D3B8B" w:rsidRPr="004224F3" w14:paraId="0454B8D5" w14:textId="77777777" w:rsidTr="00F16988">
        <w:trPr>
          <w:jc w:val="center"/>
        </w:trPr>
        <w:tc>
          <w:tcPr>
            <w:tcW w:w="9694" w:type="dxa"/>
          </w:tcPr>
          <w:p w14:paraId="2A7FCFD4" w14:textId="77777777" w:rsidR="006D3B8B" w:rsidRPr="004224F3" w:rsidRDefault="006D3B8B" w:rsidP="00F16988">
            <w:pPr>
              <w:jc w:val="center"/>
              <w:rPr>
                <w:rFonts w:ascii="Times New Roman" w:hAnsi="Times New Roman"/>
                <w:szCs w:val="24"/>
              </w:rPr>
            </w:pPr>
            <w:r w:rsidRPr="004224F3">
              <w:rPr>
                <w:rFonts w:ascii="Times New Roman" w:hAnsi="Times New Roman"/>
                <w:noProof/>
                <w:szCs w:val="24"/>
              </w:rPr>
              <w:drawing>
                <wp:inline distT="0" distB="0" distL="0" distR="0" wp14:anchorId="74C685C4" wp14:editId="7F06B293">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6D3B8B" w:rsidRPr="004224F3" w14:paraId="54E2D957" w14:textId="77777777" w:rsidTr="00F16988">
        <w:trPr>
          <w:jc w:val="center"/>
        </w:trPr>
        <w:tc>
          <w:tcPr>
            <w:tcW w:w="9694" w:type="dxa"/>
          </w:tcPr>
          <w:p w14:paraId="41437B6D" w14:textId="77777777" w:rsidR="006D3B8B" w:rsidRPr="004224F3" w:rsidRDefault="006D3B8B" w:rsidP="00F16988">
            <w:pPr>
              <w:rPr>
                <w:rFonts w:ascii="Times New Roman" w:hAnsi="Times New Roman"/>
                <w:szCs w:val="24"/>
              </w:rPr>
            </w:pPr>
          </w:p>
        </w:tc>
      </w:tr>
      <w:tr w:rsidR="006D3B8B" w:rsidRPr="004224F3" w14:paraId="726DC5FF" w14:textId="77777777" w:rsidTr="00F16988">
        <w:trPr>
          <w:jc w:val="center"/>
        </w:trPr>
        <w:tc>
          <w:tcPr>
            <w:tcW w:w="9694" w:type="dxa"/>
          </w:tcPr>
          <w:p w14:paraId="1DB8C928" w14:textId="77777777" w:rsidR="006D3B8B" w:rsidRPr="004224F3" w:rsidRDefault="006D3B8B" w:rsidP="00F16988">
            <w:pPr>
              <w:jc w:val="center"/>
              <w:rPr>
                <w:rFonts w:ascii="Times New Roman" w:hAnsi="Times New Roman"/>
                <w:b/>
                <w:szCs w:val="24"/>
              </w:rPr>
            </w:pPr>
            <w:bookmarkStart w:id="0" w:name="A"/>
            <w:r w:rsidRPr="004224F3">
              <w:rPr>
                <w:rFonts w:ascii="Times New Roman" w:hAnsi="Times New Roman"/>
                <w:b/>
                <w:szCs w:val="24"/>
              </w:rPr>
              <w:t>ALYTAUS MIESTO SAVIVALDYBĖS ADMINISTRACIJOS</w:t>
            </w:r>
          </w:p>
          <w:p w14:paraId="5509C23F" w14:textId="77777777" w:rsidR="006D3B8B" w:rsidRPr="004224F3" w:rsidRDefault="006D3B8B" w:rsidP="00F16988">
            <w:pPr>
              <w:jc w:val="center"/>
              <w:rPr>
                <w:rFonts w:ascii="Times New Roman" w:hAnsi="Times New Roman"/>
                <w:b/>
                <w:szCs w:val="24"/>
              </w:rPr>
            </w:pPr>
            <w:r w:rsidRPr="004224F3">
              <w:rPr>
                <w:rFonts w:ascii="Times New Roman" w:hAnsi="Times New Roman"/>
                <w:b/>
                <w:szCs w:val="24"/>
              </w:rPr>
              <w:t>DIREKTORIUS</w:t>
            </w:r>
            <w:bookmarkEnd w:id="0"/>
          </w:p>
        </w:tc>
      </w:tr>
      <w:tr w:rsidR="006D3B8B" w:rsidRPr="004224F3" w14:paraId="73B45D20" w14:textId="77777777" w:rsidTr="00F16988">
        <w:trPr>
          <w:jc w:val="center"/>
        </w:trPr>
        <w:tc>
          <w:tcPr>
            <w:tcW w:w="9694" w:type="dxa"/>
          </w:tcPr>
          <w:p w14:paraId="7851C30A" w14:textId="77777777" w:rsidR="006D3B8B" w:rsidRPr="004224F3" w:rsidRDefault="006D3B8B" w:rsidP="00F16988">
            <w:pPr>
              <w:rPr>
                <w:rFonts w:ascii="Times New Roman" w:hAnsi="Times New Roman"/>
                <w:b/>
                <w:szCs w:val="24"/>
              </w:rPr>
            </w:pPr>
          </w:p>
        </w:tc>
      </w:tr>
      <w:tr w:rsidR="006D3B8B" w:rsidRPr="004224F3" w14:paraId="795057A8" w14:textId="77777777" w:rsidTr="00F16988">
        <w:trPr>
          <w:jc w:val="center"/>
        </w:trPr>
        <w:tc>
          <w:tcPr>
            <w:tcW w:w="9694" w:type="dxa"/>
          </w:tcPr>
          <w:p w14:paraId="696596A0" w14:textId="77777777" w:rsidR="006D3B8B" w:rsidRPr="004224F3" w:rsidRDefault="006D3B8B" w:rsidP="00F16988">
            <w:pPr>
              <w:rPr>
                <w:rFonts w:ascii="Times New Roman" w:hAnsi="Times New Roman"/>
                <w:b/>
                <w:szCs w:val="24"/>
              </w:rPr>
            </w:pPr>
          </w:p>
        </w:tc>
      </w:tr>
      <w:tr w:rsidR="006D3B8B" w:rsidRPr="004224F3" w14:paraId="1998B2A6" w14:textId="77777777" w:rsidTr="00F16988">
        <w:trPr>
          <w:jc w:val="center"/>
        </w:trPr>
        <w:tc>
          <w:tcPr>
            <w:tcW w:w="9694" w:type="dxa"/>
          </w:tcPr>
          <w:p w14:paraId="1A3FB894" w14:textId="77777777" w:rsidR="006D3B8B" w:rsidRPr="004224F3" w:rsidRDefault="006D3B8B" w:rsidP="00F16988">
            <w:pPr>
              <w:jc w:val="center"/>
              <w:rPr>
                <w:rFonts w:ascii="Times New Roman" w:hAnsi="Times New Roman"/>
                <w:b/>
                <w:szCs w:val="24"/>
              </w:rPr>
            </w:pPr>
            <w:bookmarkStart w:id="1" w:name="B"/>
            <w:r w:rsidRPr="004224F3">
              <w:rPr>
                <w:rFonts w:ascii="Times New Roman" w:hAnsi="Times New Roman"/>
                <w:b/>
                <w:szCs w:val="24"/>
              </w:rPr>
              <w:t>ĮSAKYMAS</w:t>
            </w:r>
            <w:bookmarkEnd w:id="1"/>
          </w:p>
        </w:tc>
      </w:tr>
      <w:tr w:rsidR="006D3B8B" w:rsidRPr="004224F3" w14:paraId="328E5E2D" w14:textId="77777777" w:rsidTr="00F16988">
        <w:trPr>
          <w:jc w:val="center"/>
        </w:trPr>
        <w:tc>
          <w:tcPr>
            <w:tcW w:w="9694" w:type="dxa"/>
          </w:tcPr>
          <w:p w14:paraId="120A5C94" w14:textId="77777777" w:rsidR="006D3B8B" w:rsidRPr="004224F3" w:rsidRDefault="006D3B8B" w:rsidP="00F16988">
            <w:pPr>
              <w:jc w:val="center"/>
              <w:rPr>
                <w:rFonts w:ascii="Times New Roman" w:hAnsi="Times New Roman"/>
                <w:b/>
                <w:szCs w:val="24"/>
              </w:rPr>
            </w:pPr>
            <w:r w:rsidRPr="004224F3">
              <w:rPr>
                <w:rFonts w:ascii="Times New Roman" w:hAnsi="Times New Roman"/>
                <w:b/>
                <w:szCs w:val="24"/>
              </w:rPr>
              <w:fldChar w:fldCharType="begin">
                <w:ffData>
                  <w:name w:val="tekstoAntraste"/>
                  <w:enabled/>
                  <w:calcOnExit w:val="0"/>
                  <w:textInput/>
                </w:ffData>
              </w:fldChar>
            </w:r>
            <w:bookmarkStart w:id="2" w:name="tekstoAntraste"/>
            <w:r w:rsidRPr="004224F3">
              <w:rPr>
                <w:rFonts w:ascii="Times New Roman" w:hAnsi="Times New Roman"/>
                <w:b/>
                <w:szCs w:val="24"/>
              </w:rPr>
              <w:instrText xml:space="preserve"> FORMTEXT </w:instrText>
            </w:r>
            <w:r w:rsidRPr="004224F3">
              <w:rPr>
                <w:rFonts w:ascii="Times New Roman" w:hAnsi="Times New Roman"/>
                <w:b/>
                <w:szCs w:val="24"/>
              </w:rPr>
            </w:r>
            <w:r w:rsidRPr="004224F3">
              <w:rPr>
                <w:rFonts w:ascii="Times New Roman" w:hAnsi="Times New Roman"/>
                <w:b/>
                <w:szCs w:val="24"/>
              </w:rPr>
              <w:fldChar w:fldCharType="separate"/>
            </w:r>
            <w:r w:rsidRPr="004224F3">
              <w:rPr>
                <w:rFonts w:ascii="Times New Roman" w:hAnsi="Times New Roman"/>
                <w:b/>
                <w:noProof/>
                <w:szCs w:val="24"/>
              </w:rPr>
              <w:t>DĖL TERITORIJŲ PLANAVIMO PROCESO INICIJAVIMO IR PLANAVIMO TIKSLŲ NUSTATYMO</w:t>
            </w:r>
            <w:r w:rsidRPr="004224F3">
              <w:rPr>
                <w:rFonts w:ascii="Times New Roman" w:hAnsi="Times New Roman"/>
                <w:b/>
                <w:szCs w:val="24"/>
              </w:rPr>
              <w:fldChar w:fldCharType="end"/>
            </w:r>
            <w:bookmarkEnd w:id="2"/>
          </w:p>
        </w:tc>
      </w:tr>
      <w:tr w:rsidR="006D3B8B" w:rsidRPr="004224F3" w14:paraId="480173D8" w14:textId="77777777" w:rsidTr="00F16988">
        <w:trPr>
          <w:jc w:val="center"/>
        </w:trPr>
        <w:tc>
          <w:tcPr>
            <w:tcW w:w="9694" w:type="dxa"/>
          </w:tcPr>
          <w:p w14:paraId="1ABFB7F8" w14:textId="77777777" w:rsidR="006D3B8B" w:rsidRPr="004224F3" w:rsidRDefault="006D3B8B" w:rsidP="00F16988">
            <w:pPr>
              <w:rPr>
                <w:rFonts w:ascii="Times New Roman" w:hAnsi="Times New Roman"/>
                <w:szCs w:val="24"/>
              </w:rPr>
            </w:pPr>
          </w:p>
        </w:tc>
      </w:tr>
      <w:tr w:rsidR="006D3B8B" w:rsidRPr="004224F3" w14:paraId="185371B6" w14:textId="77777777" w:rsidTr="00F16988">
        <w:trPr>
          <w:jc w:val="center"/>
        </w:trPr>
        <w:tc>
          <w:tcPr>
            <w:tcW w:w="9694" w:type="dxa"/>
          </w:tcPr>
          <w:p w14:paraId="7AC5FBA2" w14:textId="77777777" w:rsidR="006D3B8B" w:rsidRPr="004224F3" w:rsidRDefault="006D3B8B" w:rsidP="00F16988">
            <w:pPr>
              <w:jc w:val="center"/>
              <w:rPr>
                <w:rFonts w:ascii="Times New Roman" w:hAnsi="Times New Roman"/>
                <w:szCs w:val="24"/>
              </w:rPr>
            </w:pPr>
            <w:r w:rsidRPr="004224F3">
              <w:rPr>
                <w:rFonts w:ascii="Times New Roman" w:hAnsi="Times New Roman"/>
                <w:szCs w:val="24"/>
              </w:rPr>
              <w:fldChar w:fldCharType="begin">
                <w:ffData>
                  <w:name w:val="registravimoDataIlga"/>
                  <w:enabled/>
                  <w:calcOnExit w:val="0"/>
                  <w:textInput/>
                </w:ffData>
              </w:fldChar>
            </w:r>
            <w:bookmarkStart w:id="3" w:name="registravimoDataIlga"/>
            <w:r w:rsidRPr="004224F3">
              <w:rPr>
                <w:rFonts w:ascii="Times New Roman" w:hAnsi="Times New Roman"/>
                <w:szCs w:val="24"/>
              </w:rPr>
              <w:instrText xml:space="preserve"> FORMTEXT </w:instrText>
            </w:r>
            <w:r w:rsidRPr="004224F3">
              <w:rPr>
                <w:rFonts w:ascii="Times New Roman" w:hAnsi="Times New Roman"/>
                <w:szCs w:val="24"/>
              </w:rPr>
            </w:r>
            <w:r w:rsidRPr="004224F3">
              <w:rPr>
                <w:rFonts w:ascii="Times New Roman" w:hAnsi="Times New Roman"/>
                <w:szCs w:val="24"/>
              </w:rPr>
              <w:fldChar w:fldCharType="separate"/>
            </w:r>
            <w:r w:rsidRPr="004224F3">
              <w:rPr>
                <w:rFonts w:ascii="Times New Roman" w:hAnsi="Times New Roman"/>
                <w:noProof/>
                <w:szCs w:val="24"/>
              </w:rPr>
              <w:t>2021 m. kovo 3 d.</w:t>
            </w:r>
            <w:r w:rsidRPr="004224F3">
              <w:rPr>
                <w:rFonts w:ascii="Times New Roman" w:hAnsi="Times New Roman"/>
                <w:szCs w:val="24"/>
              </w:rPr>
              <w:fldChar w:fldCharType="end"/>
            </w:r>
            <w:bookmarkEnd w:id="3"/>
            <w:r w:rsidRPr="004224F3">
              <w:rPr>
                <w:rFonts w:ascii="Times New Roman" w:hAnsi="Times New Roman"/>
                <w:szCs w:val="24"/>
              </w:rPr>
              <w:t xml:space="preserve"> Nr.  </w:t>
            </w:r>
            <w:r w:rsidRPr="004224F3">
              <w:rPr>
                <w:rFonts w:ascii="Times New Roman" w:hAnsi="Times New Roman"/>
                <w:szCs w:val="24"/>
              </w:rPr>
              <w:fldChar w:fldCharType="begin">
                <w:ffData>
                  <w:name w:val="registravimoNr"/>
                  <w:enabled/>
                  <w:calcOnExit w:val="0"/>
                  <w:textInput/>
                </w:ffData>
              </w:fldChar>
            </w:r>
            <w:bookmarkStart w:id="4" w:name="registravimoNr"/>
            <w:r w:rsidRPr="004224F3">
              <w:rPr>
                <w:rFonts w:ascii="Times New Roman" w:hAnsi="Times New Roman"/>
                <w:szCs w:val="24"/>
              </w:rPr>
              <w:instrText xml:space="preserve"> FORMTEXT </w:instrText>
            </w:r>
            <w:r w:rsidRPr="004224F3">
              <w:rPr>
                <w:rFonts w:ascii="Times New Roman" w:hAnsi="Times New Roman"/>
                <w:szCs w:val="24"/>
              </w:rPr>
            </w:r>
            <w:r w:rsidRPr="004224F3">
              <w:rPr>
                <w:rFonts w:ascii="Times New Roman" w:hAnsi="Times New Roman"/>
                <w:szCs w:val="24"/>
              </w:rPr>
              <w:fldChar w:fldCharType="separate"/>
            </w:r>
            <w:r w:rsidRPr="004224F3">
              <w:rPr>
                <w:rFonts w:ascii="Times New Roman" w:hAnsi="Times New Roman"/>
                <w:noProof/>
                <w:szCs w:val="24"/>
              </w:rPr>
              <w:t>DV-213</w:t>
            </w:r>
            <w:r w:rsidRPr="004224F3">
              <w:rPr>
                <w:rFonts w:ascii="Times New Roman" w:hAnsi="Times New Roman"/>
                <w:szCs w:val="24"/>
              </w:rPr>
              <w:fldChar w:fldCharType="end"/>
            </w:r>
            <w:bookmarkEnd w:id="4"/>
          </w:p>
        </w:tc>
      </w:tr>
      <w:tr w:rsidR="006D3B8B" w:rsidRPr="004224F3" w14:paraId="6C057613" w14:textId="77777777" w:rsidTr="00F16988">
        <w:trPr>
          <w:jc w:val="center"/>
        </w:trPr>
        <w:tc>
          <w:tcPr>
            <w:tcW w:w="9694" w:type="dxa"/>
          </w:tcPr>
          <w:p w14:paraId="543E1055" w14:textId="77777777" w:rsidR="006D3B8B" w:rsidRPr="004224F3" w:rsidRDefault="006D3B8B" w:rsidP="00F16988">
            <w:pPr>
              <w:jc w:val="center"/>
              <w:rPr>
                <w:rFonts w:ascii="Times New Roman" w:hAnsi="Times New Roman"/>
                <w:szCs w:val="24"/>
              </w:rPr>
            </w:pPr>
            <w:r w:rsidRPr="004224F3">
              <w:rPr>
                <w:rFonts w:ascii="Times New Roman" w:hAnsi="Times New Roman"/>
                <w:szCs w:val="24"/>
              </w:rPr>
              <w:t>Alytus</w:t>
            </w:r>
          </w:p>
        </w:tc>
      </w:tr>
      <w:tr w:rsidR="006D3B8B" w:rsidRPr="004224F3" w14:paraId="2C92D701" w14:textId="77777777" w:rsidTr="00F16988">
        <w:trPr>
          <w:jc w:val="center"/>
        </w:trPr>
        <w:tc>
          <w:tcPr>
            <w:tcW w:w="9694" w:type="dxa"/>
          </w:tcPr>
          <w:p w14:paraId="288FB801" w14:textId="77777777" w:rsidR="006D3B8B" w:rsidRPr="004224F3" w:rsidRDefault="006D3B8B" w:rsidP="00F16988">
            <w:pPr>
              <w:rPr>
                <w:rFonts w:ascii="Times New Roman" w:hAnsi="Times New Roman"/>
                <w:szCs w:val="24"/>
              </w:rPr>
            </w:pPr>
          </w:p>
        </w:tc>
      </w:tr>
      <w:tr w:rsidR="006D3B8B" w:rsidRPr="004224F3" w14:paraId="2D241374" w14:textId="77777777" w:rsidTr="00F16988">
        <w:trPr>
          <w:jc w:val="center"/>
        </w:trPr>
        <w:tc>
          <w:tcPr>
            <w:tcW w:w="9694" w:type="dxa"/>
          </w:tcPr>
          <w:p w14:paraId="184F16A2" w14:textId="77777777" w:rsidR="006D3B8B" w:rsidRPr="004224F3" w:rsidRDefault="006D3B8B" w:rsidP="00F16988">
            <w:pPr>
              <w:rPr>
                <w:rFonts w:ascii="Times New Roman" w:hAnsi="Times New Roman"/>
                <w:szCs w:val="24"/>
              </w:rPr>
            </w:pPr>
          </w:p>
        </w:tc>
      </w:tr>
      <w:tr w:rsidR="006D3B8B" w:rsidRPr="004224F3" w14:paraId="2FA64740" w14:textId="77777777" w:rsidTr="00F16988">
        <w:trPr>
          <w:jc w:val="center"/>
        </w:trPr>
        <w:tc>
          <w:tcPr>
            <w:tcW w:w="9694" w:type="dxa"/>
          </w:tcPr>
          <w:p w14:paraId="5C0B115F" w14:textId="77777777" w:rsidR="006D3B8B" w:rsidRPr="004224F3" w:rsidRDefault="006D3B8B" w:rsidP="00F16988">
            <w:pPr>
              <w:rPr>
                <w:rFonts w:ascii="Times New Roman" w:hAnsi="Times New Roman"/>
                <w:szCs w:val="24"/>
              </w:rPr>
            </w:pPr>
          </w:p>
        </w:tc>
      </w:tr>
    </w:tbl>
    <w:p w14:paraId="19081EA5" w14:textId="128E19C9" w:rsidR="006D3B8B" w:rsidRPr="004224F3" w:rsidRDefault="006D3B8B" w:rsidP="006D3B8B">
      <w:pPr>
        <w:pStyle w:val="Betarp"/>
        <w:ind w:firstLine="1296"/>
        <w:jc w:val="both"/>
        <w:rPr>
          <w:rFonts w:ascii="Times New Roman" w:hAnsi="Times New Roman"/>
          <w:sz w:val="24"/>
          <w:szCs w:val="24"/>
        </w:rPr>
      </w:pPr>
      <w:r w:rsidRPr="004224F3">
        <w:rPr>
          <w:rFonts w:ascii="Times New Roman" w:hAnsi="Times New Roman"/>
          <w:sz w:val="24"/>
          <w:szCs w:val="24"/>
        </w:rPr>
        <w:t>Vadovaudamasi Lietuvos Respublikos vietos savivaldos įstatymo 29 straipsnio 8 dalies 2 punktu, Teritorijų planavimo įstatymo 6 straipsnio 3 dalimi, 31 straipsnio 4 dalimi, Pasiūlymų teikimo dėl teritorijų planavimo proceso inicijavimo tvarkos aprašo, patvirtinto  Lietuvos Respublikos Vyriausybės 2013 m. gruodžio 18 d. nutarimu Nr. 1265 „Dėl Pasiūlymų teikimo dėl teritorijų planavimo proceso inicijavimo tvarkos aprašo patvirtinimo“, 9 ir 10 punktais, Kompleksinio teritorijų planavimo dokumento rengimo taisyklių, patvirtintų Lietuvos Respublikos aplinkos ministro 2014 m. sausio 2 d. įsakymu Nr. D1-8 „Dėl Kompleksinio teritorijų planavimo dokumentų rengimo taisyklių patvirtinimo“, 244 punktu ir atsižvelgdama į</w:t>
      </w:r>
      <w:r w:rsidR="0009506E">
        <w:rPr>
          <w:rFonts w:ascii="Times New Roman" w:hAnsi="Times New Roman"/>
          <w:sz w:val="24"/>
          <w:szCs w:val="24"/>
        </w:rPr>
        <w:t xml:space="preserve"> P.J</w:t>
      </w:r>
      <w:r w:rsidRPr="004224F3">
        <w:rPr>
          <w:rFonts w:ascii="Times New Roman" w:hAnsi="Times New Roman"/>
          <w:sz w:val="24"/>
          <w:szCs w:val="24"/>
        </w:rPr>
        <w:t xml:space="preserve">,  kuriam pagal 2021-01-25 įgaliojimą atstovauja </w:t>
      </w:r>
      <w:r w:rsidRPr="00006270">
        <w:rPr>
          <w:rFonts w:ascii="Times New Roman" w:hAnsi="Times New Roman"/>
          <w:sz w:val="24"/>
        </w:rPr>
        <w:t>UAB „</w:t>
      </w:r>
      <w:r w:rsidRPr="00E01AE2">
        <w:rPr>
          <w:rFonts w:ascii="Times New Roman" w:hAnsi="Times New Roman"/>
          <w:sz w:val="24"/>
          <w:szCs w:val="24"/>
        </w:rPr>
        <w:t>A</w:t>
      </w:r>
      <w:r>
        <w:rPr>
          <w:rFonts w:ascii="Times New Roman" w:hAnsi="Times New Roman"/>
          <w:sz w:val="24"/>
          <w:szCs w:val="24"/>
        </w:rPr>
        <w:t>CIB</w:t>
      </w:r>
      <w:r w:rsidRPr="00006270">
        <w:rPr>
          <w:rFonts w:ascii="Times New Roman" w:hAnsi="Times New Roman"/>
          <w:sz w:val="24"/>
        </w:rPr>
        <w:t xml:space="preserve">“ projekto vadovas </w:t>
      </w:r>
      <w:r w:rsidRPr="004224F3">
        <w:rPr>
          <w:rFonts w:ascii="Times New Roman" w:hAnsi="Times New Roman"/>
          <w:sz w:val="24"/>
          <w:szCs w:val="24"/>
        </w:rPr>
        <w:t>Albinas Mocevičius, 2021-02-10 prašymą:</w:t>
      </w:r>
    </w:p>
    <w:p w14:paraId="678C62DA" w14:textId="5C75C285" w:rsidR="006D3B8B" w:rsidRPr="00006270" w:rsidRDefault="006D3B8B" w:rsidP="006D3B8B">
      <w:pPr>
        <w:pStyle w:val="Betarp"/>
        <w:ind w:firstLine="1296"/>
        <w:jc w:val="both"/>
        <w:rPr>
          <w:rFonts w:ascii="Times New Roman" w:hAnsi="Times New Roman"/>
          <w:sz w:val="24"/>
        </w:rPr>
      </w:pPr>
      <w:r w:rsidRPr="004224F3">
        <w:rPr>
          <w:rFonts w:ascii="Times New Roman" w:hAnsi="Times New Roman"/>
          <w:sz w:val="24"/>
          <w:szCs w:val="24"/>
        </w:rPr>
        <w:t xml:space="preserve">1. P r i t a r i u </w:t>
      </w:r>
      <w:bookmarkStart w:id="5" w:name="NuasmenInfo_2"/>
      <w:bookmarkStart w:id="6" w:name="NuasmenInfo_4"/>
      <w:r w:rsidRPr="004224F3">
        <w:rPr>
          <w:rFonts w:ascii="Times New Roman" w:hAnsi="Times New Roman"/>
          <w:sz w:val="24"/>
          <w:szCs w:val="24"/>
        </w:rPr>
        <w:t>P</w:t>
      </w:r>
      <w:r w:rsidR="0009506E">
        <w:rPr>
          <w:rFonts w:ascii="Times New Roman" w:hAnsi="Times New Roman"/>
          <w:sz w:val="24"/>
          <w:szCs w:val="24"/>
        </w:rPr>
        <w:t>.</w:t>
      </w:r>
      <w:r w:rsidRPr="004224F3">
        <w:rPr>
          <w:rFonts w:ascii="Times New Roman" w:hAnsi="Times New Roman"/>
          <w:sz w:val="24"/>
          <w:szCs w:val="24"/>
        </w:rPr>
        <w:t xml:space="preserve"> </w:t>
      </w:r>
      <w:r w:rsidR="0009506E">
        <w:rPr>
          <w:rFonts w:ascii="Times New Roman" w:hAnsi="Times New Roman"/>
          <w:sz w:val="24"/>
          <w:szCs w:val="24"/>
        </w:rPr>
        <w:t>J.</w:t>
      </w:r>
      <w:r w:rsidRPr="004224F3">
        <w:rPr>
          <w:rFonts w:ascii="Times New Roman" w:hAnsi="Times New Roman"/>
          <w:sz w:val="24"/>
          <w:szCs w:val="24"/>
        </w:rPr>
        <w:t xml:space="preserve"> </w:t>
      </w:r>
      <w:bookmarkEnd w:id="5"/>
      <w:bookmarkEnd w:id="6"/>
      <w:r w:rsidRPr="004224F3">
        <w:rPr>
          <w:rFonts w:ascii="Times New Roman" w:hAnsi="Times New Roman"/>
          <w:sz w:val="24"/>
          <w:szCs w:val="24"/>
        </w:rPr>
        <w:t>iniciatyvai pradėti rengti vietovės lygmens teritorijų planavimo dokumentą – Žemės sklypo, esančio Putinų g. 64A, Alytuje, padalijimo į atskirus žemės sklypus ir teritorijos naudojimo reglamentų nustatymo detalųjį planą ir sudaryti teritorijų planavimo proceso inicijavimo sutartį.</w:t>
      </w:r>
    </w:p>
    <w:p w14:paraId="0FB926E8" w14:textId="77777777" w:rsidR="006D3B8B" w:rsidRDefault="006D3B8B" w:rsidP="006D3B8B">
      <w:pPr>
        <w:widowControl w:val="0"/>
        <w:tabs>
          <w:tab w:val="left" w:pos="360"/>
        </w:tabs>
        <w:autoSpaceDE w:val="0"/>
        <w:autoSpaceDN w:val="0"/>
        <w:adjustRightInd w:val="0"/>
        <w:spacing w:line="300" w:lineRule="exact"/>
        <w:ind w:firstLine="1260"/>
        <w:jc w:val="both"/>
        <w:rPr>
          <w:rFonts w:ascii="Times New Roman" w:hAnsi="Times New Roman"/>
        </w:rPr>
      </w:pPr>
      <w:r w:rsidRPr="004224F3">
        <w:rPr>
          <w:rFonts w:ascii="Times New Roman" w:hAnsi="Times New Roman"/>
          <w:szCs w:val="24"/>
        </w:rPr>
        <w:t xml:space="preserve">2. N u s t a t a u, kad 1 punkte nurodyto vietovės lygmens teritorijų planavimo dokumento koregavimo tikslai – </w:t>
      </w:r>
      <w:r w:rsidRPr="00006270">
        <w:rPr>
          <w:rFonts w:ascii="Times New Roman" w:hAnsi="Times New Roman"/>
        </w:rPr>
        <w:t>padalinti žemės sklypą Putinų g. 64A, kadastrinis Nr. 1101/0003:1143, į atskirus žemės sklypus ir nustatyti teritorijos naudojimo reglamentus (schema pridedama).</w:t>
      </w:r>
    </w:p>
    <w:p w14:paraId="4D16405D" w14:textId="77777777" w:rsidR="006D3B8B" w:rsidRPr="00722AAE" w:rsidRDefault="006D3B8B" w:rsidP="006D3B8B">
      <w:pPr>
        <w:widowControl w:val="0"/>
        <w:tabs>
          <w:tab w:val="left" w:pos="360"/>
        </w:tabs>
        <w:autoSpaceDE w:val="0"/>
        <w:autoSpaceDN w:val="0"/>
        <w:adjustRightInd w:val="0"/>
        <w:spacing w:line="300" w:lineRule="exact"/>
        <w:ind w:firstLine="1260"/>
        <w:jc w:val="both"/>
        <w:rPr>
          <w:rFonts w:ascii="Times New Roman" w:hAnsi="Times New Roman"/>
        </w:rPr>
      </w:pPr>
      <w:r w:rsidRPr="00722AAE">
        <w:rPr>
          <w:rFonts w:ascii="Times New Roman" w:hAnsi="Times New Roman"/>
        </w:rPr>
        <w:t xml:space="preserve">3. Pa v e d u Architektūros, urbanistikos ir žemėtvarkos skyriui: </w:t>
      </w:r>
    </w:p>
    <w:p w14:paraId="69AFFE75" w14:textId="77777777" w:rsidR="006D3B8B" w:rsidRPr="003748E0" w:rsidRDefault="006D3B8B" w:rsidP="006D3B8B">
      <w:pPr>
        <w:widowControl w:val="0"/>
        <w:tabs>
          <w:tab w:val="left" w:pos="360"/>
        </w:tabs>
        <w:autoSpaceDE w:val="0"/>
        <w:autoSpaceDN w:val="0"/>
        <w:adjustRightInd w:val="0"/>
        <w:spacing w:line="300" w:lineRule="exact"/>
        <w:ind w:firstLine="1260"/>
        <w:jc w:val="both"/>
        <w:rPr>
          <w:rFonts w:ascii="Times New Roman" w:hAnsi="Times New Roman"/>
        </w:rPr>
      </w:pPr>
      <w:r w:rsidRPr="003748E0">
        <w:rPr>
          <w:rFonts w:ascii="Times New Roman" w:hAnsi="Times New Roman"/>
        </w:rPr>
        <w:t>3.1. parengti ir patvirtinti planavimo darbų programą;</w:t>
      </w:r>
    </w:p>
    <w:p w14:paraId="1FC1C412" w14:textId="77777777" w:rsidR="006D3B8B" w:rsidRPr="003748E0" w:rsidRDefault="006D3B8B" w:rsidP="006D3B8B">
      <w:pPr>
        <w:widowControl w:val="0"/>
        <w:tabs>
          <w:tab w:val="left" w:pos="360"/>
        </w:tabs>
        <w:autoSpaceDE w:val="0"/>
        <w:autoSpaceDN w:val="0"/>
        <w:adjustRightInd w:val="0"/>
        <w:spacing w:line="300" w:lineRule="exact"/>
        <w:ind w:firstLine="1260"/>
        <w:jc w:val="both"/>
        <w:rPr>
          <w:rFonts w:ascii="Times New Roman" w:hAnsi="Times New Roman"/>
        </w:rPr>
      </w:pPr>
      <w:r w:rsidRPr="003748E0">
        <w:rPr>
          <w:rFonts w:ascii="Times New Roman" w:hAnsi="Times New Roman"/>
        </w:rPr>
        <w:t>3.2. užtikrinti šio įsakymo viešinimą Teritorijų planavimo įstatymo 31 straipsnio 4 dalyje nustatyta tvarka.</w:t>
      </w:r>
    </w:p>
    <w:p w14:paraId="678B99CA" w14:textId="77777777" w:rsidR="006D3B8B" w:rsidRPr="003748E0" w:rsidRDefault="006D3B8B" w:rsidP="006D3B8B">
      <w:pPr>
        <w:widowControl w:val="0"/>
        <w:tabs>
          <w:tab w:val="left" w:pos="360"/>
        </w:tabs>
        <w:autoSpaceDE w:val="0"/>
        <w:autoSpaceDN w:val="0"/>
        <w:adjustRightInd w:val="0"/>
        <w:spacing w:line="300" w:lineRule="exact"/>
        <w:ind w:firstLine="1260"/>
        <w:jc w:val="both"/>
        <w:rPr>
          <w:rFonts w:ascii="Times New Roman" w:hAnsi="Times New Roman"/>
        </w:rPr>
      </w:pPr>
      <w:r w:rsidRPr="003748E0">
        <w:rPr>
          <w:rFonts w:ascii="Times New Roman" w:hAnsi="Times New Roman"/>
        </w:rPr>
        <w:t>Šis įsakymas gali būti skundžiamas Lietuvos Respublikos administracinių bylų teisenos įstatymo nustatyta tvarka ir pagrindais.</w:t>
      </w:r>
    </w:p>
    <w:p w14:paraId="7197BD83" w14:textId="77777777" w:rsidR="006D3B8B" w:rsidRPr="003748E0" w:rsidRDefault="006D3B8B" w:rsidP="006D3B8B">
      <w:pPr>
        <w:widowControl w:val="0"/>
        <w:tabs>
          <w:tab w:val="left" w:pos="360"/>
        </w:tabs>
        <w:autoSpaceDE w:val="0"/>
        <w:autoSpaceDN w:val="0"/>
        <w:adjustRightInd w:val="0"/>
        <w:spacing w:line="300" w:lineRule="exact"/>
        <w:ind w:firstLine="1260"/>
        <w:jc w:val="both"/>
        <w:rPr>
          <w:rFonts w:ascii="Times New Roman" w:hAnsi="Times New Roman"/>
        </w:rPr>
      </w:pPr>
    </w:p>
    <w:p w14:paraId="654E3057" w14:textId="77777777" w:rsidR="006D3B8B" w:rsidRPr="003748E0" w:rsidRDefault="006D3B8B" w:rsidP="006D3B8B">
      <w:pPr>
        <w:widowControl w:val="0"/>
        <w:tabs>
          <w:tab w:val="left" w:pos="360"/>
        </w:tabs>
        <w:autoSpaceDE w:val="0"/>
        <w:autoSpaceDN w:val="0"/>
        <w:adjustRightInd w:val="0"/>
        <w:spacing w:line="300" w:lineRule="exact"/>
        <w:ind w:firstLine="1260"/>
        <w:jc w:val="both"/>
        <w:rPr>
          <w:rFonts w:ascii="Times New Roman" w:hAnsi="Times New Roman"/>
        </w:rPr>
      </w:pPr>
    </w:p>
    <w:p w14:paraId="03A16D39" w14:textId="77777777" w:rsidR="006D3B8B" w:rsidRPr="003748E0" w:rsidRDefault="006D3B8B" w:rsidP="006D3B8B">
      <w:pPr>
        <w:widowControl w:val="0"/>
        <w:tabs>
          <w:tab w:val="left" w:pos="360"/>
        </w:tabs>
        <w:autoSpaceDE w:val="0"/>
        <w:autoSpaceDN w:val="0"/>
        <w:adjustRightInd w:val="0"/>
        <w:spacing w:line="300" w:lineRule="exact"/>
        <w:ind w:firstLine="1260"/>
        <w:jc w:val="both"/>
        <w:rPr>
          <w:rFonts w:ascii="Times New Roman" w:hAnsi="Times New Roman"/>
        </w:rPr>
      </w:pPr>
    </w:p>
    <w:p w14:paraId="62E7E199" w14:textId="77777777" w:rsidR="0031089B" w:rsidRDefault="006D3B8B" w:rsidP="006D3B8B">
      <w:r w:rsidRPr="003748E0">
        <w:rPr>
          <w:rFonts w:ascii="Times New Roman" w:hAnsi="Times New Roman"/>
        </w:rPr>
        <w:t>Administracijos direktorė</w:t>
      </w:r>
      <w:r w:rsidRPr="003748E0">
        <w:rPr>
          <w:rFonts w:ascii="Times New Roman" w:hAnsi="Times New Roman"/>
        </w:rPr>
        <w:tab/>
      </w:r>
      <w:r w:rsidRPr="003748E0">
        <w:rPr>
          <w:rFonts w:ascii="Times New Roman" w:hAnsi="Times New Roman"/>
        </w:rPr>
        <w:tab/>
        <w:t xml:space="preserve">              </w:t>
      </w:r>
      <w:r w:rsidRPr="00EE0976">
        <w:rPr>
          <w:rFonts w:ascii="Times New Roman" w:hAnsi="Times New Roman"/>
        </w:rPr>
        <w:t xml:space="preserve">                                                       </w:t>
      </w:r>
      <w:r w:rsidRPr="00722AAE">
        <w:rPr>
          <w:rFonts w:ascii="Times New Roman" w:hAnsi="Times New Roman"/>
        </w:rPr>
        <w:t>Ona Balevičiūtė</w:t>
      </w:r>
    </w:p>
    <w:sectPr w:rsidR="0031089B" w:rsidSect="006D3B8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42"/>
    <w:rsid w:val="0009506E"/>
    <w:rsid w:val="00580687"/>
    <w:rsid w:val="006D3B8B"/>
    <w:rsid w:val="006E3D42"/>
    <w:rsid w:val="00FE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D570"/>
  <w15:docId w15:val="{622413DF-6104-42AA-9A08-70A4D2BE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3B8B"/>
    <w:pPr>
      <w:spacing w:after="0" w:line="240" w:lineRule="auto"/>
    </w:pPr>
    <w:rPr>
      <w:rFonts w:ascii="TimesLT" w:eastAsia="Times New Roman" w:hAnsi="TimesLT"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D3B8B"/>
    <w:pPr>
      <w:spacing w:after="0" w:line="240" w:lineRule="auto"/>
    </w:pPr>
    <w:rPr>
      <w:rFonts w:ascii="Calibri" w:eastAsia="Times New Roman" w:hAnsi="Calibri" w:cs="Times New Roman"/>
      <w:lang w:eastAsia="lt-LT"/>
    </w:rPr>
  </w:style>
  <w:style w:type="paragraph" w:styleId="Debesliotekstas">
    <w:name w:val="Balloon Text"/>
    <w:basedOn w:val="prastasis"/>
    <w:link w:val="DebesliotekstasDiagrama"/>
    <w:uiPriority w:val="99"/>
    <w:semiHidden/>
    <w:unhideWhenUsed/>
    <w:rsid w:val="006D3B8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D3B8B"/>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1357</Words>
  <Characters>774</Characters>
  <Application>Microsoft Office Word</Application>
  <DocSecurity>0</DocSecurity>
  <Lines>6</Lines>
  <Paragraphs>4</Paragraphs>
  <ScaleCrop>false</ScaleCrop>
  <Company>Hewlett-Packard</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Viktorijal</dc:creator>
  <cp:lastModifiedBy>Loreta Gaižiuvienė</cp:lastModifiedBy>
  <cp:revision>2</cp:revision>
  <dcterms:created xsi:type="dcterms:W3CDTF">2021-03-05T09:51:00Z</dcterms:created>
  <dcterms:modified xsi:type="dcterms:W3CDTF">2021-03-05T09:51:00Z</dcterms:modified>
</cp:coreProperties>
</file>