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5707" w14:textId="1A68CA32" w:rsidR="006C1265" w:rsidRPr="006C1265" w:rsidRDefault="006C1265" w:rsidP="006C1265">
      <w:pPr>
        <w:tabs>
          <w:tab w:val="left" w:pos="4116"/>
        </w:tabs>
        <w:spacing w:after="0" w:line="240" w:lineRule="auto"/>
        <w:ind w:left="3261" w:hanging="3261"/>
        <w:jc w:val="center"/>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Pr="006C1265">
        <w:rPr>
          <w:rFonts w:ascii="Times New Roman" w:eastAsia="Times New Roman" w:hAnsi="Times New Roman" w:cs="Times New Roman"/>
          <w:kern w:val="0"/>
          <w:sz w:val="24"/>
          <w:szCs w:val="24"/>
          <w:lang w:val="en-GB"/>
          <w14:ligatures w14:val="none"/>
        </w:rPr>
        <w:t>PATVIRTINTA</w:t>
      </w:r>
    </w:p>
    <w:p w14:paraId="362E86C7" w14:textId="77777777" w:rsidR="006C1265" w:rsidRPr="006C1265" w:rsidRDefault="006C1265" w:rsidP="006C1265">
      <w:pPr>
        <w:tabs>
          <w:tab w:val="left" w:pos="4116"/>
        </w:tabs>
        <w:spacing w:after="0" w:line="240" w:lineRule="auto"/>
        <w:ind w:left="3261" w:hanging="3261"/>
        <w:jc w:val="center"/>
        <w:rPr>
          <w:rFonts w:ascii="Times New Roman" w:eastAsia="Times New Roman" w:hAnsi="Times New Roman" w:cs="Times New Roman"/>
          <w:kern w:val="0"/>
          <w:sz w:val="24"/>
          <w:szCs w:val="24"/>
          <w:lang w:val="en-GB"/>
          <w14:ligatures w14:val="none"/>
        </w:rPr>
      </w:pPr>
      <w:r w:rsidRPr="006C1265">
        <w:rPr>
          <w:rFonts w:ascii="Times New Roman" w:eastAsia="Times New Roman" w:hAnsi="Times New Roman" w:cs="Times New Roman"/>
          <w:kern w:val="0"/>
          <w:sz w:val="24"/>
          <w:szCs w:val="24"/>
          <w:lang w:val="en-GB"/>
          <w14:ligatures w14:val="none"/>
        </w:rPr>
        <w:t xml:space="preserve">                                                                            </w:t>
      </w:r>
      <w:proofErr w:type="spellStart"/>
      <w:r w:rsidRPr="006C1265">
        <w:rPr>
          <w:rFonts w:ascii="Times New Roman" w:eastAsia="Times New Roman" w:hAnsi="Times New Roman" w:cs="Times New Roman"/>
          <w:kern w:val="0"/>
          <w:sz w:val="24"/>
          <w:szCs w:val="24"/>
          <w:lang w:val="en-GB"/>
          <w14:ligatures w14:val="none"/>
        </w:rPr>
        <w:t>Viešosios</w:t>
      </w:r>
      <w:proofErr w:type="spellEnd"/>
      <w:r w:rsidRPr="006C1265">
        <w:rPr>
          <w:rFonts w:ascii="Times New Roman" w:eastAsia="Times New Roman" w:hAnsi="Times New Roman" w:cs="Times New Roman"/>
          <w:kern w:val="0"/>
          <w:sz w:val="24"/>
          <w:szCs w:val="24"/>
          <w:lang w:val="en-GB"/>
          <w14:ligatures w14:val="none"/>
        </w:rPr>
        <w:t xml:space="preserve"> įstaigos </w:t>
      </w:r>
    </w:p>
    <w:p w14:paraId="31F554F7" w14:textId="77777777" w:rsidR="006C1265" w:rsidRPr="006C1265" w:rsidRDefault="006C1265" w:rsidP="006C1265">
      <w:pPr>
        <w:tabs>
          <w:tab w:val="left" w:pos="4116"/>
        </w:tabs>
        <w:spacing w:after="0" w:line="240" w:lineRule="auto"/>
        <w:ind w:left="3261" w:hanging="3261"/>
        <w:jc w:val="center"/>
        <w:rPr>
          <w:rFonts w:ascii="Times New Roman" w:eastAsia="Times New Roman" w:hAnsi="Times New Roman" w:cs="Times New Roman"/>
          <w:kern w:val="0"/>
          <w:sz w:val="24"/>
          <w:szCs w:val="24"/>
          <w:lang w:val="en-GB"/>
          <w14:ligatures w14:val="none"/>
        </w:rPr>
      </w:pPr>
      <w:r w:rsidRPr="006C1265">
        <w:rPr>
          <w:rFonts w:ascii="Times New Roman" w:eastAsia="Times New Roman" w:hAnsi="Times New Roman" w:cs="Times New Roman"/>
          <w:kern w:val="0"/>
          <w:sz w:val="24"/>
          <w:szCs w:val="24"/>
          <w:lang w:val="en-GB"/>
          <w14:ligatures w14:val="none"/>
        </w:rPr>
        <w:t xml:space="preserve">                                                                                  Alytaus </w:t>
      </w:r>
      <w:proofErr w:type="spellStart"/>
      <w:r w:rsidRPr="006C1265">
        <w:rPr>
          <w:rFonts w:ascii="Times New Roman" w:eastAsia="Times New Roman" w:hAnsi="Times New Roman" w:cs="Times New Roman"/>
          <w:kern w:val="0"/>
          <w:sz w:val="24"/>
          <w:szCs w:val="24"/>
          <w:lang w:val="en-GB"/>
          <w14:ligatures w14:val="none"/>
        </w:rPr>
        <w:t>sporto</w:t>
      </w:r>
      <w:proofErr w:type="spellEnd"/>
      <w:r w:rsidRPr="006C1265">
        <w:rPr>
          <w:rFonts w:ascii="Times New Roman" w:eastAsia="Times New Roman" w:hAnsi="Times New Roman" w:cs="Times New Roman"/>
          <w:kern w:val="0"/>
          <w:sz w:val="24"/>
          <w:szCs w:val="24"/>
          <w:lang w:val="en-GB"/>
          <w14:ligatures w14:val="none"/>
        </w:rPr>
        <w:t xml:space="preserve"> centro </w:t>
      </w:r>
    </w:p>
    <w:p w14:paraId="2BC944F3" w14:textId="737EFC64" w:rsidR="006C1265" w:rsidRPr="006C1265" w:rsidRDefault="006C1265" w:rsidP="006C1265">
      <w:pPr>
        <w:tabs>
          <w:tab w:val="left" w:pos="4116"/>
        </w:tabs>
        <w:spacing w:after="0" w:line="240" w:lineRule="auto"/>
        <w:ind w:left="3261" w:hanging="3261"/>
        <w:jc w:val="center"/>
        <w:rPr>
          <w:rFonts w:ascii="Times New Roman" w:eastAsia="Times New Roman" w:hAnsi="Times New Roman" w:cs="Times New Roman"/>
          <w:kern w:val="0"/>
          <w:sz w:val="24"/>
          <w:szCs w:val="24"/>
          <w:lang w:val="en-GB"/>
          <w14:ligatures w14:val="none"/>
        </w:rPr>
      </w:pPr>
      <w:r w:rsidRPr="006C1265">
        <w:rPr>
          <w:rFonts w:ascii="Times New Roman" w:eastAsia="Times New Roman" w:hAnsi="Times New Roman" w:cs="Times New Roman"/>
          <w:kern w:val="0"/>
          <w:sz w:val="24"/>
          <w:szCs w:val="24"/>
          <w:lang w:val="en-GB"/>
          <w14:ligatures w14:val="none"/>
        </w:rPr>
        <w:t xml:space="preserve">                                                                                                      </w:t>
      </w:r>
      <w:proofErr w:type="spellStart"/>
      <w:r w:rsidRPr="006C1265">
        <w:rPr>
          <w:rFonts w:ascii="Times New Roman" w:eastAsia="Times New Roman" w:hAnsi="Times New Roman" w:cs="Times New Roman"/>
          <w:kern w:val="0"/>
          <w:sz w:val="24"/>
          <w:szCs w:val="24"/>
          <w:lang w:val="en-GB"/>
          <w14:ligatures w14:val="none"/>
        </w:rPr>
        <w:t>Direktoriaus</w:t>
      </w:r>
      <w:proofErr w:type="spellEnd"/>
      <w:r w:rsidRPr="006C1265">
        <w:rPr>
          <w:rFonts w:ascii="Times New Roman" w:eastAsia="Times New Roman" w:hAnsi="Times New Roman" w:cs="Times New Roman"/>
          <w:kern w:val="0"/>
          <w:sz w:val="24"/>
          <w:szCs w:val="24"/>
          <w:lang w:val="en-GB"/>
          <w14:ligatures w14:val="none"/>
        </w:rPr>
        <w:t xml:space="preserve"> 2025 m. </w:t>
      </w:r>
      <w:proofErr w:type="spellStart"/>
      <w:r w:rsidR="005C1FA0">
        <w:rPr>
          <w:rFonts w:ascii="Times New Roman" w:eastAsia="Times New Roman" w:hAnsi="Times New Roman" w:cs="Times New Roman"/>
          <w:kern w:val="0"/>
          <w:sz w:val="24"/>
          <w:szCs w:val="24"/>
          <w:lang w:val="en-GB"/>
          <w14:ligatures w14:val="none"/>
        </w:rPr>
        <w:t>lapkričio</w:t>
      </w:r>
      <w:proofErr w:type="spellEnd"/>
      <w:r w:rsidRPr="006C1265">
        <w:rPr>
          <w:rFonts w:ascii="Times New Roman" w:eastAsia="Times New Roman" w:hAnsi="Times New Roman" w:cs="Times New Roman"/>
          <w:kern w:val="0"/>
          <w:sz w:val="24"/>
          <w:szCs w:val="24"/>
          <w:lang w:val="en-GB"/>
          <w14:ligatures w14:val="none"/>
        </w:rPr>
        <w:t xml:space="preserve"> </w:t>
      </w:r>
      <w:r w:rsidR="00D01DEB">
        <w:rPr>
          <w:rFonts w:ascii="Times New Roman" w:eastAsia="Times New Roman" w:hAnsi="Times New Roman" w:cs="Times New Roman"/>
          <w:kern w:val="0"/>
          <w:sz w:val="24"/>
          <w:szCs w:val="24"/>
          <w:lang w:val="en-GB"/>
          <w14:ligatures w14:val="none"/>
        </w:rPr>
        <w:t>11</w:t>
      </w:r>
      <w:r w:rsidRPr="006C1265">
        <w:rPr>
          <w:rFonts w:ascii="Times New Roman" w:eastAsia="Times New Roman" w:hAnsi="Times New Roman" w:cs="Times New Roman"/>
          <w:kern w:val="0"/>
          <w:sz w:val="24"/>
          <w:szCs w:val="24"/>
          <w:lang w:val="en-GB"/>
          <w14:ligatures w14:val="none"/>
        </w:rPr>
        <w:t xml:space="preserve"> d. </w:t>
      </w:r>
    </w:p>
    <w:p w14:paraId="6366E11D" w14:textId="3495A490" w:rsidR="006C1265" w:rsidRPr="006C1265" w:rsidRDefault="006C1265" w:rsidP="006C1265">
      <w:pPr>
        <w:tabs>
          <w:tab w:val="left" w:pos="4116"/>
        </w:tabs>
        <w:spacing w:after="0" w:line="240" w:lineRule="auto"/>
        <w:ind w:left="3261" w:hanging="3261"/>
        <w:jc w:val="center"/>
        <w:rPr>
          <w:rFonts w:ascii="Times New Roman" w:eastAsia="Times New Roman" w:hAnsi="Times New Roman" w:cs="Times New Roman"/>
          <w:kern w:val="0"/>
          <w:sz w:val="24"/>
          <w:szCs w:val="24"/>
          <w:lang w:val="en-GB"/>
          <w14:ligatures w14:val="none"/>
        </w:rPr>
      </w:pPr>
      <w:r w:rsidRPr="006C1265">
        <w:rPr>
          <w:rFonts w:ascii="Times New Roman" w:eastAsia="Times New Roman" w:hAnsi="Times New Roman" w:cs="Times New Roman"/>
          <w:kern w:val="0"/>
          <w:sz w:val="24"/>
          <w:szCs w:val="24"/>
          <w:lang w:val="en-GB"/>
          <w14:ligatures w14:val="none"/>
        </w:rPr>
        <w:t xml:space="preserve">                                                                                              </w:t>
      </w:r>
      <w:proofErr w:type="spellStart"/>
      <w:r w:rsidRPr="006C1265">
        <w:rPr>
          <w:rFonts w:ascii="Times New Roman" w:eastAsia="Times New Roman" w:hAnsi="Times New Roman" w:cs="Times New Roman"/>
          <w:kern w:val="0"/>
          <w:sz w:val="24"/>
          <w:szCs w:val="24"/>
          <w:lang w:val="en-GB"/>
          <w14:ligatures w14:val="none"/>
        </w:rPr>
        <w:t>Įsakymu</w:t>
      </w:r>
      <w:proofErr w:type="spellEnd"/>
      <w:r w:rsidRPr="006C1265">
        <w:rPr>
          <w:rFonts w:ascii="Times New Roman" w:eastAsia="Times New Roman" w:hAnsi="Times New Roman" w:cs="Times New Roman"/>
          <w:kern w:val="0"/>
          <w:sz w:val="24"/>
          <w:szCs w:val="24"/>
          <w:lang w:val="en-GB"/>
          <w14:ligatures w14:val="none"/>
        </w:rPr>
        <w:t xml:space="preserve"> Nr.  </w:t>
      </w:r>
      <w:r>
        <w:rPr>
          <w:rFonts w:ascii="Times New Roman" w:eastAsia="Times New Roman" w:hAnsi="Times New Roman" w:cs="Times New Roman"/>
          <w:kern w:val="0"/>
          <w:sz w:val="24"/>
          <w:szCs w:val="24"/>
          <w:lang w:val="en-GB"/>
          <w14:ligatures w14:val="none"/>
        </w:rPr>
        <w:t>V-</w:t>
      </w:r>
      <w:r w:rsidR="00D01DEB">
        <w:rPr>
          <w:rFonts w:ascii="Times New Roman" w:eastAsia="Times New Roman" w:hAnsi="Times New Roman" w:cs="Times New Roman"/>
          <w:kern w:val="0"/>
          <w:sz w:val="24"/>
          <w:szCs w:val="24"/>
          <w:lang w:val="en-GB"/>
          <w14:ligatures w14:val="none"/>
        </w:rPr>
        <w:t xml:space="preserve">153 </w:t>
      </w:r>
      <w:r>
        <w:rPr>
          <w:rFonts w:ascii="Times New Roman" w:eastAsia="Times New Roman" w:hAnsi="Times New Roman" w:cs="Times New Roman"/>
          <w:kern w:val="0"/>
          <w:sz w:val="24"/>
          <w:szCs w:val="24"/>
          <w:lang w:val="en-GB"/>
          <w14:ligatures w14:val="none"/>
        </w:rPr>
        <w:t>(1.15)</w:t>
      </w:r>
      <w:r w:rsidRPr="006C1265">
        <w:rPr>
          <w:rFonts w:ascii="Times New Roman" w:eastAsia="Times New Roman" w:hAnsi="Times New Roman" w:cs="Times New Roman"/>
          <w:kern w:val="0"/>
          <w:sz w:val="24"/>
          <w:szCs w:val="24"/>
          <w:lang w:val="en-GB"/>
          <w14:ligatures w14:val="none"/>
        </w:rPr>
        <w:t xml:space="preserve">                                                                               </w:t>
      </w:r>
    </w:p>
    <w:p w14:paraId="7CD6F045" w14:textId="77777777" w:rsidR="006C1265" w:rsidRPr="006C1265" w:rsidRDefault="006C1265" w:rsidP="006C1265">
      <w:pPr>
        <w:spacing w:after="0" w:line="240" w:lineRule="auto"/>
        <w:jc w:val="center"/>
        <w:rPr>
          <w:rFonts w:ascii="Times New Roman" w:eastAsia="Times New Roman" w:hAnsi="Times New Roman" w:cs="Times New Roman"/>
          <w:b/>
          <w:bCs/>
          <w:kern w:val="0"/>
          <w:sz w:val="24"/>
          <w:szCs w:val="24"/>
          <w:lang w:val="en-GB"/>
          <w14:ligatures w14:val="none"/>
        </w:rPr>
      </w:pPr>
    </w:p>
    <w:p w14:paraId="360B1729" w14:textId="77777777" w:rsidR="006C1265" w:rsidRDefault="006C1265" w:rsidP="006C1265">
      <w:pPr>
        <w:spacing w:after="0" w:line="240" w:lineRule="auto"/>
        <w:jc w:val="right"/>
        <w:rPr>
          <w:rFonts w:ascii="Times New Roman" w:hAnsi="Times New Roman" w:cs="Times New Roman"/>
          <w:b/>
          <w:bCs/>
          <w:sz w:val="24"/>
          <w:szCs w:val="24"/>
        </w:rPr>
      </w:pPr>
    </w:p>
    <w:p w14:paraId="6416864B" w14:textId="41BE212A"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VIEŠOSIOS ĮSTAIGOS ALYTAUS SPORTO CENTRO</w:t>
      </w:r>
    </w:p>
    <w:p w14:paraId="4F2AD545"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GENERALINIO RĖMĖJO ATRANKOS KONKURSO NUOSTATAI</w:t>
      </w:r>
    </w:p>
    <w:p w14:paraId="394492BB" w14:textId="77777777" w:rsidR="00F2688E" w:rsidRPr="00206710" w:rsidRDefault="00F2688E" w:rsidP="00F2688E">
      <w:pPr>
        <w:spacing w:after="0" w:line="240" w:lineRule="auto"/>
        <w:jc w:val="center"/>
        <w:rPr>
          <w:rFonts w:ascii="Times New Roman" w:hAnsi="Times New Roman" w:cs="Times New Roman"/>
          <w:b/>
          <w:bCs/>
          <w:sz w:val="24"/>
          <w:szCs w:val="24"/>
        </w:rPr>
      </w:pPr>
    </w:p>
    <w:p w14:paraId="16BDE189"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I SKYRIUS</w:t>
      </w:r>
    </w:p>
    <w:p w14:paraId="0D81F0D5"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BENDROSIOS NUOSTATOS</w:t>
      </w:r>
    </w:p>
    <w:p w14:paraId="4D00C75D" w14:textId="77777777" w:rsidR="00F2688E" w:rsidRPr="00206710" w:rsidRDefault="00F2688E" w:rsidP="00F2688E">
      <w:pPr>
        <w:spacing w:after="0" w:line="240" w:lineRule="auto"/>
        <w:jc w:val="center"/>
        <w:rPr>
          <w:rFonts w:ascii="Times New Roman" w:hAnsi="Times New Roman" w:cs="Times New Roman"/>
          <w:sz w:val="24"/>
          <w:szCs w:val="24"/>
        </w:rPr>
      </w:pPr>
    </w:p>
    <w:p w14:paraId="31ED062A"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 Viešosios įstaigos Alytaus sporto centro generalinio rėmėjo atrankos konkurso nuostatai (toliau – Nuostatai) nustato viešosios įstaigos Alytaus sporto centro (toliau – </w:t>
      </w:r>
      <w:r>
        <w:rPr>
          <w:rFonts w:ascii="Times New Roman" w:hAnsi="Times New Roman" w:cs="Times New Roman"/>
          <w:sz w:val="24"/>
          <w:szCs w:val="24"/>
        </w:rPr>
        <w:t>Sporto c</w:t>
      </w:r>
      <w:r w:rsidRPr="00206710">
        <w:rPr>
          <w:rFonts w:ascii="Times New Roman" w:hAnsi="Times New Roman" w:cs="Times New Roman"/>
          <w:sz w:val="24"/>
          <w:szCs w:val="24"/>
        </w:rPr>
        <w:t>entras) generalinio rėmėjo atrankos konkurso (toliau – Konkursas) organizavimo ir vykdymo tvarką bei sąlygas.</w:t>
      </w:r>
    </w:p>
    <w:p w14:paraId="6D1248C1"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 Konkurso organizatorius yra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kuris panaudos pagrindais valdo ir naudojasi pastatu – sporto </w:t>
      </w:r>
      <w:r>
        <w:rPr>
          <w:rFonts w:ascii="Times New Roman" w:hAnsi="Times New Roman" w:cs="Times New Roman"/>
          <w:sz w:val="24"/>
          <w:szCs w:val="24"/>
        </w:rPr>
        <w:t>rūmais</w:t>
      </w:r>
      <w:r w:rsidRPr="00206710">
        <w:rPr>
          <w:rFonts w:ascii="Times New Roman" w:hAnsi="Times New Roman" w:cs="Times New Roman"/>
          <w:sz w:val="24"/>
          <w:szCs w:val="24"/>
        </w:rPr>
        <w:t xml:space="preserve"> Naujoji g. 52, Alytus (toliau – </w:t>
      </w:r>
      <w:r>
        <w:rPr>
          <w:rFonts w:ascii="Times New Roman" w:hAnsi="Times New Roman" w:cs="Times New Roman"/>
          <w:sz w:val="24"/>
          <w:szCs w:val="24"/>
        </w:rPr>
        <w:t>Sporto rūmai</w:t>
      </w:r>
      <w:r w:rsidRPr="00206710">
        <w:rPr>
          <w:rFonts w:ascii="Times New Roman" w:hAnsi="Times New Roman" w:cs="Times New Roman"/>
          <w:sz w:val="24"/>
          <w:szCs w:val="24"/>
        </w:rPr>
        <w:t>).</w:t>
      </w:r>
    </w:p>
    <w:p w14:paraId="717E0999"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3. Konkursą vykdo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direktoriaus įsakymu sudaryta komisija (toliau – Komisija). Organizacinį darbą (susirašinėjimą su Konkurso dalyviais, informacijos parengimą ir kt.) atlieka Komisija. Konkursas yra atviras.</w:t>
      </w:r>
    </w:p>
    <w:p w14:paraId="0B432B98"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4. Konkurse gali dalyvauti juridiniai asmenys, įregistruoti Lietuvos Respublikos teisės aktų nustatyta tvarka ir turintys teisę vykdyti gamybinę ar kitą komercinę veiklą (turi atitinkamus galiojančius leidimus, sertifikatus, licencijas ir panašiai, išduotus ar patvirtintus Lietuvos Respublikos teisės aktų nustatyta tvarka, jeigu Lietuvos Respublikos teisės aktai numato privalomą tokių dokumentų turėjimą).</w:t>
      </w:r>
    </w:p>
    <w:p w14:paraId="2AEC272F"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5. Konkurso tikslas – atrinkti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generalinį rėmėją, kuris vykdys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veiklos rėmimą vadovaudamasis Lietuvos Respublikos labdaros ir paramos įstatymu, ir su kuriuo, laimėjus Konkursą, bus pasirašyta Viešosios įstaigos Alytaus sporto centro generalinio rėmėjo sutartis (toliau – Sutartis) (forma pateikiama 3 priede).</w:t>
      </w:r>
    </w:p>
    <w:p w14:paraId="40A7FC0F" w14:textId="134A980D"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6. Konkurso pagrindinis vertinimo kriterijus – didžiausias siūlomas skirti paramos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veiklai dydis </w:t>
      </w:r>
      <w:r w:rsidRPr="00A50901">
        <w:rPr>
          <w:rFonts w:ascii="Times New Roman" w:hAnsi="Times New Roman" w:cs="Times New Roman"/>
          <w:sz w:val="24"/>
          <w:szCs w:val="24"/>
        </w:rPr>
        <w:t xml:space="preserve">metams, ne mažesnis kaip </w:t>
      </w:r>
      <w:r w:rsidR="005C1FA0">
        <w:rPr>
          <w:rFonts w:ascii="Times New Roman" w:hAnsi="Times New Roman" w:cs="Times New Roman"/>
          <w:sz w:val="24"/>
          <w:szCs w:val="24"/>
          <w:lang w:val="en-US"/>
        </w:rPr>
        <w:t>3</w:t>
      </w:r>
      <w:r w:rsidRPr="00A50901">
        <w:rPr>
          <w:rFonts w:ascii="Times New Roman" w:hAnsi="Times New Roman" w:cs="Times New Roman"/>
          <w:sz w:val="24"/>
          <w:szCs w:val="24"/>
        </w:rPr>
        <w:t>0 000,00 (</w:t>
      </w:r>
      <w:r w:rsidR="005C1FA0">
        <w:rPr>
          <w:rFonts w:ascii="Times New Roman" w:hAnsi="Times New Roman" w:cs="Times New Roman"/>
          <w:sz w:val="24"/>
          <w:szCs w:val="24"/>
        </w:rPr>
        <w:t>tris</w:t>
      </w:r>
      <w:r w:rsidRPr="00A50901">
        <w:rPr>
          <w:rFonts w:ascii="Times New Roman" w:hAnsi="Times New Roman" w:cs="Times New Roman"/>
          <w:sz w:val="24"/>
          <w:szCs w:val="24"/>
        </w:rPr>
        <w:t>dešimt tūkstančių) Eur, kiekvienais metais mokamas į Sporto centro banko sąskaitą Nr. LT44</w:t>
      </w:r>
      <w:r>
        <w:rPr>
          <w:rFonts w:ascii="Times New Roman" w:hAnsi="Times New Roman" w:cs="Times New Roman"/>
          <w:sz w:val="24"/>
          <w:szCs w:val="24"/>
        </w:rPr>
        <w:t xml:space="preserve"> </w:t>
      </w:r>
      <w:r w:rsidRPr="00A50901">
        <w:rPr>
          <w:rFonts w:ascii="Times New Roman" w:hAnsi="Times New Roman" w:cs="Times New Roman"/>
          <w:sz w:val="24"/>
          <w:szCs w:val="24"/>
        </w:rPr>
        <w:t>7044</w:t>
      </w:r>
      <w:r>
        <w:rPr>
          <w:rFonts w:ascii="Times New Roman" w:hAnsi="Times New Roman" w:cs="Times New Roman"/>
          <w:sz w:val="24"/>
          <w:szCs w:val="24"/>
        </w:rPr>
        <w:t xml:space="preserve"> </w:t>
      </w:r>
      <w:r w:rsidRPr="00A50901">
        <w:rPr>
          <w:rFonts w:ascii="Times New Roman" w:hAnsi="Times New Roman" w:cs="Times New Roman"/>
          <w:sz w:val="24"/>
          <w:szCs w:val="24"/>
        </w:rPr>
        <w:t>0600</w:t>
      </w:r>
      <w:r>
        <w:rPr>
          <w:rFonts w:ascii="Times New Roman" w:hAnsi="Times New Roman" w:cs="Times New Roman"/>
          <w:sz w:val="24"/>
          <w:szCs w:val="24"/>
        </w:rPr>
        <w:t xml:space="preserve"> </w:t>
      </w:r>
      <w:r w:rsidRPr="00A50901">
        <w:rPr>
          <w:rFonts w:ascii="Times New Roman" w:hAnsi="Times New Roman" w:cs="Times New Roman"/>
          <w:sz w:val="24"/>
          <w:szCs w:val="24"/>
        </w:rPr>
        <w:t>0193</w:t>
      </w:r>
      <w:r>
        <w:rPr>
          <w:rFonts w:ascii="Times New Roman" w:hAnsi="Times New Roman" w:cs="Times New Roman"/>
          <w:sz w:val="24"/>
          <w:szCs w:val="24"/>
        </w:rPr>
        <w:t xml:space="preserve"> </w:t>
      </w:r>
      <w:r w:rsidRPr="00A50901">
        <w:rPr>
          <w:rFonts w:ascii="Times New Roman" w:hAnsi="Times New Roman" w:cs="Times New Roman"/>
          <w:sz w:val="24"/>
          <w:szCs w:val="24"/>
        </w:rPr>
        <w:t>2516</w:t>
      </w:r>
      <w:r>
        <w:rPr>
          <w:rFonts w:ascii="Times New Roman" w:hAnsi="Times New Roman" w:cs="Times New Roman"/>
          <w:sz w:val="24"/>
          <w:szCs w:val="24"/>
        </w:rPr>
        <w:t xml:space="preserve">, </w:t>
      </w:r>
      <w:r w:rsidRPr="00A50901">
        <w:rPr>
          <w:rFonts w:ascii="Times New Roman" w:hAnsi="Times New Roman" w:cs="Times New Roman"/>
          <w:sz w:val="24"/>
          <w:szCs w:val="24"/>
        </w:rPr>
        <w:t xml:space="preserve">esančią </w:t>
      </w:r>
      <w:r>
        <w:rPr>
          <w:rFonts w:ascii="Times New Roman" w:hAnsi="Times New Roman" w:cs="Times New Roman"/>
          <w:sz w:val="24"/>
          <w:szCs w:val="24"/>
        </w:rPr>
        <w:t>AB SEB banke</w:t>
      </w:r>
      <w:r w:rsidRPr="00A50901">
        <w:rPr>
          <w:rFonts w:ascii="Times New Roman" w:hAnsi="Times New Roman" w:cs="Times New Roman"/>
          <w:sz w:val="24"/>
          <w:szCs w:val="24"/>
        </w:rPr>
        <w:t>.</w:t>
      </w:r>
    </w:p>
    <w:p w14:paraId="077D97F4"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7.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generalinio rėmėjo paramos teikimo terminas – 5 (penkeri) metai.</w:t>
      </w:r>
    </w:p>
    <w:p w14:paraId="783B3092"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8.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generalinio rėmėjo skleidžiama bet kokia išorinė reklama </w:t>
      </w:r>
      <w:r>
        <w:rPr>
          <w:rFonts w:ascii="Times New Roman" w:hAnsi="Times New Roman" w:cs="Times New Roman"/>
          <w:sz w:val="24"/>
          <w:szCs w:val="24"/>
        </w:rPr>
        <w:t>Sporto rūmuose</w:t>
      </w:r>
      <w:r w:rsidRPr="00206710">
        <w:rPr>
          <w:rFonts w:ascii="Times New Roman" w:hAnsi="Times New Roman" w:cs="Times New Roman"/>
          <w:sz w:val="24"/>
          <w:szCs w:val="24"/>
        </w:rPr>
        <w:t xml:space="preserve">, įskaitant </w:t>
      </w:r>
      <w:r>
        <w:rPr>
          <w:rFonts w:ascii="Times New Roman" w:hAnsi="Times New Roman" w:cs="Times New Roman"/>
          <w:sz w:val="24"/>
          <w:szCs w:val="24"/>
        </w:rPr>
        <w:t xml:space="preserve">Sporto rūmų </w:t>
      </w:r>
      <w:r w:rsidRPr="00206710">
        <w:rPr>
          <w:rFonts w:ascii="Times New Roman" w:hAnsi="Times New Roman" w:cs="Times New Roman"/>
          <w:sz w:val="24"/>
          <w:szCs w:val="24"/>
        </w:rPr>
        <w:t xml:space="preserve">pavadinimą, ir reklama </w:t>
      </w:r>
      <w:r>
        <w:rPr>
          <w:rFonts w:ascii="Times New Roman" w:hAnsi="Times New Roman" w:cs="Times New Roman"/>
          <w:sz w:val="24"/>
          <w:szCs w:val="24"/>
        </w:rPr>
        <w:t xml:space="preserve">Sporto rūmų </w:t>
      </w:r>
      <w:r w:rsidRPr="00206710">
        <w:rPr>
          <w:rFonts w:ascii="Times New Roman" w:hAnsi="Times New Roman" w:cs="Times New Roman"/>
          <w:sz w:val="24"/>
          <w:szCs w:val="24"/>
        </w:rPr>
        <w:t>viduje negali būti susijusi su</w:t>
      </w:r>
      <w:r>
        <w:rPr>
          <w:rFonts w:ascii="Times New Roman" w:hAnsi="Times New Roman" w:cs="Times New Roman"/>
          <w:sz w:val="24"/>
          <w:szCs w:val="24"/>
        </w:rPr>
        <w:t xml:space="preserve"> tabako gaminių, </w:t>
      </w:r>
      <w:r w:rsidRPr="00206710">
        <w:rPr>
          <w:rFonts w:ascii="Times New Roman" w:hAnsi="Times New Roman" w:cs="Times New Roman"/>
          <w:sz w:val="24"/>
          <w:szCs w:val="24"/>
        </w:rPr>
        <w:t>azartinių lošimų, intymių prekių ar paslaugų reklama.</w:t>
      </w:r>
    </w:p>
    <w:p w14:paraId="11C35571" w14:textId="77777777" w:rsidR="00F2688E" w:rsidRPr="00206710" w:rsidRDefault="00F2688E" w:rsidP="00F2688E">
      <w:pPr>
        <w:spacing w:after="0" w:line="240" w:lineRule="auto"/>
        <w:ind w:firstLine="1276"/>
        <w:jc w:val="both"/>
        <w:rPr>
          <w:rFonts w:ascii="Times New Roman" w:hAnsi="Times New Roman" w:cs="Times New Roman"/>
          <w:sz w:val="24"/>
          <w:szCs w:val="24"/>
        </w:rPr>
      </w:pPr>
    </w:p>
    <w:p w14:paraId="0DB18208"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II SKYRIUS</w:t>
      </w:r>
    </w:p>
    <w:p w14:paraId="6DD6264D"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KONKURSO ORGANIZAVIMAS</w:t>
      </w:r>
    </w:p>
    <w:p w14:paraId="4B88370E" w14:textId="77777777" w:rsidR="00F2688E" w:rsidRPr="00206710" w:rsidRDefault="00F2688E" w:rsidP="00F2688E">
      <w:pPr>
        <w:spacing w:after="0" w:line="240" w:lineRule="auto"/>
        <w:ind w:firstLine="1276"/>
        <w:jc w:val="both"/>
        <w:rPr>
          <w:rFonts w:ascii="Times New Roman" w:hAnsi="Times New Roman" w:cs="Times New Roman"/>
          <w:sz w:val="24"/>
          <w:szCs w:val="24"/>
        </w:rPr>
      </w:pPr>
    </w:p>
    <w:p w14:paraId="43B50142"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9. Sutarties projektas, kuriame nurodytos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generaliniam rėmėjui planuojamos suteikti reklaminių įrenginių vietos ir kiti reikalavimai, pateikiami šių Nuostatų 3 priede. </w:t>
      </w:r>
    </w:p>
    <w:p w14:paraId="11FE0D68"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10. Konkurso skelbimo tekstą parengia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ir pateikia Komisijai.</w:t>
      </w:r>
    </w:p>
    <w:p w14:paraId="5A550CBF"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 Komisijos posėdyje Komisijai pritarus skelbimo tekstui, Komisija siūlo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direktoriui skelbti Konkursą.</w:t>
      </w:r>
    </w:p>
    <w:p w14:paraId="0BD6DD8C"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12.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direktorius skelbia Konkursą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interneto svetainėje </w:t>
      </w:r>
      <w:hyperlink r:id="rId4" w:history="1">
        <w:r w:rsidRPr="00206710">
          <w:rPr>
            <w:rStyle w:val="Hipersaitas"/>
            <w:rFonts w:ascii="Times New Roman" w:hAnsi="Times New Roman" w:cs="Times New Roman"/>
            <w:color w:val="auto"/>
            <w:sz w:val="24"/>
            <w:szCs w:val="24"/>
          </w:rPr>
          <w:t>www.asrc.lt</w:t>
        </w:r>
      </w:hyperlink>
      <w:r w:rsidRPr="00206710">
        <w:rPr>
          <w:rFonts w:ascii="Times New Roman" w:hAnsi="Times New Roman" w:cs="Times New Roman"/>
          <w:sz w:val="24"/>
          <w:szCs w:val="24"/>
        </w:rPr>
        <w:t xml:space="preserve"> ir kitose visuomenės informavimo priemonėse. Skelbime turi būti nurodyta: </w:t>
      </w:r>
    </w:p>
    <w:p w14:paraId="4CFDF563"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12.1. Trumpa informacija apie organizuojamą Konkursą (dalyviai, tikslas ir kita informacija).</w:t>
      </w:r>
    </w:p>
    <w:p w14:paraId="45BBB347"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12.2. Sutarties terminas.</w:t>
      </w:r>
    </w:p>
    <w:p w14:paraId="4CD97C3D"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lastRenderedPageBreak/>
        <w:t>12.3. Paraiškų ir kitų dokumentų dalyvauti Konkurse pateikimo terminas, kontaktini</w:t>
      </w:r>
      <w:r>
        <w:rPr>
          <w:rFonts w:ascii="Times New Roman" w:hAnsi="Times New Roman" w:cs="Times New Roman"/>
          <w:sz w:val="24"/>
          <w:szCs w:val="24"/>
        </w:rPr>
        <w:t>s</w:t>
      </w:r>
      <w:r w:rsidRPr="00206710">
        <w:rPr>
          <w:rFonts w:ascii="Times New Roman" w:hAnsi="Times New Roman" w:cs="Times New Roman"/>
          <w:sz w:val="24"/>
          <w:szCs w:val="24"/>
        </w:rPr>
        <w:t xml:space="preserve"> telefono numeris, elektroninio pašto adresas.</w:t>
      </w:r>
    </w:p>
    <w:p w14:paraId="4E801B02"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12.4. Būsimo Komisijos posėdžio, kuriame bus tikrinami pateikti dokumentai, data, vieta ir laikas.</w:t>
      </w:r>
    </w:p>
    <w:p w14:paraId="2398F651"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12.5. Kita informacija, kurią nutaria skelbti Komisija.</w:t>
      </w:r>
    </w:p>
    <w:p w14:paraId="3E2E4C0E" w14:textId="77777777" w:rsidR="00F2688E" w:rsidRDefault="00F2688E" w:rsidP="00F2688E">
      <w:pPr>
        <w:spacing w:after="0" w:line="240" w:lineRule="auto"/>
        <w:jc w:val="center"/>
        <w:rPr>
          <w:rFonts w:ascii="Times New Roman" w:hAnsi="Times New Roman" w:cs="Times New Roman"/>
          <w:b/>
          <w:bCs/>
          <w:sz w:val="24"/>
          <w:szCs w:val="24"/>
        </w:rPr>
      </w:pPr>
    </w:p>
    <w:p w14:paraId="11288BA2"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III SKYRIUS</w:t>
      </w:r>
    </w:p>
    <w:p w14:paraId="5B817175"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KONKURSO DALYVIŲ PARAIŠKŲ IR KITŲ DOKUMENTŲ</w:t>
      </w:r>
    </w:p>
    <w:p w14:paraId="0FEA8AC5"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PATEIKIMAS IR TVARKYMAS</w:t>
      </w:r>
    </w:p>
    <w:p w14:paraId="33DA654F" w14:textId="77777777" w:rsidR="00F2688E" w:rsidRPr="00206710" w:rsidRDefault="00F2688E" w:rsidP="00F2688E">
      <w:pPr>
        <w:spacing w:after="0" w:line="240" w:lineRule="auto"/>
        <w:jc w:val="center"/>
        <w:rPr>
          <w:rFonts w:ascii="Times New Roman" w:hAnsi="Times New Roman" w:cs="Times New Roman"/>
          <w:sz w:val="24"/>
          <w:szCs w:val="24"/>
        </w:rPr>
      </w:pPr>
    </w:p>
    <w:p w14:paraId="5C6D54F3" w14:textId="77777777" w:rsidR="00F2688E"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13. Konkurso dalyviai su Konkurso dokumentais gali susipažinti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interneto svetainėje </w:t>
      </w:r>
      <w:hyperlink r:id="rId5" w:history="1">
        <w:r w:rsidRPr="00206710">
          <w:rPr>
            <w:rStyle w:val="Hipersaitas"/>
            <w:rFonts w:ascii="Times New Roman" w:hAnsi="Times New Roman" w:cs="Times New Roman"/>
            <w:color w:val="auto"/>
            <w:sz w:val="24"/>
            <w:szCs w:val="24"/>
          </w:rPr>
          <w:t>www.asrc.lt</w:t>
        </w:r>
      </w:hyperlink>
      <w:r w:rsidRPr="00206710">
        <w:rPr>
          <w:rFonts w:ascii="Times New Roman" w:hAnsi="Times New Roman" w:cs="Times New Roman"/>
          <w:sz w:val="24"/>
          <w:szCs w:val="24"/>
        </w:rPr>
        <w:t xml:space="preserve">. Konkurso dalyviai, susipažinę su Konkurso dokumentais ir pageidaujantys dalyvauti Konkurse, skelbime ir Konkurso dokumentuose nustatyta tvarka ir terminais elektroniniu paštu </w:t>
      </w:r>
      <w:hyperlink r:id="rId6" w:history="1">
        <w:r w:rsidRPr="002F7378">
          <w:rPr>
            <w:rStyle w:val="Hipersaitas"/>
            <w:rFonts w:ascii="Times New Roman" w:hAnsi="Times New Roman" w:cs="Times New Roman"/>
            <w:sz w:val="24"/>
            <w:szCs w:val="24"/>
          </w:rPr>
          <w:t>centras@asrc.lt</w:t>
        </w:r>
      </w:hyperlink>
      <w:r w:rsidRPr="00206710">
        <w:rPr>
          <w:rFonts w:ascii="Times New Roman" w:hAnsi="Times New Roman" w:cs="Times New Roman"/>
          <w:sz w:val="24"/>
          <w:szCs w:val="24"/>
        </w:rPr>
        <w:t xml:space="preserve"> pateikia reikalingus dokumentus.</w:t>
      </w:r>
    </w:p>
    <w:p w14:paraId="6960D287"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14. Konkursiniame pasiūlyme esantys dokumentai (su priedais) turi būti siunčiami vienu elektroniniu laišku, pasirašyti įmonės vadovo ar jo įgalioto asmens parašu.</w:t>
      </w:r>
    </w:p>
    <w:p w14:paraId="42798698"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15. Konkursinį pasiūlymą valstybine kalba turi sudaryti šie dokumentai: </w:t>
      </w:r>
    </w:p>
    <w:p w14:paraId="4B2D513B"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15.1. Paraiška (forma pateikiama 1 priede), kurioje nurodoma</w:t>
      </w:r>
      <w:r>
        <w:rPr>
          <w:rFonts w:ascii="Times New Roman" w:hAnsi="Times New Roman" w:cs="Times New Roman"/>
          <w:sz w:val="24"/>
          <w:szCs w:val="24"/>
        </w:rPr>
        <w:t>s</w:t>
      </w:r>
      <w:r w:rsidRPr="00206710">
        <w:rPr>
          <w:rFonts w:ascii="Times New Roman" w:hAnsi="Times New Roman" w:cs="Times New Roman"/>
          <w:sz w:val="24"/>
          <w:szCs w:val="24"/>
        </w:rPr>
        <w:t xml:space="preserve"> Konkurso dalyvio pavadinimas, kodas, adresas, telefono numeris, elektroninio pašto adresas ir asmens duomenys (vardas</w:t>
      </w:r>
      <w:r>
        <w:rPr>
          <w:rFonts w:ascii="Times New Roman" w:hAnsi="Times New Roman" w:cs="Times New Roman"/>
          <w:sz w:val="24"/>
          <w:szCs w:val="24"/>
        </w:rPr>
        <w:t>,</w:t>
      </w:r>
      <w:r w:rsidRPr="00206710">
        <w:rPr>
          <w:rFonts w:ascii="Times New Roman" w:hAnsi="Times New Roman" w:cs="Times New Roman"/>
          <w:sz w:val="24"/>
          <w:szCs w:val="24"/>
        </w:rPr>
        <w:t xml:space="preserve"> pavardė).</w:t>
      </w:r>
    </w:p>
    <w:p w14:paraId="2492205F"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15.2. Išrašas iš valstybės įmonės Registrų centro Juridinių asmenų registro, kuriame turėtų būti ši informacija apie įmonę: registracijos data, veiklos tikslai ir rūšys, vadovas, informacija, ar įmonei nėra iškelta bankroto byla.</w:t>
      </w:r>
    </w:p>
    <w:p w14:paraId="14F0B17C"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15.3. Pažymos iš atitinkamos apskrities Valstybinės mokesčių inspekcijos ir Valstybinio socialinio draudimo fondo valdybos apie įsiskolinimų neturėjimą.</w:t>
      </w:r>
    </w:p>
    <w:p w14:paraId="70D594C5" w14:textId="2EBE3D75"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15.4. Konkursinis pasiūlymas (forma pateikiama 2 priede) su siūlomu mokėti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ui</w:t>
      </w:r>
      <w:r w:rsidRPr="00206710">
        <w:rPr>
          <w:rFonts w:ascii="Times New Roman" w:hAnsi="Times New Roman" w:cs="Times New Roman"/>
          <w:sz w:val="24"/>
          <w:szCs w:val="24"/>
        </w:rPr>
        <w:t xml:space="preserve"> paramos dydžiu metams (mokamas kiekvienais metais), ne mažesniu kaip </w:t>
      </w:r>
      <w:r w:rsidR="005C1FA0">
        <w:rPr>
          <w:rFonts w:ascii="Times New Roman" w:hAnsi="Times New Roman" w:cs="Times New Roman"/>
          <w:sz w:val="24"/>
          <w:szCs w:val="24"/>
        </w:rPr>
        <w:t>3</w:t>
      </w:r>
      <w:r w:rsidRPr="00206710">
        <w:rPr>
          <w:rFonts w:ascii="Times New Roman" w:hAnsi="Times New Roman" w:cs="Times New Roman"/>
          <w:sz w:val="24"/>
          <w:szCs w:val="24"/>
        </w:rPr>
        <w:t>0 000,00 (</w:t>
      </w:r>
      <w:r w:rsidR="005C1FA0">
        <w:rPr>
          <w:rFonts w:ascii="Times New Roman" w:hAnsi="Times New Roman" w:cs="Times New Roman"/>
          <w:sz w:val="24"/>
          <w:szCs w:val="24"/>
        </w:rPr>
        <w:t>tris</w:t>
      </w:r>
      <w:r w:rsidRPr="00206710">
        <w:rPr>
          <w:rFonts w:ascii="Times New Roman" w:hAnsi="Times New Roman" w:cs="Times New Roman"/>
          <w:sz w:val="24"/>
          <w:szCs w:val="24"/>
        </w:rPr>
        <w:t xml:space="preserve">dešimt tūkstančių) Eur. Konkursinis pasiūlymas teikiamas atskirame slaptažodžiu apsaugotame dokumente. Šio dokumento slaptažodį elektroniniu paštu </w:t>
      </w:r>
      <w:hyperlink r:id="rId7" w:history="1">
        <w:r w:rsidRPr="002F7378">
          <w:rPr>
            <w:rStyle w:val="Hipersaitas"/>
            <w:rFonts w:ascii="Times New Roman" w:hAnsi="Times New Roman" w:cs="Times New Roman"/>
            <w:sz w:val="24"/>
            <w:szCs w:val="24"/>
          </w:rPr>
          <w:t>centras@asrc.lt</w:t>
        </w:r>
      </w:hyperlink>
      <w:r w:rsidRPr="00206710">
        <w:rPr>
          <w:rFonts w:ascii="Times New Roman" w:hAnsi="Times New Roman" w:cs="Times New Roman"/>
          <w:sz w:val="24"/>
          <w:szCs w:val="24"/>
        </w:rPr>
        <w:t xml:space="preserve"> Konkurso dalyvis turi atsiųsti per 24 val. nuo dokumentų priėmimo termino pabaigos.</w:t>
      </w:r>
    </w:p>
    <w:p w14:paraId="4CB948A5"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16. Neįvykdžius ar netinkamai įvykdžius nors vieną iš šių Nuostatų 13–15 punktuose nustatytų reikalavimų, paraiška nėra nagrinėjama.</w:t>
      </w:r>
    </w:p>
    <w:p w14:paraId="7B24BE2D"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17.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direktoriaus paskirtas darbuotojas registruoja Konkursui pateiktus dokumentus nustatyta tvarka.</w:t>
      </w:r>
    </w:p>
    <w:p w14:paraId="4BA0B530"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18. Jeigu elektroninis laiškas su Konkursui teikiamais dokumentais gaunamas pavėluotai, jis neregistruojamas ir apie tai informuojamas jį teikęs asmuo.</w:t>
      </w:r>
    </w:p>
    <w:p w14:paraId="6F53E18E"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19. Konkurso organizavimo metu gauta informacija yra neskelbiama ir neteikiama tretiesiems asmenims, išskyrus įstatymų nustatytus atvejus.</w:t>
      </w:r>
    </w:p>
    <w:p w14:paraId="0000ECBE" w14:textId="77777777" w:rsidR="00F2688E" w:rsidRPr="00206710" w:rsidRDefault="00F2688E" w:rsidP="00F2688E">
      <w:pPr>
        <w:spacing w:after="0" w:line="240" w:lineRule="auto"/>
        <w:ind w:firstLine="1276"/>
        <w:jc w:val="both"/>
        <w:rPr>
          <w:rFonts w:ascii="Times New Roman" w:hAnsi="Times New Roman" w:cs="Times New Roman"/>
          <w:sz w:val="24"/>
          <w:szCs w:val="24"/>
        </w:rPr>
      </w:pPr>
    </w:p>
    <w:p w14:paraId="3E86D4B8"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IV SKYRIUS</w:t>
      </w:r>
    </w:p>
    <w:p w14:paraId="559B6A50"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KONKURSO DALYVIŲ PARAIŠKŲ IR KITŲ DOKUMENTŲ TIKRINIMAS,</w:t>
      </w:r>
    </w:p>
    <w:p w14:paraId="464A7407" w14:textId="77777777" w:rsidR="00F2688E" w:rsidRPr="00206710" w:rsidRDefault="00F2688E" w:rsidP="00F2688E">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VERTINIMAS IR KONKURSO LAIMĖTOJO NUSTATYMAS</w:t>
      </w:r>
    </w:p>
    <w:p w14:paraId="3151F8C6" w14:textId="77777777" w:rsidR="00F2688E" w:rsidRPr="00206710" w:rsidRDefault="00F2688E" w:rsidP="00F2688E">
      <w:pPr>
        <w:spacing w:after="0" w:line="240" w:lineRule="auto"/>
        <w:ind w:firstLine="1276"/>
        <w:jc w:val="both"/>
        <w:rPr>
          <w:rFonts w:ascii="Times New Roman" w:hAnsi="Times New Roman" w:cs="Times New Roman"/>
          <w:sz w:val="24"/>
          <w:szCs w:val="24"/>
        </w:rPr>
      </w:pPr>
    </w:p>
    <w:p w14:paraId="30C1A1AB"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20. Pasibaigus dokumentų dalyvauti Konkurse pateikimo terminui, Komisija atvirame Komisijos posėdyje (apie kurio datą ir laiką buvo pranešta Konkurso skelbimo tekste) patikrina Konkurso dalyvių pateiktus dokumentus. Teisę dalyvauti atvirame Komisijos posėdyje turi visi laiku pasiūlymus pateikę dalyviai ar jų įgalioti atstovai. Komisijos pirmininkas paskelbia dalyvių pavadinimus ir surašomas Konkurso dalyvių dokumentų inventorizavimo protokolas, kuriame nurodom</w:t>
      </w:r>
      <w:r>
        <w:rPr>
          <w:rFonts w:ascii="Times New Roman" w:hAnsi="Times New Roman" w:cs="Times New Roman"/>
          <w:sz w:val="24"/>
          <w:szCs w:val="24"/>
        </w:rPr>
        <w:t>i</w:t>
      </w:r>
      <w:r w:rsidRPr="00206710">
        <w:rPr>
          <w:rFonts w:ascii="Times New Roman" w:hAnsi="Times New Roman" w:cs="Times New Roman"/>
          <w:sz w:val="24"/>
          <w:szCs w:val="24"/>
        </w:rPr>
        <w:t xml:space="preserve"> pateiktų dokumentų pavadinima</w:t>
      </w:r>
      <w:r>
        <w:rPr>
          <w:rFonts w:ascii="Times New Roman" w:hAnsi="Times New Roman" w:cs="Times New Roman"/>
          <w:sz w:val="24"/>
          <w:szCs w:val="24"/>
        </w:rPr>
        <w:t>i</w:t>
      </w:r>
      <w:r w:rsidRPr="00206710">
        <w:rPr>
          <w:rFonts w:ascii="Times New Roman" w:hAnsi="Times New Roman" w:cs="Times New Roman"/>
          <w:sz w:val="24"/>
          <w:szCs w:val="24"/>
        </w:rPr>
        <w:t xml:space="preserve"> ir lapų skaičius. Inventorizavimo protokolą pasirašo visi Komisijos nariai. Komisija gali paprašyti Konkurso dalyvių ar jų įgaliotų atstovų raštu paaiškinti ar papildyti savo pasiūlym</w:t>
      </w:r>
      <w:r>
        <w:rPr>
          <w:rFonts w:ascii="Times New Roman" w:hAnsi="Times New Roman" w:cs="Times New Roman"/>
          <w:sz w:val="24"/>
          <w:szCs w:val="24"/>
        </w:rPr>
        <w:t>us</w:t>
      </w:r>
      <w:r w:rsidRPr="00206710">
        <w:rPr>
          <w:rFonts w:ascii="Times New Roman" w:hAnsi="Times New Roman" w:cs="Times New Roman"/>
          <w:sz w:val="24"/>
          <w:szCs w:val="24"/>
        </w:rPr>
        <w:t>, nekeičiant j</w:t>
      </w:r>
      <w:r>
        <w:rPr>
          <w:rFonts w:ascii="Times New Roman" w:hAnsi="Times New Roman" w:cs="Times New Roman"/>
          <w:sz w:val="24"/>
          <w:szCs w:val="24"/>
        </w:rPr>
        <w:t>ų</w:t>
      </w:r>
      <w:r w:rsidRPr="00206710">
        <w:rPr>
          <w:rFonts w:ascii="Times New Roman" w:hAnsi="Times New Roman" w:cs="Times New Roman"/>
          <w:sz w:val="24"/>
          <w:szCs w:val="24"/>
        </w:rPr>
        <w:t xml:space="preserve"> esmės.</w:t>
      </w:r>
    </w:p>
    <w:p w14:paraId="0F63D984"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21. Jeigu paaiškėja, kad Konkurso dalyviui vienų kalendorinių metų laikotarpiu iki šio Konkurso paskelbimo dienos leidimas vykdyti pagrindinę veiklą buvo panaikintas arba šiuo laikotarpiu buvo paskirtos dvi arba daugiau administracinių nuobaudų už veiklos pažeidimus arba dėl </w:t>
      </w:r>
      <w:r w:rsidRPr="00206710">
        <w:rPr>
          <w:rFonts w:ascii="Times New Roman" w:hAnsi="Times New Roman" w:cs="Times New Roman"/>
          <w:sz w:val="24"/>
          <w:szCs w:val="24"/>
        </w:rPr>
        <w:lastRenderedPageBreak/>
        <w:t>Konkurso dalyvio kaltės vykdant veiklą buvo padaryta žala asmenims, aplinkai ar turtui, Komisija gali nuspręsti Konkurso dalyvio pasiūlymo nenagrinėti.</w:t>
      </w:r>
    </w:p>
    <w:p w14:paraId="049C5FDE"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22. Komisija ne vėliau kaip per 7 (septynias) kalendorines dienas nuo Konkurso dokumentų inventorizavimo protokolo užregistravimo dienos privalo įvertinti Konkurso dalyvių pateiktus dokumentus ir parengti Komisijos posėdžio protokolą. Protokole nurodomi visi dalyviai ir atskirai tie, kurių pateikti dokumentai neatitinka šių Nuostatų 13–15 punktuose nustatytų reikalavimų.</w:t>
      </w:r>
    </w:p>
    <w:p w14:paraId="7E1682FD"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23. Konkurso vertinimo (laimėtojo nustatymo) kriterijus yra didžiausias siūlomas mokėti paramos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ui</w:t>
      </w:r>
      <w:r w:rsidRPr="00206710">
        <w:rPr>
          <w:rFonts w:ascii="Times New Roman" w:hAnsi="Times New Roman" w:cs="Times New Roman"/>
          <w:sz w:val="24"/>
          <w:szCs w:val="24"/>
        </w:rPr>
        <w:t xml:space="preserve"> dydis kiekvieniems metams. Siūlomas paramos dydis pirmaisiais metais turi būti sumokėtas per 30 (trisdešimt) kalendorinių dienų nuo Konkurso laimėtojo patvirtinimo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direktoriaus įsakymu dienos. Kiekvienais kitais metais ne vėliau kaip po metų, skaičiuojant nuo paskutinio mokėjimo dienos, arba keturiomis lygiomis dalimis kas ketvirtį iki kiekvieno ketvirčio paskutinio mėnesio paskutinės dienos.</w:t>
      </w:r>
    </w:p>
    <w:p w14:paraId="40AC1EB8"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24. Antrajame Komisijos posėdyje, kuris turi įvykti ne vėliau kaip per 7 (septynias) kalendorines nuo pirmojo Komisijos posėdžio protokolo užregistravimo dienos, įvertinami pateikti konkursiniai pasiūlymai ir skelbiamas Konkurso laimėtoju tas dalyvis, kuris pasiūlė mokėti didžiausią paramos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ui</w:t>
      </w:r>
      <w:r w:rsidRPr="00206710">
        <w:rPr>
          <w:rFonts w:ascii="Times New Roman" w:hAnsi="Times New Roman" w:cs="Times New Roman"/>
          <w:sz w:val="24"/>
          <w:szCs w:val="24"/>
        </w:rPr>
        <w:t xml:space="preserve"> dydį metams. Jeigu kelių Konkurso dalyvių siūlomas mokėti paramos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ui</w:t>
      </w:r>
      <w:r w:rsidRPr="00206710">
        <w:rPr>
          <w:rFonts w:ascii="Times New Roman" w:hAnsi="Times New Roman" w:cs="Times New Roman"/>
          <w:sz w:val="24"/>
          <w:szCs w:val="24"/>
        </w:rPr>
        <w:t xml:space="preserve"> dydis metams yra vienodas, Konkursą laimi tas Konkurso dalyvis, kuris konkursinį pasiūlymą pateikė pirmas.</w:t>
      </w:r>
    </w:p>
    <w:p w14:paraId="26234798"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25. Konkurso laimėtoju gali tapti ir vien</w:t>
      </w:r>
      <w:r>
        <w:rPr>
          <w:rFonts w:ascii="Times New Roman" w:hAnsi="Times New Roman" w:cs="Times New Roman"/>
          <w:sz w:val="24"/>
          <w:szCs w:val="24"/>
        </w:rPr>
        <w:t>as</w:t>
      </w:r>
      <w:r w:rsidRPr="00206710">
        <w:rPr>
          <w:rFonts w:ascii="Times New Roman" w:hAnsi="Times New Roman" w:cs="Times New Roman"/>
          <w:sz w:val="24"/>
          <w:szCs w:val="24"/>
        </w:rPr>
        <w:t xml:space="preserve"> Konkurso dalyvis, jeigu jo pateikti dokumentai atitinka visus šių Nuostatų reikalavimus.</w:t>
      </w:r>
    </w:p>
    <w:p w14:paraId="327E6863"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26. Konkurso laimėtojas teikia konkursiniame pasiūlyme pasiūlyto dydžio finansinę paramą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ui</w:t>
      </w:r>
      <w:r w:rsidRPr="00206710">
        <w:rPr>
          <w:rFonts w:ascii="Times New Roman" w:hAnsi="Times New Roman" w:cs="Times New Roman"/>
          <w:sz w:val="24"/>
          <w:szCs w:val="24"/>
        </w:rPr>
        <w:t xml:space="preserve"> ir moka Vietinės rinkliavos už reklamą tvarka nustatytą rinkliavą.</w:t>
      </w:r>
    </w:p>
    <w:p w14:paraId="36777375"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27. Konkursinių pasiūlymų vertinimo rezultatai tvirtinami Komisijos narių paprasta balsų dauguma ir nurodomi Komisijos posėdžio protokole. Protokolas turi būti pasirašytas ne vėliau kaip per 5 (penkias) darbo dienas nuo posėdžio pabaigos.</w:t>
      </w:r>
    </w:p>
    <w:p w14:paraId="1F953303"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28. Visi dėl Konkurso rezultatų gauti skundai turi būti išnagrinėti, ir apie priimtus sprendimus Konkurso dalyviai informuoti ne vėliau kaip per 7 (septynias) darbo dienas nuo skundo gavimo dienos.</w:t>
      </w:r>
    </w:p>
    <w:p w14:paraId="39D2B5F5"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29. Konkurso rezultatai tvirtinami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direktoriaus įsakymu ne vėliau kaip per 5 (penkias) darbo dienas nuo antrojo Komisijos posėdžio protokolo užregistravimo dienos. Patvirtinus Konkurso laimėtoją,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ne vėliau kaip per 5 (penkias) darbo dienas raštu informuoja Konkurso laimėtoją ir visus Konkurso dalyvius apie Konkurso rezultatus ir pateikia Konkurso laimėtojui informaciją apie Sutarties pasirašymui būtinus pateikti dokumentus.</w:t>
      </w:r>
    </w:p>
    <w:p w14:paraId="639B56DC"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30. Konkurso dalyviai, nesutinkantys su Konkurso rezultatais, turi teisę sprendimą apskųsti Lietuvos Respublikos teisės aktų nustatyta tvarka. Visi skundai dėl Konkurso rezultatų išnagrinėjami ir apie priimtus sprendimus Konkurso dalyviai informuojami Lietuvos Respublikos įstatymų nustatyta tvarka.</w:t>
      </w:r>
    </w:p>
    <w:p w14:paraId="59603479"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31. Jeigu dalyvauti Konkurse neužsiregistravo nė vienas dalyvis, arba atmesti visi pateikti konkursiniai pasiūlymai, Komisijos sprendimu Konkursas nutraukiamas nepatvirtinus Konkurso laimėtojo. Komisija gali siūlyti Konkursą skelbti pakartotinai.</w:t>
      </w:r>
    </w:p>
    <w:p w14:paraId="5AC9FE24" w14:textId="77777777" w:rsidR="00F2688E" w:rsidRPr="00206710" w:rsidRDefault="00F2688E" w:rsidP="00F2688E">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32.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direktoriaus įsakymas dėl Konkurso laimėtojo tvirtinimo netenka galios ir Konkursas gali būti skelbiamas iš naujo, arba Konkurso laimėtoju tvirtinamas antrą vietą užėmęs Konkurso dalyvis (jei antros vietos laimėtojas buvo nustatytas), jeigu per 2 (du) mėnesius nuo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o</w:t>
      </w:r>
      <w:r w:rsidRPr="00206710">
        <w:rPr>
          <w:rFonts w:ascii="Times New Roman" w:hAnsi="Times New Roman" w:cs="Times New Roman"/>
          <w:sz w:val="24"/>
          <w:szCs w:val="24"/>
        </w:rPr>
        <w:t xml:space="preserve"> direktoriaus įsakymo dėl Konkurso laimėtojo tvirtinimo užregistravimo dienos Konkurso laimėtojas nustatyta tvarka nepasirašo Sutarties.</w:t>
      </w:r>
    </w:p>
    <w:p w14:paraId="12279268" w14:textId="77777777" w:rsidR="00F2688E" w:rsidRPr="00206710" w:rsidRDefault="00F2688E" w:rsidP="00F2688E">
      <w:pPr>
        <w:spacing w:after="0" w:line="240" w:lineRule="auto"/>
        <w:ind w:firstLine="1276"/>
        <w:jc w:val="both"/>
        <w:rPr>
          <w:rFonts w:ascii="Times New Roman" w:hAnsi="Times New Roman" w:cs="Times New Roman"/>
          <w:sz w:val="24"/>
          <w:szCs w:val="24"/>
        </w:rPr>
      </w:pPr>
    </w:p>
    <w:p w14:paraId="132865C4" w14:textId="77777777" w:rsidR="00F2688E" w:rsidRPr="00206710" w:rsidRDefault="00F2688E" w:rsidP="00F2688E">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____________________________</w:t>
      </w:r>
    </w:p>
    <w:p w14:paraId="0E3F585D" w14:textId="77777777" w:rsidR="00C279E6" w:rsidRDefault="00C279E6"/>
    <w:sectPr w:rsidR="00C279E6" w:rsidSect="006C1265">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8E"/>
    <w:rsid w:val="005C1FA0"/>
    <w:rsid w:val="0060332E"/>
    <w:rsid w:val="006C1265"/>
    <w:rsid w:val="006E3990"/>
    <w:rsid w:val="0083219D"/>
    <w:rsid w:val="00A369E6"/>
    <w:rsid w:val="00C279E6"/>
    <w:rsid w:val="00D01DEB"/>
    <w:rsid w:val="00E1744D"/>
    <w:rsid w:val="00F26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D34"/>
  <w15:chartTrackingRefBased/>
  <w15:docId w15:val="{E5B41054-3ADE-4518-9B6C-E1826228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88E"/>
  </w:style>
  <w:style w:type="paragraph" w:styleId="Antrat1">
    <w:name w:val="heading 1"/>
    <w:basedOn w:val="prastasis"/>
    <w:next w:val="prastasis"/>
    <w:link w:val="Antrat1Diagrama"/>
    <w:uiPriority w:val="9"/>
    <w:qFormat/>
    <w:rsid w:val="00F26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6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68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68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68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68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68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68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68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8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68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68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68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68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68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68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68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68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6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68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68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68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68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688E"/>
    <w:rPr>
      <w:i/>
      <w:iCs/>
      <w:color w:val="404040" w:themeColor="text1" w:themeTint="BF"/>
    </w:rPr>
  </w:style>
  <w:style w:type="paragraph" w:styleId="Sraopastraipa">
    <w:name w:val="List Paragraph"/>
    <w:basedOn w:val="prastasis"/>
    <w:uiPriority w:val="34"/>
    <w:qFormat/>
    <w:rsid w:val="00F2688E"/>
    <w:pPr>
      <w:ind w:left="720"/>
      <w:contextualSpacing/>
    </w:pPr>
  </w:style>
  <w:style w:type="character" w:styleId="Rykuspabraukimas">
    <w:name w:val="Intense Emphasis"/>
    <w:basedOn w:val="Numatytasispastraiposriftas"/>
    <w:uiPriority w:val="21"/>
    <w:qFormat/>
    <w:rsid w:val="00F2688E"/>
    <w:rPr>
      <w:i/>
      <w:iCs/>
      <w:color w:val="2F5496" w:themeColor="accent1" w:themeShade="BF"/>
    </w:rPr>
  </w:style>
  <w:style w:type="paragraph" w:styleId="Iskirtacitata">
    <w:name w:val="Intense Quote"/>
    <w:basedOn w:val="prastasis"/>
    <w:next w:val="prastasis"/>
    <w:link w:val="IskirtacitataDiagrama"/>
    <w:uiPriority w:val="30"/>
    <w:qFormat/>
    <w:rsid w:val="00F26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688E"/>
    <w:rPr>
      <w:i/>
      <w:iCs/>
      <w:color w:val="2F5496" w:themeColor="accent1" w:themeShade="BF"/>
    </w:rPr>
  </w:style>
  <w:style w:type="character" w:styleId="Rykinuoroda">
    <w:name w:val="Intense Reference"/>
    <w:basedOn w:val="Numatytasispastraiposriftas"/>
    <w:uiPriority w:val="32"/>
    <w:qFormat/>
    <w:rsid w:val="00F2688E"/>
    <w:rPr>
      <w:b/>
      <w:bCs/>
      <w:smallCaps/>
      <w:color w:val="2F5496" w:themeColor="accent1" w:themeShade="BF"/>
      <w:spacing w:val="5"/>
    </w:rPr>
  </w:style>
  <w:style w:type="character" w:styleId="Hipersaitas">
    <w:name w:val="Hyperlink"/>
    <w:basedOn w:val="Numatytasispastraiposriftas"/>
    <w:uiPriority w:val="99"/>
    <w:unhideWhenUsed/>
    <w:rsid w:val="00F268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ntras@asr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tras@asrc.lt" TargetMode="External"/><Relationship Id="rId5" Type="http://schemas.openxmlformats.org/officeDocument/2006/relationships/hyperlink" Target="http://www.asrc.lt" TargetMode="External"/><Relationship Id="rId4" Type="http://schemas.openxmlformats.org/officeDocument/2006/relationships/hyperlink" Target="http://www.asrc.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6973</Words>
  <Characters>3976</Characters>
  <Application>Microsoft Office Word</Application>
  <DocSecurity>0</DocSecurity>
  <Lines>33</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Sedaitė</dc:creator>
  <cp:keywords/>
  <dc:description/>
  <cp:lastModifiedBy>Roma</cp:lastModifiedBy>
  <cp:revision>6</cp:revision>
  <dcterms:created xsi:type="dcterms:W3CDTF">2025-10-09T12:21:00Z</dcterms:created>
  <dcterms:modified xsi:type="dcterms:W3CDTF">2025-11-11T06:49:00Z</dcterms:modified>
</cp:coreProperties>
</file>