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2472" w14:textId="4C4E4E9C" w:rsidR="005D2796" w:rsidRPr="00BE388E" w:rsidRDefault="005D2796" w:rsidP="005D2796">
      <w:pPr>
        <w:jc w:val="center"/>
        <w:rPr>
          <w:rFonts w:ascii="Times New Roman" w:hAnsi="Times New Roman"/>
        </w:rPr>
      </w:pPr>
      <w:r w:rsidRPr="00BE388E">
        <w:rPr>
          <w:rFonts w:ascii="Times New Roman" w:hAnsi="Times New Roman"/>
          <w:noProof/>
          <w:szCs w:val="24"/>
        </w:rPr>
        <w:drawing>
          <wp:inline distT="0" distB="0" distL="0" distR="0" wp14:anchorId="732A8F16" wp14:editId="42C03CB9">
            <wp:extent cx="47625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D9D8" w14:textId="1D1F16C0" w:rsidR="005D2796" w:rsidRPr="00BE388E" w:rsidRDefault="005D2796">
      <w:pPr>
        <w:rPr>
          <w:rFonts w:ascii="Times New Roman" w:hAnsi="Times New Roman"/>
        </w:rPr>
      </w:pPr>
    </w:p>
    <w:p w14:paraId="311BDEE7" w14:textId="77777777" w:rsidR="005D2796" w:rsidRPr="00BE388E" w:rsidRDefault="005D2796" w:rsidP="00C45BED">
      <w:pPr>
        <w:jc w:val="center"/>
        <w:rPr>
          <w:rFonts w:ascii="Times New Roman" w:hAnsi="Times New Roman"/>
          <w:b/>
          <w:bCs/>
        </w:rPr>
      </w:pPr>
      <w:r w:rsidRPr="00BE388E">
        <w:rPr>
          <w:rFonts w:ascii="Times New Roman" w:hAnsi="Times New Roman"/>
          <w:b/>
          <w:bCs/>
        </w:rPr>
        <w:t>ALYTAUS MIESTO SAVIVALDYBĖS MERAS</w:t>
      </w:r>
    </w:p>
    <w:p w14:paraId="4CB89113" w14:textId="5FA27120" w:rsidR="005D2796" w:rsidRPr="00BE388E" w:rsidRDefault="005D2796">
      <w:pPr>
        <w:rPr>
          <w:rFonts w:ascii="Times New Roman" w:hAnsi="Times New Roman"/>
        </w:rPr>
      </w:pPr>
    </w:p>
    <w:p w14:paraId="75DAAFB0" w14:textId="6192F5B0" w:rsidR="005D2796" w:rsidRPr="00BE388E" w:rsidRDefault="005D2796">
      <w:pPr>
        <w:rPr>
          <w:rFonts w:ascii="Times New Roman" w:hAnsi="Times New Roman"/>
        </w:rPr>
      </w:pPr>
    </w:p>
    <w:p w14:paraId="5DE8396D" w14:textId="5F549D40" w:rsidR="005D2796" w:rsidRPr="00BE388E" w:rsidRDefault="005D2796" w:rsidP="005D2796">
      <w:pPr>
        <w:jc w:val="center"/>
        <w:rPr>
          <w:rFonts w:ascii="Times New Roman" w:hAnsi="Times New Roman"/>
          <w:b/>
        </w:rPr>
      </w:pPr>
      <w:r w:rsidRPr="00BE388E">
        <w:rPr>
          <w:rFonts w:ascii="Times New Roman" w:hAnsi="Times New Roman"/>
          <w:b/>
          <w:szCs w:val="24"/>
        </w:rPr>
        <w:t>POTVARKIS</w:t>
      </w:r>
    </w:p>
    <w:p w14:paraId="01152C18" w14:textId="54B37818" w:rsidR="005D2796" w:rsidRPr="00BE388E" w:rsidRDefault="005D2796" w:rsidP="005D2796">
      <w:pPr>
        <w:jc w:val="center"/>
        <w:rPr>
          <w:rFonts w:ascii="Times New Roman" w:hAnsi="Times New Roman"/>
          <w:b/>
        </w:rPr>
      </w:pP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instrText xml:space="preserve"> FORMTEXT </w:instrText>
      </w: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</w: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fldChar w:fldCharType="separate"/>
      </w:r>
      <w:r w:rsidRPr="00BE388E">
        <w:rPr>
          <w:rFonts w:ascii="Times New Roman" w:eastAsiaTheme="majorEastAsia" w:hAnsi="Times New Roman"/>
          <w:b/>
          <w:iCs/>
          <w:noProof/>
          <w:color w:val="000000" w:themeColor="text1"/>
          <w:szCs w:val="24"/>
        </w:rPr>
        <w:t>DĖL PASTATO  – GYVENAMOJO NAMO  JURGIŠKIŲ G. 65, ALYTUJE, BENDROJO NAUDOJIMO OBJEKTŲ ADMINISTRATORIAUS SKYRIMO</w:t>
      </w: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fldChar w:fldCharType="end"/>
      </w:r>
      <w:bookmarkEnd w:id="0"/>
    </w:p>
    <w:p w14:paraId="27A33786" w14:textId="3B95DA6C" w:rsidR="005D2796" w:rsidRPr="00BE388E" w:rsidRDefault="005D2796">
      <w:pPr>
        <w:rPr>
          <w:rFonts w:ascii="Times New Roman" w:hAnsi="Times New Roman"/>
        </w:rPr>
      </w:pPr>
    </w:p>
    <w:p w14:paraId="7EE92F0B" w14:textId="0BADF90F" w:rsidR="005D2796" w:rsidRPr="00BE388E" w:rsidRDefault="0078256A" w:rsidP="005D279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2026-07-30</w:t>
      </w:r>
      <w:r w:rsidR="005D2796" w:rsidRPr="00BE388E">
        <w:rPr>
          <w:rFonts w:ascii="Times New Roman" w:hAnsi="Times New Roman"/>
          <w:szCs w:val="24"/>
        </w:rPr>
        <w:t xml:space="preserve">  Nr.  </w:t>
      </w:r>
      <w:bookmarkStart w:id="1" w:name="registravimoNr"/>
      <w:r>
        <w:rPr>
          <w:rFonts w:ascii="Times New Roman" w:hAnsi="Times New Roman"/>
          <w:szCs w:val="24"/>
        </w:rPr>
        <w:t>M-320</w:t>
      </w:r>
      <w:bookmarkEnd w:id="1"/>
    </w:p>
    <w:p w14:paraId="7A9A0246" w14:textId="2A715455" w:rsidR="005D2796" w:rsidRPr="00BE388E" w:rsidRDefault="005D2796" w:rsidP="005D2796">
      <w:pPr>
        <w:jc w:val="center"/>
        <w:rPr>
          <w:rFonts w:ascii="Times New Roman" w:hAnsi="Times New Roman"/>
          <w:szCs w:val="24"/>
        </w:rPr>
      </w:pPr>
      <w:r w:rsidRPr="00BE388E">
        <w:rPr>
          <w:rFonts w:ascii="Times New Roman" w:hAnsi="Times New Roman"/>
          <w:szCs w:val="24"/>
        </w:rPr>
        <w:t>Alytus</w:t>
      </w:r>
    </w:p>
    <w:p w14:paraId="58BD115A" w14:textId="684F86AE" w:rsidR="005D2796" w:rsidRPr="00BE388E" w:rsidRDefault="005D2796" w:rsidP="005D2796">
      <w:pPr>
        <w:jc w:val="center"/>
        <w:rPr>
          <w:rFonts w:ascii="Times New Roman" w:hAnsi="Times New Roman"/>
          <w:szCs w:val="24"/>
        </w:rPr>
      </w:pPr>
    </w:p>
    <w:p w14:paraId="4DEEAB02" w14:textId="582357D9" w:rsidR="005D2796" w:rsidRPr="00BE388E" w:rsidRDefault="005D2796" w:rsidP="005D2796">
      <w:pPr>
        <w:jc w:val="center"/>
        <w:rPr>
          <w:rFonts w:ascii="Times New Roman" w:hAnsi="Times New Roman"/>
          <w:szCs w:val="24"/>
        </w:rPr>
      </w:pPr>
    </w:p>
    <w:p w14:paraId="5EEDFDCA" w14:textId="77777777" w:rsidR="005D2796" w:rsidRPr="00BE388E" w:rsidRDefault="005D2796" w:rsidP="005D2796">
      <w:pPr>
        <w:jc w:val="center"/>
        <w:rPr>
          <w:rFonts w:ascii="Times New Roman" w:hAnsi="Times New Roman"/>
        </w:rPr>
      </w:pPr>
    </w:p>
    <w:p w14:paraId="61314FBC" w14:textId="77777777" w:rsidR="005D2796" w:rsidRPr="00BE388E" w:rsidRDefault="005D2796">
      <w:pPr>
        <w:rPr>
          <w:rFonts w:ascii="Times New Roman" w:hAnsi="Times New Roman"/>
        </w:rPr>
      </w:pPr>
    </w:p>
    <w:p w14:paraId="1416A322" w14:textId="011130B5" w:rsidR="0025365B" w:rsidRPr="00202BE0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BE388E">
        <w:rPr>
          <w:lang w:val="lt-LT"/>
        </w:rPr>
        <w:t>Vadovaudamasis</w:t>
      </w:r>
      <w:r w:rsidRPr="00D054E5">
        <w:t xml:space="preserve"> </w:t>
      </w:r>
      <w:r w:rsidRPr="00202BE0">
        <w:rPr>
          <w:lang w:val="lt-LT" w:eastAsia="lt-LT"/>
        </w:rPr>
        <w:t>Lietuvos Respublikos civilinio kodekso 4.84 straipsnio 1, 3 ir 4 dalimis,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administratoriaus atrankos, skyrimo ir atšaukimo tvarkos aprašo, patvirtinto Lietuvos Respublikos aplinkos ministro 2025-02-10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sakymu Nr. D1-16 „D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l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administratoriaus atrankos, skyrimo ir atšaukimo tvarkos aprašo patvirtinimo“, 19 ir 2</w:t>
      </w:r>
      <w:r>
        <w:rPr>
          <w:lang w:val="lt-LT" w:eastAsia="lt-LT"/>
        </w:rPr>
        <w:t>6</w:t>
      </w:r>
      <w:r w:rsidRPr="00202BE0">
        <w:rPr>
          <w:lang w:val="lt-LT" w:eastAsia="lt-LT"/>
        </w:rPr>
        <w:t xml:space="preserve"> punktais, Alytaus miesto daugiabu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gyvenam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maksimali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administravimo mokes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io tarif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apskai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iavimo tvarkos aprašu, patvirtintu Alytaus miesto savivaldyb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s tarybos 2014-10-30 sprendimu Nr. T-275 „D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l Alytaus miesto daugiabu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gyvenam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maksimali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administravimo mokes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io tarif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apskai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iavimo tvarkos aprašo tvirtinimo</w:t>
      </w:r>
      <w:r w:rsidRPr="00202BE0">
        <w:rPr>
          <w:rFonts w:hint="eastAsia"/>
          <w:lang w:val="lt-LT" w:eastAsia="lt-LT"/>
        </w:rPr>
        <w:t>“</w:t>
      </w:r>
      <w:r w:rsidRPr="00202BE0">
        <w:rPr>
          <w:lang w:val="lt-LT" w:eastAsia="lt-LT"/>
        </w:rPr>
        <w:t xml:space="preserve">, atsižvelgdamas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 xml:space="preserve"> </w:t>
      </w:r>
      <w:r>
        <w:rPr>
          <w:lang w:val="lt-LT" w:eastAsia="lt-LT"/>
        </w:rPr>
        <w:t>2026-07-17</w:t>
      </w:r>
      <w:r w:rsidRPr="00202BE0">
        <w:rPr>
          <w:lang w:val="lt-LT" w:eastAsia="lt-LT"/>
        </w:rPr>
        <w:t xml:space="preserve"> But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ir kit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patalp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savinink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</w:t>
      </w:r>
      <w:r w:rsidR="002352CB">
        <w:rPr>
          <w:lang w:val="lt-LT" w:eastAsia="lt-LT"/>
        </w:rPr>
        <w:t xml:space="preserve">pakartotinio </w:t>
      </w:r>
      <w:r w:rsidRPr="00202BE0">
        <w:rPr>
          <w:lang w:val="lt-LT" w:eastAsia="lt-LT"/>
        </w:rPr>
        <w:t>balsavimo raštu protokol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Nr. KPPt-</w:t>
      </w:r>
      <w:r>
        <w:rPr>
          <w:lang w:val="lt-LT" w:eastAsia="lt-LT"/>
        </w:rPr>
        <w:t>387</w:t>
      </w:r>
      <w:r w:rsidRPr="00202BE0">
        <w:rPr>
          <w:lang w:val="lt-LT" w:eastAsia="lt-LT"/>
        </w:rPr>
        <w:t>:</w:t>
      </w:r>
    </w:p>
    <w:p w14:paraId="437D0A8C" w14:textId="36BFF7C6" w:rsidR="0025365B" w:rsidRPr="00202BE0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1. </w:t>
      </w:r>
      <w:r w:rsidRPr="00202BE0">
        <w:rPr>
          <w:lang w:val="lt-LT" w:eastAsia="lt-LT"/>
        </w:rPr>
        <w:tab/>
      </w:r>
      <w:r w:rsidRPr="00FF0B5C">
        <w:rPr>
          <w:spacing w:val="20"/>
          <w:lang w:val="lt-LT" w:eastAsia="lt-LT"/>
        </w:rPr>
        <w:t>Skiriu</w:t>
      </w:r>
      <w:r w:rsidR="002352CB">
        <w:rPr>
          <w:spacing w:val="20"/>
          <w:lang w:val="lt-LT" w:eastAsia="lt-LT"/>
        </w:rPr>
        <w:t xml:space="preserve"> </w:t>
      </w:r>
      <w:r w:rsidRPr="00202BE0">
        <w:rPr>
          <w:lang w:val="lt-LT" w:eastAsia="lt-LT"/>
        </w:rPr>
        <w:t>penkeriems metams uždar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akcin</w:t>
      </w:r>
      <w:r w:rsidRPr="00202BE0">
        <w:rPr>
          <w:rFonts w:hint="eastAsia"/>
          <w:lang w:val="lt-LT" w:eastAsia="lt-LT"/>
        </w:rPr>
        <w:t>ę</w:t>
      </w:r>
      <w:r w:rsidRPr="00202BE0">
        <w:rPr>
          <w:lang w:val="lt-LT" w:eastAsia="lt-LT"/>
        </w:rPr>
        <w:t xml:space="preserve"> bendrov</w:t>
      </w:r>
      <w:r w:rsidRPr="00202BE0">
        <w:rPr>
          <w:rFonts w:hint="eastAsia"/>
          <w:lang w:val="lt-LT" w:eastAsia="lt-LT"/>
        </w:rPr>
        <w:t>ę</w:t>
      </w:r>
      <w:r w:rsidRPr="00202BE0">
        <w:rPr>
          <w:lang w:val="lt-LT" w:eastAsia="lt-LT"/>
        </w:rPr>
        <w:t xml:space="preserve"> </w:t>
      </w:r>
      <w:r w:rsidRPr="00AC6E15">
        <w:rPr>
          <w:lang w:val="lt-LT" w:eastAsia="lt-LT"/>
        </w:rPr>
        <w:t xml:space="preserve"> </w:t>
      </w:r>
      <w:r>
        <w:rPr>
          <w:lang w:val="lt-LT" w:eastAsia="lt-LT"/>
        </w:rPr>
        <w:t>Mano Būstas Alytus</w:t>
      </w:r>
      <w:r w:rsidRPr="00AC6E15">
        <w:rPr>
          <w:lang w:val="lt-LT" w:eastAsia="lt-LT"/>
        </w:rPr>
        <w:t xml:space="preserve"> (</w:t>
      </w:r>
      <w:r w:rsidRPr="0025365B">
        <w:rPr>
          <w:lang w:val="lt-LT" w:eastAsia="lt-LT"/>
        </w:rPr>
        <w:t>Naujoji g. 3, Alytus</w:t>
      </w:r>
      <w:r w:rsidRPr="00AC6E15">
        <w:rPr>
          <w:lang w:val="lt-LT" w:eastAsia="lt-LT"/>
        </w:rPr>
        <w:t xml:space="preserve">, </w:t>
      </w:r>
      <w:r w:rsidRPr="0025365B">
        <w:rPr>
          <w:lang w:val="lt-LT" w:eastAsia="lt-LT"/>
        </w:rPr>
        <w:t>LT-62119</w:t>
      </w:r>
      <w:r w:rsidRPr="00AC6E15">
        <w:rPr>
          <w:lang w:val="lt-LT" w:eastAsia="lt-LT"/>
        </w:rPr>
        <w:t xml:space="preserve">, </w:t>
      </w:r>
      <w:r w:rsidRPr="00AC6E15">
        <w:rPr>
          <w:rFonts w:hint="eastAsia"/>
          <w:lang w:val="lt-LT" w:eastAsia="lt-LT"/>
        </w:rPr>
        <w:t>į</w:t>
      </w:r>
      <w:r w:rsidRPr="00AC6E15">
        <w:rPr>
          <w:lang w:val="lt-LT" w:eastAsia="lt-LT"/>
        </w:rPr>
        <w:t>mon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 xml:space="preserve">s kodas </w:t>
      </w:r>
      <w:r w:rsidRPr="0025365B">
        <w:rPr>
          <w:lang w:val="lt-LT" w:eastAsia="lt-LT"/>
        </w:rPr>
        <w:t>304175726</w:t>
      </w:r>
      <w:r w:rsidRPr="00AC6E15">
        <w:rPr>
          <w:lang w:val="lt-LT" w:eastAsia="lt-LT"/>
        </w:rPr>
        <w:t>, prid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tin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s vert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s mok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 xml:space="preserve">tojo kodas </w:t>
      </w:r>
      <w:r w:rsidRPr="0025365B">
        <w:rPr>
          <w:lang w:val="lt-LT" w:eastAsia="lt-LT"/>
        </w:rPr>
        <w:t>LT100009967313</w:t>
      </w:r>
      <w:r w:rsidRPr="00AC6E15">
        <w:rPr>
          <w:lang w:val="lt-LT" w:eastAsia="lt-LT"/>
        </w:rPr>
        <w:t>)</w:t>
      </w:r>
      <w:r>
        <w:rPr>
          <w:lang w:val="lt-LT" w:eastAsia="lt-LT"/>
        </w:rPr>
        <w:t xml:space="preserve"> pastato</w:t>
      </w:r>
      <w:r w:rsidRPr="00810C9F">
        <w:rPr>
          <w:lang w:val="lt-LT" w:eastAsia="lt-LT"/>
        </w:rPr>
        <w:t xml:space="preserve"> – </w:t>
      </w:r>
      <w:r>
        <w:rPr>
          <w:lang w:val="lt-LT" w:eastAsia="lt-LT"/>
        </w:rPr>
        <w:t>gyvenamojo namo  Jurgiškių g. 65</w:t>
      </w:r>
      <w:r w:rsidRPr="00202BE0">
        <w:rPr>
          <w:lang w:val="lt-LT" w:eastAsia="lt-LT"/>
        </w:rPr>
        <w:t xml:space="preserve">, Alytuje, (unikalus Nr. </w:t>
      </w:r>
      <w:r>
        <w:rPr>
          <w:lang w:val="lt-LT" w:eastAsia="lt-LT"/>
        </w:rPr>
        <w:t>1199-0008-2015</w:t>
      </w:r>
      <w:r w:rsidRPr="00202BE0">
        <w:rPr>
          <w:lang w:val="lt-LT" w:eastAsia="lt-LT"/>
        </w:rPr>
        <w:t xml:space="preserve">, naudingas plotas </w:t>
      </w:r>
      <w:r>
        <w:rPr>
          <w:lang w:val="lt-LT" w:eastAsia="lt-LT"/>
        </w:rPr>
        <w:t>1076,04</w:t>
      </w:r>
      <w:r w:rsidRPr="00202BE0">
        <w:rPr>
          <w:lang w:val="lt-LT" w:eastAsia="lt-LT"/>
        </w:rPr>
        <w:t xml:space="preserve"> kv. m, </w:t>
      </w:r>
      <w:r>
        <w:rPr>
          <w:lang w:val="lt-LT" w:eastAsia="lt-LT"/>
        </w:rPr>
        <w:t>20</w:t>
      </w:r>
      <w:r w:rsidRPr="00202BE0">
        <w:rPr>
          <w:lang w:val="lt-LT" w:eastAsia="lt-LT"/>
        </w:rPr>
        <w:t xml:space="preserve"> gyvenam</w:t>
      </w:r>
      <w:r>
        <w:rPr>
          <w:lang w:val="lt-LT" w:eastAsia="lt-LT"/>
        </w:rPr>
        <w:t>osios</w:t>
      </w:r>
      <w:r w:rsidRPr="00202BE0">
        <w:rPr>
          <w:lang w:val="lt-LT" w:eastAsia="lt-LT"/>
        </w:rPr>
        <w:t xml:space="preserve"> paskirties patalp</w:t>
      </w:r>
      <w:r>
        <w:rPr>
          <w:lang w:val="lt-LT" w:eastAsia="lt-LT"/>
        </w:rPr>
        <w:t xml:space="preserve">ų) </w:t>
      </w:r>
      <w:r w:rsidRPr="003B0391">
        <w:rPr>
          <w:lang w:val="lt-LT" w:eastAsia="lt-LT"/>
        </w:rPr>
        <w:t>bendrojo naudojimo objekt</w:t>
      </w:r>
      <w:r w:rsidRPr="003B0391">
        <w:rPr>
          <w:rFonts w:hint="eastAsia"/>
          <w:lang w:val="lt-LT" w:eastAsia="lt-LT"/>
        </w:rPr>
        <w:t>ų</w:t>
      </w:r>
      <w:r w:rsidRPr="003B0391">
        <w:rPr>
          <w:lang w:val="lt-LT" w:eastAsia="lt-LT"/>
        </w:rPr>
        <w:t xml:space="preserve"> administratore.</w:t>
      </w:r>
    </w:p>
    <w:p w14:paraId="2F0A635E" w14:textId="77777777" w:rsidR="0025365B" w:rsidRPr="00202BE0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2. </w:t>
      </w:r>
      <w:r w:rsidRPr="00FF0B5C">
        <w:rPr>
          <w:spacing w:val="20"/>
          <w:lang w:val="lt-LT" w:eastAsia="lt-LT"/>
        </w:rPr>
        <w:t>Nustatau</w:t>
      </w:r>
      <w:r w:rsidRPr="00202BE0">
        <w:rPr>
          <w:lang w:val="lt-LT" w:eastAsia="lt-LT"/>
        </w:rPr>
        <w:t>, kad:</w:t>
      </w:r>
    </w:p>
    <w:p w14:paraId="3C92E411" w14:textId="077DFA45" w:rsidR="0025365B" w:rsidRPr="00202BE0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>2.1.</w:t>
      </w:r>
      <w:r w:rsidRPr="00202BE0">
        <w:rPr>
          <w:lang w:val="lt-LT" w:eastAsia="lt-LT"/>
        </w:rPr>
        <w:tab/>
        <w:t xml:space="preserve"> </w:t>
      </w:r>
      <w:r w:rsidR="002352CB">
        <w:rPr>
          <w:lang w:val="lt-LT" w:eastAsia="lt-LT"/>
        </w:rPr>
        <w:t xml:space="preserve">pastato </w:t>
      </w:r>
      <w:r w:rsidR="002352CB" w:rsidRPr="002352CB">
        <w:rPr>
          <w:lang w:val="lt-LT" w:eastAsia="lt-LT"/>
        </w:rPr>
        <w:t>–</w:t>
      </w:r>
      <w:r w:rsidR="002352CB">
        <w:rPr>
          <w:lang w:val="lt-LT" w:eastAsia="lt-LT"/>
        </w:rPr>
        <w:t xml:space="preserve"> </w:t>
      </w:r>
      <w:r w:rsidRPr="000A21E1">
        <w:rPr>
          <w:lang w:val="lt-LT" w:eastAsia="lt-LT"/>
        </w:rPr>
        <w:t xml:space="preserve">gyvenamojo </w:t>
      </w:r>
      <w:r>
        <w:rPr>
          <w:lang w:val="lt-LT" w:eastAsia="lt-LT"/>
        </w:rPr>
        <w:t>namo Jurgiškių</w:t>
      </w:r>
      <w:r w:rsidRPr="000A21E1">
        <w:rPr>
          <w:lang w:val="lt-LT" w:eastAsia="lt-LT"/>
        </w:rPr>
        <w:t xml:space="preserve"> g. </w:t>
      </w:r>
      <w:r>
        <w:rPr>
          <w:lang w:val="lt-LT" w:eastAsia="lt-LT"/>
        </w:rPr>
        <w:t>65</w:t>
      </w:r>
      <w:r w:rsidRPr="000A21E1">
        <w:rPr>
          <w:lang w:val="lt-LT" w:eastAsia="lt-LT"/>
        </w:rPr>
        <w:t xml:space="preserve">, Alytuje, </w:t>
      </w:r>
      <w:r w:rsidRPr="00202BE0">
        <w:rPr>
          <w:lang w:val="lt-LT" w:eastAsia="lt-LT"/>
        </w:rPr>
        <w:t>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administravimo tarifas – </w:t>
      </w:r>
      <w:r w:rsidRPr="00057D1D">
        <w:rPr>
          <w:color w:val="212529"/>
        </w:rPr>
        <w:t>0,0</w:t>
      </w:r>
      <w:r w:rsidR="00D61A49">
        <w:rPr>
          <w:color w:val="212529"/>
        </w:rPr>
        <w:t>2</w:t>
      </w:r>
      <w:r>
        <w:rPr>
          <w:color w:val="212529"/>
        </w:rPr>
        <w:t>6</w:t>
      </w:r>
      <w:r w:rsidRPr="00057D1D">
        <w:rPr>
          <w:color w:val="212529"/>
        </w:rPr>
        <w:t xml:space="preserve"> </w:t>
      </w:r>
      <w:r w:rsidRPr="00202BE0">
        <w:rPr>
          <w:lang w:val="lt-LT" w:eastAsia="lt-LT"/>
        </w:rPr>
        <w:t>Eur už 1 kv. m (su PVM);</w:t>
      </w:r>
    </w:p>
    <w:p w14:paraId="6A442EA0" w14:textId="77777777" w:rsidR="0025365B" w:rsidRPr="00202BE0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2.2. </w:t>
      </w:r>
      <w:r w:rsidRPr="00202BE0">
        <w:rPr>
          <w:lang w:val="lt-LT" w:eastAsia="lt-LT"/>
        </w:rPr>
        <w:tab/>
        <w:t xml:space="preserve">administratoriaus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galiojimai anks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 xml:space="preserve">iau termino pasibaigia Lietuvos Respublikos civilinio kodekso 4.250 straipsnyje nustatytais pagrindais, taip pat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registravus gyvenam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ir kit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patalp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savinink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bendrijos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status arba sudarius jungtin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s veiklos sutart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.</w:t>
      </w:r>
    </w:p>
    <w:p w14:paraId="54BD90C8" w14:textId="51AFB378" w:rsidR="0025365B" w:rsidRPr="00202BE0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3. </w:t>
      </w:r>
      <w:r w:rsidRPr="00FF0B5C">
        <w:rPr>
          <w:spacing w:val="20"/>
          <w:lang w:val="lt-LT" w:eastAsia="lt-LT"/>
        </w:rPr>
        <w:t>Pavedu</w:t>
      </w:r>
      <w:r w:rsidRPr="00202BE0">
        <w:rPr>
          <w:lang w:val="lt-LT" w:eastAsia="lt-LT"/>
        </w:rPr>
        <w:t xml:space="preserve"> UAB</w:t>
      </w:r>
      <w:r>
        <w:rPr>
          <w:lang w:val="lt-LT" w:eastAsia="lt-LT"/>
        </w:rPr>
        <w:t xml:space="preserve"> </w:t>
      </w:r>
      <w:r w:rsidR="00D61A49">
        <w:rPr>
          <w:lang w:val="lt-LT" w:eastAsia="lt-LT"/>
        </w:rPr>
        <w:t>Mano Būstas Alytus</w:t>
      </w:r>
      <w:r w:rsidRPr="00202BE0">
        <w:rPr>
          <w:lang w:val="lt-LT" w:eastAsia="lt-LT"/>
        </w:rPr>
        <w:t>:</w:t>
      </w:r>
    </w:p>
    <w:p w14:paraId="07682EA3" w14:textId="77777777" w:rsidR="0025365B" w:rsidRPr="00202BE0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>3.1. šio potvarkio 1 punkte nurodyto</w:t>
      </w:r>
      <w:r w:rsidRPr="000A21E1">
        <w:rPr>
          <w:lang w:val="lt-LT" w:eastAsia="lt-LT"/>
        </w:rPr>
        <w:t xml:space="preserve"> </w:t>
      </w:r>
      <w:r>
        <w:rPr>
          <w:lang w:val="lt-LT" w:eastAsia="lt-LT"/>
        </w:rPr>
        <w:t xml:space="preserve">pastato </w:t>
      </w:r>
      <w:r w:rsidRPr="00810C9F">
        <w:rPr>
          <w:lang w:val="lt-LT" w:eastAsia="lt-LT"/>
        </w:rPr>
        <w:t xml:space="preserve"> – </w:t>
      </w:r>
      <w:r>
        <w:rPr>
          <w:lang w:val="lt-LT" w:eastAsia="lt-LT"/>
        </w:rPr>
        <w:t xml:space="preserve"> gyvenamojo namo </w:t>
      </w:r>
      <w:r w:rsidRPr="00202BE0">
        <w:rPr>
          <w:lang w:val="lt-LT" w:eastAsia="lt-LT"/>
        </w:rPr>
        <w:t>administravimo skyrimo fakt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registruoti Nekilnojamojo turto registre;</w:t>
      </w:r>
    </w:p>
    <w:p w14:paraId="42D1DEDC" w14:textId="77777777" w:rsidR="0025365B" w:rsidRPr="00BE388E" w:rsidRDefault="0025365B" w:rsidP="0025365B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>3.2. apie administratoriaus skyrim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paskelbti </w:t>
      </w:r>
      <w:r w:rsidRPr="000A21E1">
        <w:rPr>
          <w:lang w:val="lt-LT" w:eastAsia="lt-LT"/>
        </w:rPr>
        <w:t xml:space="preserve">gyvenamojo pastato </w:t>
      </w:r>
      <w:r w:rsidRPr="00202BE0">
        <w:rPr>
          <w:lang w:val="lt-LT" w:eastAsia="lt-LT"/>
        </w:rPr>
        <w:t>skelbim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lentose.</w:t>
      </w:r>
    </w:p>
    <w:p w14:paraId="085F67E1" w14:textId="77777777" w:rsidR="0025365B" w:rsidRPr="00BE388E" w:rsidRDefault="0025365B" w:rsidP="0025365B">
      <w:pPr>
        <w:pStyle w:val="Antrats"/>
        <w:tabs>
          <w:tab w:val="clear" w:pos="4153"/>
          <w:tab w:val="clear" w:pos="8306"/>
        </w:tabs>
        <w:ind w:firstLine="1298"/>
        <w:jc w:val="both"/>
        <w:rPr>
          <w:lang w:val="lt-LT"/>
        </w:rPr>
      </w:pPr>
      <w:r w:rsidRPr="00BE388E">
        <w:rPr>
          <w:color w:val="000000"/>
        </w:rPr>
        <w:t>Šis potvarkis gali būti skundžiamas Lietuvos Respublikos administracinių bylų teisenos įstatymo nustatyta tvarka.</w:t>
      </w:r>
    </w:p>
    <w:p w14:paraId="278FC86E" w14:textId="5208E9A5" w:rsidR="00EE4DE0" w:rsidRPr="00BE388E" w:rsidRDefault="00EE4DE0" w:rsidP="00EE4DE0">
      <w:pPr>
        <w:pStyle w:val="Antrats"/>
        <w:tabs>
          <w:tab w:val="clear" w:pos="4153"/>
          <w:tab w:val="clear" w:pos="8306"/>
        </w:tabs>
        <w:jc w:val="both"/>
      </w:pPr>
    </w:p>
    <w:p w14:paraId="3AF835EF" w14:textId="5F39E73E" w:rsidR="00EE4DE0" w:rsidRPr="00BE388E" w:rsidRDefault="00EE4DE0" w:rsidP="00EE4DE0">
      <w:pPr>
        <w:pStyle w:val="Antrats"/>
        <w:tabs>
          <w:tab w:val="clear" w:pos="4153"/>
          <w:tab w:val="clear" w:pos="8306"/>
        </w:tabs>
        <w:jc w:val="both"/>
      </w:pPr>
    </w:p>
    <w:p w14:paraId="4B69120F" w14:textId="77777777" w:rsidR="00EE4DE0" w:rsidRPr="00BE388E" w:rsidRDefault="00EE4DE0" w:rsidP="00EE4DE0">
      <w:pPr>
        <w:pStyle w:val="Antrats"/>
        <w:tabs>
          <w:tab w:val="clear" w:pos="4153"/>
          <w:tab w:val="clear" w:pos="8306"/>
        </w:tabs>
        <w:jc w:val="both"/>
      </w:pPr>
    </w:p>
    <w:tbl>
      <w:tblPr>
        <w:tblW w:w="485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099"/>
        <w:gridCol w:w="3250"/>
      </w:tblGrid>
      <w:tr w:rsidR="00700549" w:rsidRPr="00BE388E" w14:paraId="1752E03F" w14:textId="77777777" w:rsidTr="00477DB9">
        <w:trPr>
          <w:cantSplit/>
        </w:trPr>
        <w:tc>
          <w:tcPr>
            <w:tcW w:w="6237" w:type="dxa"/>
            <w:hideMark/>
          </w:tcPr>
          <w:p w14:paraId="7D2A0D36" w14:textId="5AA850B3" w:rsidR="00700549" w:rsidRPr="00BE388E" w:rsidRDefault="00C06059" w:rsidP="00477DB9">
            <w:pPr>
              <w:ind w:hanging="104"/>
              <w:jc w:val="both"/>
              <w:rPr>
                <w:rFonts w:ascii="Times New Roman" w:hAnsi="Times New Roman"/>
                <w:szCs w:val="24"/>
              </w:rPr>
            </w:pPr>
            <w:r w:rsidRPr="00BE388E">
              <w:rPr>
                <w:rFonts w:ascii="Times New Roman" w:hAnsi="Times New Roman"/>
                <w:szCs w:val="24"/>
              </w:rPr>
              <w:t>Savivaldybės meras</w:t>
            </w:r>
          </w:p>
        </w:tc>
        <w:tc>
          <w:tcPr>
            <w:tcW w:w="3321" w:type="dxa"/>
            <w:vAlign w:val="bottom"/>
            <w:hideMark/>
          </w:tcPr>
          <w:p w14:paraId="5149CD39" w14:textId="070CB253" w:rsidR="00700549" w:rsidRPr="00BE388E" w:rsidRDefault="00C06059" w:rsidP="00477DB9">
            <w:pPr>
              <w:jc w:val="right"/>
              <w:rPr>
                <w:rFonts w:ascii="Times New Roman" w:hAnsi="Times New Roman"/>
                <w:szCs w:val="24"/>
              </w:rPr>
            </w:pPr>
            <w:r w:rsidRPr="00BE388E">
              <w:rPr>
                <w:rFonts w:ascii="Times New Roman" w:hAnsi="Times New Roman"/>
                <w:szCs w:val="24"/>
              </w:rPr>
              <w:t>Nerijus Cesiulis</w:t>
            </w:r>
          </w:p>
        </w:tc>
      </w:tr>
    </w:tbl>
    <w:p w14:paraId="650C62C5" w14:textId="77777777" w:rsidR="0079346B" w:rsidRPr="00BE388E" w:rsidRDefault="0079346B" w:rsidP="0079346B">
      <w:pPr>
        <w:jc w:val="both"/>
        <w:rPr>
          <w:rFonts w:ascii="Times New Roman" w:hAnsi="Times New Roman"/>
        </w:rPr>
      </w:pPr>
    </w:p>
    <w:sectPr w:rsidR="0079346B" w:rsidRPr="00BE388E" w:rsidSect="0051353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43260"/>
    <w:multiLevelType w:val="hybridMultilevel"/>
    <w:tmpl w:val="BC489692"/>
    <w:lvl w:ilvl="0" w:tplc="AA2E4294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21825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05"/>
    <w:rsid w:val="00032519"/>
    <w:rsid w:val="00070158"/>
    <w:rsid w:val="00070DCD"/>
    <w:rsid w:val="000869B9"/>
    <w:rsid w:val="00092AF4"/>
    <w:rsid w:val="00093C90"/>
    <w:rsid w:val="000969F9"/>
    <w:rsid w:val="000B4924"/>
    <w:rsid w:val="000D6997"/>
    <w:rsid w:val="000F584A"/>
    <w:rsid w:val="00111662"/>
    <w:rsid w:val="00123BA5"/>
    <w:rsid w:val="0013219B"/>
    <w:rsid w:val="0013247D"/>
    <w:rsid w:val="00163D22"/>
    <w:rsid w:val="001646C2"/>
    <w:rsid w:val="00194B1D"/>
    <w:rsid w:val="001A13FC"/>
    <w:rsid w:val="001B3A8B"/>
    <w:rsid w:val="001B73F3"/>
    <w:rsid w:val="001C175C"/>
    <w:rsid w:val="001C390B"/>
    <w:rsid w:val="001C4C8F"/>
    <w:rsid w:val="001D6223"/>
    <w:rsid w:val="001E0B0C"/>
    <w:rsid w:val="001F4EF8"/>
    <w:rsid w:val="001F5CE9"/>
    <w:rsid w:val="002238C2"/>
    <w:rsid w:val="002352CB"/>
    <w:rsid w:val="0023667D"/>
    <w:rsid w:val="0025365B"/>
    <w:rsid w:val="002C0B19"/>
    <w:rsid w:val="003306E9"/>
    <w:rsid w:val="00335E57"/>
    <w:rsid w:val="00375BA5"/>
    <w:rsid w:val="0039648A"/>
    <w:rsid w:val="003A2B24"/>
    <w:rsid w:val="003B48FB"/>
    <w:rsid w:val="003C5D04"/>
    <w:rsid w:val="003E03FD"/>
    <w:rsid w:val="003F73A9"/>
    <w:rsid w:val="00400BFB"/>
    <w:rsid w:val="00401C9A"/>
    <w:rsid w:val="0042319A"/>
    <w:rsid w:val="00423611"/>
    <w:rsid w:val="00446FEB"/>
    <w:rsid w:val="00454554"/>
    <w:rsid w:val="004601DE"/>
    <w:rsid w:val="00462DEC"/>
    <w:rsid w:val="00471560"/>
    <w:rsid w:val="00490F29"/>
    <w:rsid w:val="004E7660"/>
    <w:rsid w:val="005022AA"/>
    <w:rsid w:val="00513537"/>
    <w:rsid w:val="00551E25"/>
    <w:rsid w:val="00552B19"/>
    <w:rsid w:val="005761BF"/>
    <w:rsid w:val="005800C2"/>
    <w:rsid w:val="005A45B1"/>
    <w:rsid w:val="005C3EDF"/>
    <w:rsid w:val="005C454D"/>
    <w:rsid w:val="005D2796"/>
    <w:rsid w:val="005F0B13"/>
    <w:rsid w:val="006059C4"/>
    <w:rsid w:val="006245A5"/>
    <w:rsid w:val="0063065F"/>
    <w:rsid w:val="0065062A"/>
    <w:rsid w:val="00666992"/>
    <w:rsid w:val="00685B3B"/>
    <w:rsid w:val="006A28B9"/>
    <w:rsid w:val="006A2A49"/>
    <w:rsid w:val="00700549"/>
    <w:rsid w:val="00716836"/>
    <w:rsid w:val="00737357"/>
    <w:rsid w:val="0074053E"/>
    <w:rsid w:val="00740F28"/>
    <w:rsid w:val="00742F1A"/>
    <w:rsid w:val="00765706"/>
    <w:rsid w:val="00782056"/>
    <w:rsid w:val="0078256A"/>
    <w:rsid w:val="0079346B"/>
    <w:rsid w:val="007A4C11"/>
    <w:rsid w:val="007D263D"/>
    <w:rsid w:val="007F2FC4"/>
    <w:rsid w:val="007F6199"/>
    <w:rsid w:val="00807889"/>
    <w:rsid w:val="00822651"/>
    <w:rsid w:val="008402B1"/>
    <w:rsid w:val="00865A94"/>
    <w:rsid w:val="00891957"/>
    <w:rsid w:val="008B7D6C"/>
    <w:rsid w:val="008D49B6"/>
    <w:rsid w:val="008E109A"/>
    <w:rsid w:val="0091528F"/>
    <w:rsid w:val="00917FC3"/>
    <w:rsid w:val="009221CC"/>
    <w:rsid w:val="00924D1F"/>
    <w:rsid w:val="009252AA"/>
    <w:rsid w:val="00956C9F"/>
    <w:rsid w:val="00975D50"/>
    <w:rsid w:val="009B30B0"/>
    <w:rsid w:val="009B49C8"/>
    <w:rsid w:val="009D4804"/>
    <w:rsid w:val="009D5070"/>
    <w:rsid w:val="009E2E99"/>
    <w:rsid w:val="00A03FC1"/>
    <w:rsid w:val="00A16188"/>
    <w:rsid w:val="00A32D18"/>
    <w:rsid w:val="00A341E3"/>
    <w:rsid w:val="00A5234B"/>
    <w:rsid w:val="00A65329"/>
    <w:rsid w:val="00A9327E"/>
    <w:rsid w:val="00AA22D9"/>
    <w:rsid w:val="00AA2741"/>
    <w:rsid w:val="00AB0410"/>
    <w:rsid w:val="00AD0D7F"/>
    <w:rsid w:val="00AD45ED"/>
    <w:rsid w:val="00AD62F5"/>
    <w:rsid w:val="00AF3605"/>
    <w:rsid w:val="00B13C9B"/>
    <w:rsid w:val="00B40576"/>
    <w:rsid w:val="00B4783C"/>
    <w:rsid w:val="00B83F36"/>
    <w:rsid w:val="00B86F40"/>
    <w:rsid w:val="00B87EE3"/>
    <w:rsid w:val="00B924AB"/>
    <w:rsid w:val="00B926B2"/>
    <w:rsid w:val="00BA20D2"/>
    <w:rsid w:val="00BC0366"/>
    <w:rsid w:val="00BC0EB1"/>
    <w:rsid w:val="00BC3C52"/>
    <w:rsid w:val="00BC4EDF"/>
    <w:rsid w:val="00BE388E"/>
    <w:rsid w:val="00BF1E17"/>
    <w:rsid w:val="00C06059"/>
    <w:rsid w:val="00C142AD"/>
    <w:rsid w:val="00C20D4D"/>
    <w:rsid w:val="00C24074"/>
    <w:rsid w:val="00C27BBE"/>
    <w:rsid w:val="00C37779"/>
    <w:rsid w:val="00C43FD6"/>
    <w:rsid w:val="00C45BED"/>
    <w:rsid w:val="00C6288D"/>
    <w:rsid w:val="00C64F24"/>
    <w:rsid w:val="00C7792F"/>
    <w:rsid w:val="00C872FB"/>
    <w:rsid w:val="00CC49C2"/>
    <w:rsid w:val="00CC62E4"/>
    <w:rsid w:val="00CE46E0"/>
    <w:rsid w:val="00CE776D"/>
    <w:rsid w:val="00CF2937"/>
    <w:rsid w:val="00D00954"/>
    <w:rsid w:val="00D047D0"/>
    <w:rsid w:val="00D06388"/>
    <w:rsid w:val="00D377E1"/>
    <w:rsid w:val="00D5101A"/>
    <w:rsid w:val="00D51177"/>
    <w:rsid w:val="00D53BDC"/>
    <w:rsid w:val="00D61A49"/>
    <w:rsid w:val="00D716C5"/>
    <w:rsid w:val="00D95943"/>
    <w:rsid w:val="00DA0094"/>
    <w:rsid w:val="00DB0B26"/>
    <w:rsid w:val="00DB5CBE"/>
    <w:rsid w:val="00DB7AB1"/>
    <w:rsid w:val="00DD0C0A"/>
    <w:rsid w:val="00DD32F3"/>
    <w:rsid w:val="00DD599F"/>
    <w:rsid w:val="00DE0D98"/>
    <w:rsid w:val="00DF5A20"/>
    <w:rsid w:val="00E23F1A"/>
    <w:rsid w:val="00E72C8A"/>
    <w:rsid w:val="00E77B9C"/>
    <w:rsid w:val="00EC6A85"/>
    <w:rsid w:val="00ED3A43"/>
    <w:rsid w:val="00EE4DE0"/>
    <w:rsid w:val="00EF69BF"/>
    <w:rsid w:val="00F23C3B"/>
    <w:rsid w:val="00F23CA6"/>
    <w:rsid w:val="00F30309"/>
    <w:rsid w:val="00F3500D"/>
    <w:rsid w:val="00F35239"/>
    <w:rsid w:val="00F457D8"/>
    <w:rsid w:val="00F62113"/>
    <w:rsid w:val="00F746C3"/>
    <w:rsid w:val="00F808AA"/>
    <w:rsid w:val="00FB1F86"/>
    <w:rsid w:val="00FC2D82"/>
    <w:rsid w:val="00FC3490"/>
    <w:rsid w:val="00FD56E5"/>
    <w:rsid w:val="00FE4502"/>
    <w:rsid w:val="00FE6C63"/>
    <w:rsid w:val="00FF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C62A5"/>
  <w15:docId w15:val="{FFD3D876-7023-45CA-8D88-26BFF47D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9346B"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rsid w:val="0079346B"/>
    <w:pPr>
      <w:keepNext/>
      <w:jc w:val="center"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rsid w:val="0079346B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Antrat3">
    <w:name w:val="heading 3"/>
    <w:basedOn w:val="prastasis"/>
    <w:next w:val="prastasis"/>
    <w:qFormat/>
    <w:rsid w:val="0079346B"/>
    <w:pPr>
      <w:keepNext/>
      <w:jc w:val="center"/>
      <w:outlineLvl w:val="2"/>
    </w:pPr>
    <w:rPr>
      <w:rFonts w:ascii="Times New Roman" w:hAnsi="Times New Roman"/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1528F"/>
    <w:rPr>
      <w:rFonts w:ascii="Calibri" w:hAnsi="Calibri"/>
      <w:sz w:val="22"/>
      <w:szCs w:val="22"/>
    </w:rPr>
  </w:style>
  <w:style w:type="paragraph" w:styleId="Pagrindiniotekstotrauka">
    <w:name w:val="Body Text Indent"/>
    <w:basedOn w:val="prastasis"/>
    <w:link w:val="PagrindiniotekstotraukaDiagrama"/>
    <w:rsid w:val="00462DEC"/>
    <w:pPr>
      <w:ind w:firstLine="720"/>
      <w:jc w:val="both"/>
    </w:pPr>
    <w:rPr>
      <w:rFonts w:ascii="Times New Roman" w:hAnsi="Times New Roman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462DEC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1B73F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B73F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B30B0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character" w:customStyle="1" w:styleId="AntratsDiagrama">
    <w:name w:val="Antraštės Diagrama"/>
    <w:link w:val="Antrats"/>
    <w:rsid w:val="009B30B0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59DC6-BD1E-4764-8CB6-25DD48BE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</Words>
  <Characters>836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</vt:lpstr>
      <vt:lpstr>Proj</vt:lpstr>
    </vt:vector>
  </TitlesOfParts>
  <Company>AMS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</dc:title>
  <dc:creator>e.misiukeviciene</dc:creator>
  <cp:lastModifiedBy>Rasa Pikšilingienė</cp:lastModifiedBy>
  <cp:revision>2</cp:revision>
  <cp:lastPrinted>2013-03-19T05:14:00Z</cp:lastPrinted>
  <dcterms:created xsi:type="dcterms:W3CDTF">2026-07-30T12:43:00Z</dcterms:created>
  <dcterms:modified xsi:type="dcterms:W3CDTF">2026-07-30T12:43:00Z</dcterms:modified>
</cp:coreProperties>
</file>