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ADE2A" w14:textId="77777777" w:rsidR="00D85323" w:rsidRPr="004F4E07" w:rsidRDefault="00D85323" w:rsidP="00D85323">
      <w:pPr>
        <w:ind w:firstLine="5103"/>
        <w:jc w:val="both"/>
        <w:outlineLvl w:val="0"/>
        <w:rPr>
          <w:rFonts w:ascii="Times New Roman" w:hAnsi="Times New Roman"/>
          <w:szCs w:val="24"/>
        </w:rPr>
      </w:pPr>
      <w:r w:rsidRPr="004F4E07">
        <w:rPr>
          <w:rFonts w:ascii="Times New Roman" w:hAnsi="Times New Roman"/>
          <w:szCs w:val="24"/>
        </w:rPr>
        <w:t>PATVIRTINTA</w:t>
      </w:r>
    </w:p>
    <w:p w14:paraId="6C59AA6D" w14:textId="77777777" w:rsidR="00D85323" w:rsidRPr="004F4E07" w:rsidRDefault="00D85323" w:rsidP="00D85323">
      <w:pPr>
        <w:ind w:firstLine="5103"/>
        <w:jc w:val="both"/>
        <w:rPr>
          <w:rFonts w:ascii="Times New Roman" w:hAnsi="Times New Roman"/>
          <w:szCs w:val="24"/>
        </w:rPr>
      </w:pPr>
      <w:r w:rsidRPr="004F4E07">
        <w:rPr>
          <w:rFonts w:ascii="Times New Roman" w:hAnsi="Times New Roman"/>
          <w:szCs w:val="24"/>
        </w:rPr>
        <w:t>Alytaus miesto savivaldybės mero</w:t>
      </w:r>
    </w:p>
    <w:p w14:paraId="46EC0824" w14:textId="77777777" w:rsidR="00D85323" w:rsidRPr="004F4E07" w:rsidRDefault="00D85323" w:rsidP="00D85323">
      <w:pPr>
        <w:ind w:firstLine="5103"/>
        <w:jc w:val="both"/>
        <w:rPr>
          <w:rFonts w:ascii="Times New Roman" w:hAnsi="Times New Roman"/>
          <w:noProof/>
          <w:szCs w:val="24"/>
        </w:rPr>
      </w:pPr>
      <w:r>
        <w:rPr>
          <w:rFonts w:ascii="Times New Roman" w:hAnsi="Times New Roman"/>
          <w:noProof/>
          <w:szCs w:val="24"/>
        </w:rPr>
        <w:t>2025 m. gruodžio 17 d.</w:t>
      </w:r>
    </w:p>
    <w:p w14:paraId="68012052" w14:textId="77777777" w:rsidR="00D85323" w:rsidRPr="004F4E07" w:rsidRDefault="00D85323" w:rsidP="00D85323">
      <w:pPr>
        <w:ind w:firstLine="5103"/>
        <w:jc w:val="both"/>
        <w:rPr>
          <w:rFonts w:ascii="Times New Roman" w:hAnsi="Times New Roman"/>
          <w:szCs w:val="24"/>
        </w:rPr>
      </w:pPr>
      <w:r w:rsidRPr="004F4E07">
        <w:rPr>
          <w:rFonts w:ascii="Times New Roman" w:hAnsi="Times New Roman"/>
          <w:szCs w:val="24"/>
        </w:rPr>
        <w:t xml:space="preserve">potvarkiu Nr. </w:t>
      </w:r>
      <w:r>
        <w:rPr>
          <w:rFonts w:ascii="Times New Roman" w:hAnsi="Times New Roman"/>
          <w:szCs w:val="24"/>
        </w:rPr>
        <w:t>M-453</w:t>
      </w:r>
    </w:p>
    <w:p w14:paraId="0E41E26D" w14:textId="77777777" w:rsidR="00D85323" w:rsidRPr="004F4E07" w:rsidRDefault="00D85323" w:rsidP="00D85323">
      <w:pPr>
        <w:ind w:firstLine="770"/>
        <w:jc w:val="both"/>
        <w:rPr>
          <w:rFonts w:ascii="Times New Roman" w:hAnsi="Times New Roman"/>
          <w:szCs w:val="24"/>
        </w:rPr>
      </w:pPr>
    </w:p>
    <w:p w14:paraId="10983403" w14:textId="77777777" w:rsidR="00D85323" w:rsidRPr="004F4E07" w:rsidRDefault="00D85323" w:rsidP="00D85323">
      <w:pPr>
        <w:pStyle w:val="Pagrindinistekstas2"/>
        <w:tabs>
          <w:tab w:val="left" w:pos="6237"/>
        </w:tabs>
        <w:spacing w:after="0" w:line="240" w:lineRule="auto"/>
        <w:jc w:val="center"/>
        <w:rPr>
          <w:rFonts w:ascii="Times New Roman" w:hAnsi="Times New Roman"/>
          <w:b/>
          <w:bCs/>
          <w:szCs w:val="24"/>
        </w:rPr>
      </w:pPr>
      <w:r w:rsidRPr="004F4E07">
        <w:rPr>
          <w:b/>
          <w:bCs/>
          <w:color w:val="000000"/>
        </w:rPr>
        <w:t>BUTŲ, SKIRTŲ APSAUGOTO BŪSTO VEIKLAI VYKDYTI,</w:t>
      </w:r>
      <w:r w:rsidRPr="004F4E07" w:rsidDel="0030641E">
        <w:rPr>
          <w:b/>
          <w:bCs/>
          <w:szCs w:val="24"/>
        </w:rPr>
        <w:t xml:space="preserve"> </w:t>
      </w:r>
      <w:r w:rsidRPr="004F4E07">
        <w:rPr>
          <w:b/>
          <w:bCs/>
          <w:szCs w:val="24"/>
        </w:rPr>
        <w:t>PIRKIMO</w:t>
      </w:r>
      <w:r w:rsidRPr="004F4E07">
        <w:rPr>
          <w:szCs w:val="24"/>
        </w:rPr>
        <w:t xml:space="preserve"> </w:t>
      </w:r>
      <w:r w:rsidRPr="004F4E07">
        <w:rPr>
          <w:rFonts w:ascii="Times New Roman" w:hAnsi="Times New Roman"/>
          <w:b/>
          <w:bCs/>
          <w:szCs w:val="24"/>
        </w:rPr>
        <w:t>SKELBIAMŲ DERYBŲ BŪDU SĄLYGŲ APRAŠAS</w:t>
      </w:r>
    </w:p>
    <w:p w14:paraId="3A100459" w14:textId="77777777" w:rsidR="00D85323" w:rsidRPr="004F4E07" w:rsidRDefault="00D85323" w:rsidP="00D85323">
      <w:pPr>
        <w:pStyle w:val="Pagrindinistekstas2"/>
        <w:tabs>
          <w:tab w:val="left" w:pos="6237"/>
        </w:tabs>
        <w:spacing w:after="0" w:line="240" w:lineRule="auto"/>
        <w:jc w:val="center"/>
        <w:rPr>
          <w:rFonts w:ascii="Times New Roman" w:hAnsi="Times New Roman"/>
          <w:b/>
          <w:szCs w:val="24"/>
        </w:rPr>
      </w:pPr>
    </w:p>
    <w:p w14:paraId="13839916" w14:textId="77777777" w:rsidR="00D85323" w:rsidRPr="004F4E07" w:rsidRDefault="00D85323" w:rsidP="00D85323">
      <w:pPr>
        <w:numPr>
          <w:ilvl w:val="0"/>
          <w:numId w:val="18"/>
        </w:numPr>
        <w:tabs>
          <w:tab w:val="num" w:pos="0"/>
        </w:tabs>
        <w:ind w:left="0" w:firstLine="0"/>
        <w:jc w:val="center"/>
        <w:rPr>
          <w:rFonts w:ascii="Times New Roman" w:hAnsi="Times New Roman"/>
          <w:b/>
          <w:szCs w:val="24"/>
        </w:rPr>
      </w:pPr>
      <w:r w:rsidRPr="004F4E07">
        <w:rPr>
          <w:rFonts w:ascii="Times New Roman" w:hAnsi="Times New Roman"/>
          <w:b/>
          <w:szCs w:val="24"/>
        </w:rPr>
        <w:t xml:space="preserve">I SKYRIUS </w:t>
      </w:r>
    </w:p>
    <w:p w14:paraId="3A9490CC" w14:textId="77777777" w:rsidR="00D85323" w:rsidRPr="004F4E07" w:rsidRDefault="00D85323" w:rsidP="00D85323">
      <w:pPr>
        <w:numPr>
          <w:ilvl w:val="0"/>
          <w:numId w:val="18"/>
        </w:numPr>
        <w:tabs>
          <w:tab w:val="num" w:pos="0"/>
        </w:tabs>
        <w:ind w:left="0" w:firstLine="0"/>
        <w:jc w:val="center"/>
        <w:rPr>
          <w:rFonts w:ascii="Times New Roman" w:hAnsi="Times New Roman"/>
          <w:b/>
          <w:szCs w:val="24"/>
        </w:rPr>
      </w:pPr>
      <w:r w:rsidRPr="004F4E07">
        <w:rPr>
          <w:rFonts w:ascii="Times New Roman" w:hAnsi="Times New Roman"/>
          <w:b/>
          <w:szCs w:val="24"/>
        </w:rPr>
        <w:t>BENDROSIOS NUOSTATOS</w:t>
      </w:r>
    </w:p>
    <w:p w14:paraId="7083B79A" w14:textId="77777777" w:rsidR="00D85323" w:rsidRPr="004F4E07" w:rsidRDefault="00D85323" w:rsidP="00D85323">
      <w:pPr>
        <w:jc w:val="both"/>
        <w:rPr>
          <w:rFonts w:ascii="Times New Roman" w:hAnsi="Times New Roman"/>
          <w:szCs w:val="24"/>
        </w:rPr>
      </w:pPr>
    </w:p>
    <w:p w14:paraId="08277274" w14:textId="77777777" w:rsidR="00D85323" w:rsidRPr="004F4E07" w:rsidRDefault="00D85323" w:rsidP="00D85323">
      <w:pPr>
        <w:pStyle w:val="Sraopastraipa"/>
        <w:numPr>
          <w:ilvl w:val="0"/>
          <w:numId w:val="19"/>
        </w:numPr>
        <w:shd w:val="clear" w:color="auto" w:fill="FFFFFF"/>
        <w:tabs>
          <w:tab w:val="left" w:pos="1560"/>
        </w:tabs>
        <w:ind w:left="0" w:firstLine="1276"/>
        <w:jc w:val="both"/>
        <w:rPr>
          <w:rFonts w:ascii="Times New Roman" w:hAnsi="Times New Roman"/>
          <w:szCs w:val="24"/>
        </w:rPr>
      </w:pPr>
      <w:r w:rsidRPr="004F4E07">
        <w:rPr>
          <w:color w:val="000000"/>
        </w:rPr>
        <w:t>Butų, skirtų apsaugoto būsto veiklai vykdyti,</w:t>
      </w:r>
      <w:r w:rsidRPr="004F4E07" w:rsidDel="0030641E">
        <w:rPr>
          <w:szCs w:val="24"/>
        </w:rPr>
        <w:t xml:space="preserve"> </w:t>
      </w:r>
      <w:r w:rsidRPr="004F4E07">
        <w:rPr>
          <w:szCs w:val="24"/>
        </w:rPr>
        <w:t xml:space="preserve">pirkimo </w:t>
      </w:r>
      <w:r w:rsidRPr="004F4E07">
        <w:rPr>
          <w:rFonts w:ascii="Times New Roman" w:hAnsi="Times New Roman"/>
          <w:szCs w:val="24"/>
        </w:rPr>
        <w:t xml:space="preserve">skelbiamų derybų būdu sąlygų aprašas (toliau – Aprašas) </w:t>
      </w:r>
      <w:r w:rsidRPr="004F4E07">
        <w:rPr>
          <w:rFonts w:ascii="Times New Roman" w:hAnsi="Times New Roman"/>
          <w:szCs w:val="26"/>
        </w:rPr>
        <w:t xml:space="preserve">reglamentuoja </w:t>
      </w:r>
      <w:r w:rsidRPr="004F4E07">
        <w:rPr>
          <w:rFonts w:ascii="Times New Roman" w:hAnsi="Times New Roman"/>
          <w:szCs w:val="24"/>
        </w:rPr>
        <w:t xml:space="preserve">butų įsigijimo Alytaus miesto savivaldybės (toliau – Savivaldybė) nuosavybėn sąlygas ir tvarką. </w:t>
      </w:r>
    </w:p>
    <w:p w14:paraId="6C5E8802" w14:textId="77777777" w:rsidR="00D85323" w:rsidRPr="004F4E07" w:rsidRDefault="00D85323" w:rsidP="00D85323">
      <w:pPr>
        <w:pStyle w:val="Sraopastraipa"/>
        <w:numPr>
          <w:ilvl w:val="0"/>
          <w:numId w:val="19"/>
        </w:numPr>
        <w:shd w:val="clear" w:color="auto" w:fill="FFFFFF"/>
        <w:tabs>
          <w:tab w:val="left" w:pos="1560"/>
        </w:tabs>
        <w:ind w:left="0" w:firstLine="1276"/>
        <w:jc w:val="both"/>
        <w:rPr>
          <w:rFonts w:ascii="Times New Roman" w:hAnsi="Times New Roman"/>
          <w:szCs w:val="26"/>
        </w:rPr>
      </w:pPr>
      <w:r w:rsidRPr="004F4E07">
        <w:rPr>
          <w:rFonts w:ascii="Times New Roman" w:hAnsi="Times New Roman"/>
          <w:szCs w:val="24"/>
        </w:rPr>
        <w:t xml:space="preserve">Butų pirkimo tikslas – </w:t>
      </w:r>
      <w:r w:rsidRPr="004F4E07">
        <w:rPr>
          <w:rFonts w:ascii="Times New Roman" w:hAnsi="Times New Roman"/>
          <w:szCs w:val="26"/>
        </w:rPr>
        <w:t>plėtoti Alytaus miesto apsaugoto būsto paslaugas, skirtas socialinių paslaugų gavėjams (asmenims, turintiems intelekto ir (ar) psichikos negalią), sukurti paslaugų gavėjams vietas naujoje ar modernizuotoje infrastruktūroje.</w:t>
      </w:r>
    </w:p>
    <w:p w14:paraId="01949397" w14:textId="77777777" w:rsidR="00D85323" w:rsidRPr="004F4E07" w:rsidRDefault="00D85323" w:rsidP="00D85323">
      <w:pPr>
        <w:pStyle w:val="Sraopastraipa"/>
        <w:numPr>
          <w:ilvl w:val="0"/>
          <w:numId w:val="19"/>
        </w:numPr>
        <w:shd w:val="clear" w:color="auto" w:fill="FFFFFF"/>
        <w:tabs>
          <w:tab w:val="left" w:pos="1560"/>
        </w:tabs>
        <w:ind w:left="0" w:firstLine="1276"/>
        <w:jc w:val="both"/>
        <w:rPr>
          <w:rFonts w:ascii="Times New Roman" w:hAnsi="Times New Roman"/>
          <w:szCs w:val="26"/>
        </w:rPr>
      </w:pPr>
      <w:r w:rsidRPr="004F4E07">
        <w:rPr>
          <w:rFonts w:ascii="Times New Roman" w:hAnsi="Times New Roman"/>
          <w:szCs w:val="26"/>
        </w:rPr>
        <w:t>Apraše vartojamos sąvokos suprantamos taip, kaip jos apibrėžtos Lietuvos Respublikos valstybės ir savivaldybių turto valdymo, naudojimo ir disponavimo juo įstatyme,</w:t>
      </w:r>
      <w:r w:rsidRPr="004F4E07">
        <w:rPr>
          <w:rFonts w:ascii="Times New Roman" w:hAnsi="Times New Roman"/>
          <w:szCs w:val="24"/>
        </w:rPr>
        <w:t xml:space="preserve"> Žemės, esamų pastatų ar kitų nekilnojamųjų daiktų įsigijimo arba nuomos ar teisių į šiuos daiktus įsigijimo tvarkos apraše, patvirtintame Lietuvos Respublikos Vyriausybės 2017-12-13 nutarimu Nr. 1036 „Dėl Žemės, esamų pastatų ar kitų nekilnojamųjų daiktų įsigijimo arba nuomos ar teisių į šiuos daiktus įsigijimų tvarkos aprašo patvirtinimo“ (toliau – Nutarimu patvirtintas aprašas), </w:t>
      </w:r>
      <w:r w:rsidRPr="004F4E07">
        <w:rPr>
          <w:rFonts w:ascii="Times New Roman" w:hAnsi="Times New Roman"/>
          <w:szCs w:val="26"/>
        </w:rPr>
        <w:t>ir kituose teisės aktuose.</w:t>
      </w:r>
    </w:p>
    <w:p w14:paraId="3BEEB9D5" w14:textId="77777777" w:rsidR="00D85323" w:rsidRPr="004F4E07" w:rsidRDefault="00D85323" w:rsidP="00D85323">
      <w:pPr>
        <w:pStyle w:val="Sraopastraipa"/>
        <w:numPr>
          <w:ilvl w:val="0"/>
          <w:numId w:val="19"/>
        </w:numPr>
        <w:shd w:val="clear" w:color="auto" w:fill="FFFFFF"/>
        <w:tabs>
          <w:tab w:val="left" w:pos="1560"/>
        </w:tabs>
        <w:ind w:left="0" w:firstLine="1276"/>
        <w:jc w:val="both"/>
        <w:rPr>
          <w:rStyle w:val="ng-binding"/>
          <w:rFonts w:ascii="Times New Roman" w:eastAsiaTheme="majorEastAsia" w:hAnsi="Times New Roman"/>
          <w:szCs w:val="26"/>
        </w:rPr>
      </w:pPr>
      <w:r w:rsidRPr="004F4E07">
        <w:rPr>
          <w:rFonts w:ascii="Times New Roman" w:hAnsi="Times New Roman"/>
          <w:szCs w:val="26"/>
        </w:rPr>
        <w:t xml:space="preserve">Savivaldybė, pirkdama </w:t>
      </w:r>
      <w:r w:rsidRPr="004F4E07">
        <w:rPr>
          <w:rFonts w:ascii="Times New Roman" w:hAnsi="Times New Roman"/>
          <w:szCs w:val="24"/>
        </w:rPr>
        <w:t>butus</w:t>
      </w:r>
      <w:r w:rsidRPr="004F4E07">
        <w:rPr>
          <w:rFonts w:ascii="Times New Roman" w:hAnsi="Times New Roman"/>
          <w:szCs w:val="26"/>
        </w:rPr>
        <w:t xml:space="preserve">, vadovaujasi </w:t>
      </w:r>
      <w:r w:rsidRPr="004F4E07">
        <w:rPr>
          <w:color w:val="000000"/>
        </w:rPr>
        <w:t>N</w:t>
      </w:r>
      <w:r w:rsidRPr="004F4E07">
        <w:rPr>
          <w:rFonts w:ascii="Times New Roman" w:hAnsi="Times New Roman"/>
          <w:szCs w:val="24"/>
        </w:rPr>
        <w:t xml:space="preserve">utarimu patvirtinto aprašo nuostatomis, Nekilnojamųjų daiktų pirkimo Alytaus miesto savivaldybės vardu tvarkos aprašo, patvirtinto Alytaus miesto savivaldybės tarybos 2022-11-30 sprendimu </w:t>
      </w:r>
      <w:bookmarkStart w:id="0" w:name="n_4"/>
      <w:r w:rsidRPr="008F5806">
        <w:rPr>
          <w:rFonts w:ascii="Times New Roman" w:hAnsi="Times New Roman"/>
          <w:szCs w:val="24"/>
        </w:rPr>
        <w:t>Nr. T-338</w:t>
      </w:r>
      <w:bookmarkEnd w:id="0"/>
      <w:r w:rsidRPr="000543DF">
        <w:rPr>
          <w:rFonts w:ascii="Times New Roman" w:hAnsi="Times New Roman"/>
          <w:color w:val="0000FF"/>
          <w:szCs w:val="24"/>
        </w:rPr>
        <w:t xml:space="preserve"> </w:t>
      </w:r>
      <w:r w:rsidRPr="004F4E07">
        <w:rPr>
          <w:rFonts w:ascii="Times New Roman" w:hAnsi="Times New Roman"/>
          <w:szCs w:val="24"/>
        </w:rPr>
        <w:t xml:space="preserve">„Dėl Nekilnojamųjų daiktų pirkimo Alytaus miesto savivaldybės vardu tvarkos aprašo patvirtinimo“, nuostatomis, </w:t>
      </w:r>
      <w:r w:rsidRPr="004F4E07">
        <w:rPr>
          <w:color w:val="000000"/>
        </w:rPr>
        <w:t>Butų, skirtų apsaugoto būsto veiklai vykdyti,</w:t>
      </w:r>
      <w:r w:rsidRPr="004F4E07" w:rsidDel="0030641E">
        <w:rPr>
          <w:szCs w:val="24"/>
        </w:rPr>
        <w:t xml:space="preserve"> </w:t>
      </w:r>
      <w:r w:rsidRPr="004F4E07">
        <w:rPr>
          <w:szCs w:val="24"/>
        </w:rPr>
        <w:t>pirkimo</w:t>
      </w:r>
      <w:r w:rsidRPr="004F4E07">
        <w:rPr>
          <w:rStyle w:val="ng-binding"/>
          <w:rFonts w:eastAsiaTheme="majorEastAsia"/>
          <w:szCs w:val="24"/>
        </w:rPr>
        <w:t xml:space="preserve"> ekonominio ir socialinio pagrindimo aprašu, šiuo Aprašu ir kitais su pirkimu susijusiais dokumentais.</w:t>
      </w:r>
    </w:p>
    <w:p w14:paraId="505C0023" w14:textId="77777777" w:rsidR="00D85323" w:rsidRPr="004F4E07" w:rsidRDefault="00D85323" w:rsidP="00D85323">
      <w:pPr>
        <w:pStyle w:val="Sraopastraipa"/>
        <w:numPr>
          <w:ilvl w:val="0"/>
          <w:numId w:val="5"/>
        </w:numPr>
        <w:shd w:val="clear" w:color="auto" w:fill="FFFFFF"/>
        <w:tabs>
          <w:tab w:val="left" w:pos="1560"/>
        </w:tabs>
        <w:ind w:left="0" w:firstLine="1276"/>
        <w:jc w:val="both"/>
        <w:rPr>
          <w:rFonts w:ascii="Times New Roman" w:hAnsi="Times New Roman"/>
          <w:szCs w:val="26"/>
        </w:rPr>
      </w:pPr>
      <w:r w:rsidRPr="004F4E07">
        <w:rPr>
          <w:rFonts w:ascii="Times New Roman" w:hAnsi="Times New Roman"/>
          <w:szCs w:val="24"/>
        </w:rPr>
        <w:t xml:space="preserve">Butų pirkimo procedūras organizuoja ir pirkimą atlieka </w:t>
      </w:r>
      <w:r w:rsidRPr="004F4E07">
        <w:rPr>
          <w:color w:val="000000"/>
        </w:rPr>
        <w:t>Butų, skirtų apsaugoto būsto veiklai vykdyti,</w:t>
      </w:r>
      <w:r w:rsidRPr="004F4E07" w:rsidDel="0030641E">
        <w:rPr>
          <w:szCs w:val="24"/>
        </w:rPr>
        <w:t xml:space="preserve"> </w:t>
      </w:r>
      <w:r w:rsidRPr="004F4E07">
        <w:rPr>
          <w:szCs w:val="24"/>
        </w:rPr>
        <w:t>pirkimo</w:t>
      </w:r>
      <w:r w:rsidRPr="004F4E07">
        <w:rPr>
          <w:rFonts w:ascii="Times New Roman" w:hAnsi="Times New Roman"/>
          <w:szCs w:val="24"/>
        </w:rPr>
        <w:t xml:space="preserve"> komisija (toliau – Komisija). </w:t>
      </w:r>
    </w:p>
    <w:p w14:paraId="747E2943" w14:textId="77777777" w:rsidR="00D85323" w:rsidRPr="004F4E07" w:rsidRDefault="00D85323" w:rsidP="00D85323">
      <w:pPr>
        <w:pStyle w:val="Sraopastraipa"/>
        <w:numPr>
          <w:ilvl w:val="0"/>
          <w:numId w:val="5"/>
        </w:numPr>
        <w:shd w:val="clear" w:color="auto" w:fill="FFFFFF"/>
        <w:tabs>
          <w:tab w:val="left" w:pos="1560"/>
        </w:tabs>
        <w:ind w:left="0" w:firstLine="1276"/>
        <w:jc w:val="both"/>
        <w:rPr>
          <w:rFonts w:ascii="Times New Roman" w:hAnsi="Times New Roman"/>
          <w:szCs w:val="26"/>
        </w:rPr>
      </w:pPr>
      <w:r w:rsidRPr="004F4E07">
        <w:rPr>
          <w:rFonts w:ascii="Times New Roman" w:hAnsi="Times New Roman"/>
          <w:szCs w:val="24"/>
        </w:rPr>
        <w:t>Pirkimas atliekamas laikantis lygiateisiškumo, nediskriminavimo, abipusio pripažinimo, proporcingumo, skaidrumo principų ir konfidencialumo bei nešališkumo reikalavimų.</w:t>
      </w:r>
    </w:p>
    <w:p w14:paraId="2701D46C" w14:textId="77777777" w:rsidR="00D85323" w:rsidRPr="004F4E07" w:rsidRDefault="00D85323" w:rsidP="00D85323">
      <w:pPr>
        <w:pStyle w:val="Sraopastraipa"/>
        <w:shd w:val="clear" w:color="auto" w:fill="FFFFFF"/>
        <w:tabs>
          <w:tab w:val="left" w:pos="1560"/>
        </w:tabs>
        <w:ind w:left="0"/>
        <w:jc w:val="both"/>
        <w:rPr>
          <w:rFonts w:ascii="Times New Roman" w:hAnsi="Times New Roman"/>
          <w:bCs/>
          <w:szCs w:val="24"/>
        </w:rPr>
      </w:pPr>
    </w:p>
    <w:p w14:paraId="0C3EE810" w14:textId="77777777" w:rsidR="00D85323" w:rsidRPr="004F4E07" w:rsidRDefault="00D85323" w:rsidP="00D85323">
      <w:pPr>
        <w:pStyle w:val="Betarp"/>
        <w:jc w:val="center"/>
        <w:rPr>
          <w:rFonts w:ascii="Times New Roman" w:hAnsi="Times New Roman"/>
          <w:b/>
          <w:sz w:val="24"/>
          <w:szCs w:val="24"/>
        </w:rPr>
      </w:pPr>
      <w:r w:rsidRPr="004F4E07">
        <w:rPr>
          <w:rFonts w:ascii="Times New Roman" w:hAnsi="Times New Roman"/>
          <w:b/>
          <w:sz w:val="24"/>
          <w:szCs w:val="24"/>
        </w:rPr>
        <w:t xml:space="preserve">II SKYRIUS </w:t>
      </w:r>
    </w:p>
    <w:p w14:paraId="64596376" w14:textId="77777777" w:rsidR="00D85323" w:rsidRPr="004F4E07" w:rsidRDefault="00D85323" w:rsidP="00D85323">
      <w:pPr>
        <w:pStyle w:val="Betarp"/>
        <w:jc w:val="center"/>
        <w:rPr>
          <w:rFonts w:ascii="Times New Roman" w:hAnsi="Times New Roman"/>
          <w:b/>
          <w:sz w:val="24"/>
          <w:szCs w:val="24"/>
        </w:rPr>
      </w:pPr>
      <w:r w:rsidRPr="004F4E07">
        <w:rPr>
          <w:rFonts w:ascii="Times New Roman" w:hAnsi="Times New Roman"/>
          <w:b/>
          <w:sz w:val="24"/>
          <w:szCs w:val="24"/>
        </w:rPr>
        <w:t xml:space="preserve">PIRKIMO OBJEKTAS IR PRIVALOMIEJI REIKALAVIMAI </w:t>
      </w:r>
    </w:p>
    <w:p w14:paraId="544981CE" w14:textId="77777777" w:rsidR="00D85323" w:rsidRPr="004F4E07" w:rsidRDefault="00D85323" w:rsidP="00D85323">
      <w:pPr>
        <w:pStyle w:val="Betarp"/>
        <w:ind w:firstLine="1298"/>
        <w:jc w:val="both"/>
        <w:rPr>
          <w:rFonts w:ascii="Times New Roman" w:hAnsi="Times New Roman"/>
          <w:sz w:val="24"/>
          <w:szCs w:val="24"/>
        </w:rPr>
      </w:pPr>
    </w:p>
    <w:p w14:paraId="230590CF" w14:textId="77777777" w:rsidR="00D85323" w:rsidRPr="004F4E07" w:rsidRDefault="00D85323" w:rsidP="00D85323">
      <w:pPr>
        <w:pStyle w:val="Betarp"/>
        <w:numPr>
          <w:ilvl w:val="0"/>
          <w:numId w:val="5"/>
        </w:numPr>
        <w:tabs>
          <w:tab w:val="left" w:pos="1560"/>
        </w:tabs>
        <w:ind w:left="0" w:firstLine="1298"/>
        <w:jc w:val="both"/>
        <w:rPr>
          <w:rFonts w:ascii="Times New Roman" w:hAnsi="Times New Roman"/>
          <w:sz w:val="24"/>
          <w:szCs w:val="24"/>
        </w:rPr>
      </w:pPr>
      <w:r w:rsidRPr="004F4E07">
        <w:rPr>
          <w:rFonts w:ascii="Times New Roman" w:hAnsi="Times New Roman"/>
          <w:sz w:val="24"/>
          <w:szCs w:val="24"/>
        </w:rPr>
        <w:t>Pirkimo objektas – butai, esantys Alytaus mieste. Pirkimas skaidomas į V dalis:</w:t>
      </w:r>
    </w:p>
    <w:p w14:paraId="279107ED" w14:textId="77777777" w:rsidR="00D85323" w:rsidRPr="004F4E07" w:rsidRDefault="00D85323" w:rsidP="00D85323">
      <w:pPr>
        <w:pStyle w:val="Betarp"/>
        <w:numPr>
          <w:ilvl w:val="1"/>
          <w:numId w:val="5"/>
        </w:numPr>
        <w:tabs>
          <w:tab w:val="left" w:pos="1560"/>
        </w:tabs>
        <w:ind w:left="0" w:firstLine="1298"/>
        <w:jc w:val="both"/>
        <w:rPr>
          <w:rFonts w:ascii="Times New Roman" w:hAnsi="Times New Roman"/>
          <w:sz w:val="24"/>
          <w:szCs w:val="24"/>
        </w:rPr>
      </w:pPr>
      <w:r w:rsidRPr="004F4E07">
        <w:rPr>
          <w:rFonts w:ascii="Times New Roman" w:hAnsi="Times New Roman"/>
          <w:sz w:val="24"/>
          <w:szCs w:val="24"/>
        </w:rPr>
        <w:t xml:space="preserve">I dalis – 2 </w:t>
      </w:r>
      <w:proofErr w:type="spellStart"/>
      <w:r w:rsidRPr="004F4E07">
        <w:rPr>
          <w:rFonts w:ascii="Times New Roman" w:hAnsi="Times New Roman"/>
          <w:sz w:val="24"/>
          <w:szCs w:val="24"/>
        </w:rPr>
        <w:t>kamb</w:t>
      </w:r>
      <w:proofErr w:type="spellEnd"/>
      <w:r w:rsidRPr="004F4E07">
        <w:rPr>
          <w:rFonts w:ascii="Times New Roman" w:hAnsi="Times New Roman"/>
          <w:sz w:val="24"/>
          <w:szCs w:val="24"/>
        </w:rPr>
        <w:t>. buto pirkimas;</w:t>
      </w:r>
    </w:p>
    <w:p w14:paraId="01E9E7D1" w14:textId="77777777" w:rsidR="00D85323" w:rsidRPr="004F4E07" w:rsidRDefault="00D85323" w:rsidP="00D85323">
      <w:pPr>
        <w:pStyle w:val="Betarp"/>
        <w:numPr>
          <w:ilvl w:val="1"/>
          <w:numId w:val="5"/>
        </w:numPr>
        <w:tabs>
          <w:tab w:val="left" w:pos="1560"/>
        </w:tabs>
        <w:ind w:left="0" w:firstLine="1298"/>
        <w:jc w:val="both"/>
        <w:rPr>
          <w:rFonts w:ascii="Times New Roman" w:hAnsi="Times New Roman"/>
          <w:sz w:val="24"/>
          <w:szCs w:val="24"/>
        </w:rPr>
      </w:pPr>
      <w:r w:rsidRPr="004F4E07">
        <w:rPr>
          <w:rFonts w:ascii="Times New Roman" w:hAnsi="Times New Roman"/>
          <w:sz w:val="24"/>
          <w:szCs w:val="24"/>
        </w:rPr>
        <w:t xml:space="preserve">II dalis – 2 </w:t>
      </w:r>
      <w:proofErr w:type="spellStart"/>
      <w:r w:rsidRPr="004F4E07">
        <w:rPr>
          <w:rFonts w:ascii="Times New Roman" w:hAnsi="Times New Roman"/>
          <w:sz w:val="24"/>
          <w:szCs w:val="24"/>
        </w:rPr>
        <w:t>kamb</w:t>
      </w:r>
      <w:proofErr w:type="spellEnd"/>
      <w:r w:rsidRPr="004F4E07">
        <w:rPr>
          <w:rFonts w:ascii="Times New Roman" w:hAnsi="Times New Roman"/>
          <w:sz w:val="24"/>
          <w:szCs w:val="24"/>
        </w:rPr>
        <w:t>. buto pirkimas;</w:t>
      </w:r>
    </w:p>
    <w:p w14:paraId="056EF2CE" w14:textId="77777777" w:rsidR="00D85323" w:rsidRPr="004F4E07" w:rsidRDefault="00D85323" w:rsidP="00D85323">
      <w:pPr>
        <w:pStyle w:val="Betarp"/>
        <w:numPr>
          <w:ilvl w:val="1"/>
          <w:numId w:val="5"/>
        </w:numPr>
        <w:tabs>
          <w:tab w:val="left" w:pos="1560"/>
        </w:tabs>
        <w:ind w:left="0" w:firstLine="1298"/>
        <w:jc w:val="both"/>
        <w:rPr>
          <w:rFonts w:ascii="Times New Roman" w:hAnsi="Times New Roman"/>
          <w:sz w:val="24"/>
          <w:szCs w:val="24"/>
        </w:rPr>
      </w:pPr>
      <w:r w:rsidRPr="004F4E07">
        <w:rPr>
          <w:rFonts w:ascii="Times New Roman" w:hAnsi="Times New Roman"/>
          <w:sz w:val="24"/>
          <w:szCs w:val="24"/>
        </w:rPr>
        <w:t xml:space="preserve">III dalis – 2 </w:t>
      </w:r>
      <w:proofErr w:type="spellStart"/>
      <w:r w:rsidRPr="004F4E07">
        <w:rPr>
          <w:rFonts w:ascii="Times New Roman" w:hAnsi="Times New Roman"/>
          <w:sz w:val="24"/>
          <w:szCs w:val="24"/>
        </w:rPr>
        <w:t>kamb</w:t>
      </w:r>
      <w:proofErr w:type="spellEnd"/>
      <w:r w:rsidRPr="004F4E07">
        <w:rPr>
          <w:rFonts w:ascii="Times New Roman" w:hAnsi="Times New Roman"/>
          <w:sz w:val="24"/>
          <w:szCs w:val="24"/>
        </w:rPr>
        <w:t>. buto pirkimas;</w:t>
      </w:r>
    </w:p>
    <w:p w14:paraId="0C656CF5" w14:textId="77777777" w:rsidR="00D85323" w:rsidRPr="004F4E07" w:rsidRDefault="00D85323" w:rsidP="00D85323">
      <w:pPr>
        <w:pStyle w:val="Betarp"/>
        <w:numPr>
          <w:ilvl w:val="1"/>
          <w:numId w:val="5"/>
        </w:numPr>
        <w:tabs>
          <w:tab w:val="left" w:pos="1560"/>
        </w:tabs>
        <w:ind w:left="0" w:firstLine="1298"/>
        <w:jc w:val="both"/>
        <w:rPr>
          <w:rFonts w:ascii="Times New Roman" w:hAnsi="Times New Roman"/>
          <w:sz w:val="24"/>
          <w:szCs w:val="24"/>
        </w:rPr>
      </w:pPr>
      <w:r w:rsidRPr="004F4E07">
        <w:rPr>
          <w:rFonts w:ascii="Times New Roman" w:hAnsi="Times New Roman"/>
          <w:sz w:val="24"/>
          <w:szCs w:val="24"/>
        </w:rPr>
        <w:t xml:space="preserve">IV dalis – 2 </w:t>
      </w:r>
      <w:proofErr w:type="spellStart"/>
      <w:r w:rsidRPr="004F4E07">
        <w:rPr>
          <w:rFonts w:ascii="Times New Roman" w:hAnsi="Times New Roman"/>
          <w:sz w:val="24"/>
          <w:szCs w:val="24"/>
        </w:rPr>
        <w:t>kamb</w:t>
      </w:r>
      <w:proofErr w:type="spellEnd"/>
      <w:r w:rsidRPr="004F4E07">
        <w:rPr>
          <w:rFonts w:ascii="Times New Roman" w:hAnsi="Times New Roman"/>
          <w:sz w:val="24"/>
          <w:szCs w:val="24"/>
        </w:rPr>
        <w:t>. buto pirkimas;</w:t>
      </w:r>
    </w:p>
    <w:p w14:paraId="2A11AC3E" w14:textId="77777777" w:rsidR="00D85323" w:rsidRPr="004F4E07" w:rsidRDefault="00D85323" w:rsidP="00D85323">
      <w:pPr>
        <w:pStyle w:val="Betarp"/>
        <w:numPr>
          <w:ilvl w:val="1"/>
          <w:numId w:val="5"/>
        </w:numPr>
        <w:tabs>
          <w:tab w:val="left" w:pos="1560"/>
        </w:tabs>
        <w:ind w:left="0" w:firstLine="1298"/>
        <w:jc w:val="both"/>
        <w:rPr>
          <w:rFonts w:ascii="Times New Roman" w:hAnsi="Times New Roman"/>
          <w:sz w:val="24"/>
          <w:szCs w:val="24"/>
        </w:rPr>
      </w:pPr>
      <w:r w:rsidRPr="004F4E07">
        <w:rPr>
          <w:rFonts w:ascii="Times New Roman" w:hAnsi="Times New Roman"/>
          <w:sz w:val="24"/>
          <w:szCs w:val="24"/>
        </w:rPr>
        <w:t xml:space="preserve">V dalis – 2 </w:t>
      </w:r>
      <w:proofErr w:type="spellStart"/>
      <w:r w:rsidRPr="004F4E07">
        <w:rPr>
          <w:rFonts w:ascii="Times New Roman" w:hAnsi="Times New Roman"/>
          <w:sz w:val="24"/>
          <w:szCs w:val="24"/>
        </w:rPr>
        <w:t>kamb</w:t>
      </w:r>
      <w:proofErr w:type="spellEnd"/>
      <w:r w:rsidRPr="004F4E07">
        <w:rPr>
          <w:rFonts w:ascii="Times New Roman" w:hAnsi="Times New Roman"/>
          <w:sz w:val="24"/>
          <w:szCs w:val="24"/>
        </w:rPr>
        <w:t>. buto pirkimas.</w:t>
      </w:r>
    </w:p>
    <w:p w14:paraId="0309886B" w14:textId="77777777" w:rsidR="00D85323" w:rsidRPr="004F4E07" w:rsidRDefault="00D85323" w:rsidP="00D85323">
      <w:pPr>
        <w:pStyle w:val="Betarp"/>
        <w:numPr>
          <w:ilvl w:val="0"/>
          <w:numId w:val="5"/>
        </w:numPr>
        <w:tabs>
          <w:tab w:val="left" w:pos="1560"/>
        </w:tabs>
        <w:ind w:left="0" w:firstLine="1298"/>
        <w:jc w:val="both"/>
        <w:rPr>
          <w:rFonts w:ascii="Times New Roman" w:hAnsi="Times New Roman"/>
          <w:sz w:val="24"/>
          <w:szCs w:val="24"/>
        </w:rPr>
      </w:pPr>
      <w:r w:rsidRPr="004F4E07">
        <w:rPr>
          <w:rFonts w:ascii="Times New Roman" w:hAnsi="Times New Roman"/>
          <w:sz w:val="24"/>
          <w:szCs w:val="24"/>
        </w:rPr>
        <w:t>Tas pats kandidatas gali teikti pasiūlymą dėl vienos ar kelių pirkimo dalių.</w:t>
      </w:r>
    </w:p>
    <w:p w14:paraId="1FC31ECE" w14:textId="77777777" w:rsidR="00D85323" w:rsidRPr="004F4E07" w:rsidRDefault="00D85323" w:rsidP="00D85323">
      <w:pPr>
        <w:pStyle w:val="Betarp"/>
        <w:numPr>
          <w:ilvl w:val="0"/>
          <w:numId w:val="5"/>
        </w:numPr>
        <w:tabs>
          <w:tab w:val="left" w:pos="1560"/>
        </w:tabs>
        <w:ind w:left="0" w:firstLine="1298"/>
        <w:jc w:val="both"/>
        <w:rPr>
          <w:rFonts w:ascii="Times New Roman" w:hAnsi="Times New Roman"/>
          <w:sz w:val="24"/>
          <w:szCs w:val="24"/>
        </w:rPr>
      </w:pPr>
      <w:r w:rsidRPr="004F4E07">
        <w:rPr>
          <w:rFonts w:ascii="Times New Roman" w:hAnsi="Times New Roman"/>
          <w:sz w:val="24"/>
          <w:szCs w:val="24"/>
        </w:rPr>
        <w:t>Reikalavimai, kuriuos turi atitikti perkami butai:</w:t>
      </w:r>
    </w:p>
    <w:p w14:paraId="1B818594" w14:textId="77777777" w:rsidR="00D85323" w:rsidRPr="004F4E07" w:rsidRDefault="00D85323" w:rsidP="00D85323">
      <w:pPr>
        <w:pStyle w:val="Betarp"/>
        <w:numPr>
          <w:ilvl w:val="1"/>
          <w:numId w:val="5"/>
        </w:numPr>
        <w:tabs>
          <w:tab w:val="left" w:pos="1560"/>
        </w:tabs>
        <w:ind w:left="0" w:firstLine="1276"/>
        <w:jc w:val="both"/>
        <w:rPr>
          <w:rFonts w:ascii="Times New Roman" w:hAnsi="Times New Roman"/>
          <w:sz w:val="24"/>
          <w:szCs w:val="24"/>
        </w:rPr>
      </w:pPr>
      <w:r w:rsidRPr="004F4E07">
        <w:rPr>
          <w:rFonts w:ascii="Times New Roman" w:hAnsi="Times New Roman"/>
          <w:sz w:val="24"/>
          <w:szCs w:val="24"/>
        </w:rPr>
        <w:t>butas turi būti įregistruotas Nekilnojamojo turto registre kaip gyvenamosios (butų) paskirties patalpa, suformuota kaip atskiras nekilnojamasis daiktas. Faktinis patalpų išdėstymas turi sutapti su buto kadastro duomenų byloje nurodytu išdėstymu;</w:t>
      </w:r>
    </w:p>
    <w:p w14:paraId="52EE46D9" w14:textId="77777777" w:rsidR="00D85323" w:rsidRPr="004F4E07" w:rsidRDefault="00D85323" w:rsidP="00D85323">
      <w:pPr>
        <w:pStyle w:val="Betarp"/>
        <w:numPr>
          <w:ilvl w:val="1"/>
          <w:numId w:val="5"/>
        </w:numPr>
        <w:tabs>
          <w:tab w:val="left" w:pos="1560"/>
        </w:tabs>
        <w:ind w:left="0" w:firstLine="1276"/>
        <w:jc w:val="both"/>
        <w:rPr>
          <w:rFonts w:ascii="Times New Roman" w:hAnsi="Times New Roman"/>
          <w:sz w:val="24"/>
          <w:szCs w:val="24"/>
        </w:rPr>
      </w:pPr>
      <w:r w:rsidRPr="004F4E07">
        <w:rPr>
          <w:rFonts w:ascii="Times New Roman" w:hAnsi="Times New Roman"/>
          <w:sz w:val="24"/>
          <w:szCs w:val="24"/>
        </w:rPr>
        <w:t>buto ir pastato, kuriame jis yra, statybos baigtumas turi būti 100 procentų;</w:t>
      </w:r>
    </w:p>
    <w:p w14:paraId="1A20C2A2" w14:textId="77777777" w:rsidR="00D85323" w:rsidRPr="004F4E07" w:rsidRDefault="00D85323" w:rsidP="00D85323">
      <w:pPr>
        <w:pStyle w:val="Betarp"/>
        <w:numPr>
          <w:ilvl w:val="1"/>
          <w:numId w:val="5"/>
        </w:numPr>
        <w:tabs>
          <w:tab w:val="left" w:pos="1560"/>
        </w:tabs>
        <w:ind w:left="0" w:firstLine="1276"/>
        <w:jc w:val="both"/>
        <w:rPr>
          <w:rFonts w:ascii="Times New Roman" w:hAnsi="Times New Roman"/>
          <w:sz w:val="24"/>
          <w:szCs w:val="24"/>
        </w:rPr>
      </w:pPr>
      <w:r w:rsidRPr="004F4E07">
        <w:rPr>
          <w:rFonts w:ascii="Times New Roman" w:hAnsi="Times New Roman"/>
          <w:sz w:val="24"/>
          <w:szCs w:val="24"/>
        </w:rPr>
        <w:t>buto fizinis nusidėvėjimas turi būti ne didesnis kaip 60 procentų (pagal Nekilnojamojo turto kadastro duomenis);</w:t>
      </w:r>
    </w:p>
    <w:p w14:paraId="75D7857C" w14:textId="77777777" w:rsidR="00D85323" w:rsidRPr="004F4E07" w:rsidRDefault="00D85323" w:rsidP="00D85323">
      <w:pPr>
        <w:pStyle w:val="Betarp"/>
        <w:numPr>
          <w:ilvl w:val="1"/>
          <w:numId w:val="5"/>
        </w:numPr>
        <w:tabs>
          <w:tab w:val="left" w:pos="1560"/>
        </w:tabs>
        <w:ind w:left="0" w:firstLine="1276"/>
        <w:jc w:val="both"/>
        <w:rPr>
          <w:rFonts w:ascii="Times New Roman" w:hAnsi="Times New Roman"/>
          <w:sz w:val="24"/>
          <w:szCs w:val="24"/>
        </w:rPr>
      </w:pPr>
      <w:r w:rsidRPr="004F4E07">
        <w:rPr>
          <w:rFonts w:ascii="Times New Roman" w:hAnsi="Times New Roman"/>
          <w:sz w:val="24"/>
          <w:szCs w:val="24"/>
        </w:rPr>
        <w:lastRenderedPageBreak/>
        <w:t>butas negali būti areštuotas, negali būti teismo ginčo objektas ir negali būti kitaip suvaržytas taip, kad ribotų jo perleidimą;</w:t>
      </w:r>
    </w:p>
    <w:p w14:paraId="6828CE92" w14:textId="77777777" w:rsidR="00D85323" w:rsidRPr="004F4E07" w:rsidRDefault="00D85323" w:rsidP="00D85323">
      <w:pPr>
        <w:pStyle w:val="Betarp"/>
        <w:numPr>
          <w:ilvl w:val="1"/>
          <w:numId w:val="5"/>
        </w:numPr>
        <w:tabs>
          <w:tab w:val="left" w:pos="1560"/>
        </w:tabs>
        <w:ind w:left="0" w:firstLine="1276"/>
        <w:jc w:val="both"/>
        <w:rPr>
          <w:rFonts w:ascii="Times New Roman" w:hAnsi="Times New Roman"/>
          <w:sz w:val="24"/>
          <w:szCs w:val="24"/>
        </w:rPr>
      </w:pPr>
      <w:r w:rsidRPr="004F4E07">
        <w:rPr>
          <w:rFonts w:ascii="Times New Roman" w:hAnsi="Times New Roman"/>
          <w:sz w:val="24"/>
          <w:szCs w:val="24"/>
        </w:rPr>
        <w:t>2 kambarių buto bendras plotas turi būti ne mažesnis kaip 39 kv. m ir ne didesnis kaip 57 kv. m. Abu kambariai turi turėti atskirus įėjimus (negali būti pereinamų kambarių);</w:t>
      </w:r>
    </w:p>
    <w:p w14:paraId="00899FDE" w14:textId="77777777" w:rsidR="00D85323" w:rsidRPr="004F4E07" w:rsidRDefault="00D85323" w:rsidP="00D85323">
      <w:pPr>
        <w:pStyle w:val="Betarp"/>
        <w:numPr>
          <w:ilvl w:val="1"/>
          <w:numId w:val="5"/>
        </w:numPr>
        <w:tabs>
          <w:tab w:val="left" w:pos="1560"/>
        </w:tabs>
        <w:ind w:left="0" w:firstLine="1276"/>
        <w:jc w:val="both"/>
        <w:rPr>
          <w:rFonts w:ascii="Times New Roman" w:hAnsi="Times New Roman"/>
          <w:sz w:val="24"/>
          <w:szCs w:val="24"/>
        </w:rPr>
      </w:pPr>
      <w:r w:rsidRPr="004F4E07">
        <w:rPr>
          <w:rFonts w:ascii="Times New Roman" w:hAnsi="Times New Roman"/>
          <w:sz w:val="24"/>
          <w:szCs w:val="24"/>
        </w:rPr>
        <w:t>butas negali būti bendrabučių tipo ar koridorių sistemos, negali būti su bendro naudojimo virtuve, tualetu, dušu ar vonia. Negali būti įrengtas mediniuose ar karkasiniuose namuose, pusrūsiuose, palėpėse ar praėjimuose;</w:t>
      </w:r>
    </w:p>
    <w:p w14:paraId="3AC6BF8C" w14:textId="77777777" w:rsidR="00D85323" w:rsidRPr="004F4E07" w:rsidRDefault="00D85323" w:rsidP="00D85323">
      <w:pPr>
        <w:pStyle w:val="Betarp"/>
        <w:numPr>
          <w:ilvl w:val="1"/>
          <w:numId w:val="5"/>
        </w:numPr>
        <w:tabs>
          <w:tab w:val="left" w:pos="1560"/>
        </w:tabs>
        <w:ind w:left="0" w:firstLine="1276"/>
        <w:jc w:val="both"/>
        <w:rPr>
          <w:rFonts w:ascii="Times New Roman" w:hAnsi="Times New Roman"/>
          <w:sz w:val="24"/>
          <w:szCs w:val="24"/>
        </w:rPr>
      </w:pPr>
      <w:r w:rsidRPr="004F4E07">
        <w:rPr>
          <w:rFonts w:ascii="Times New Roman" w:hAnsi="Times New Roman"/>
          <w:sz w:val="24"/>
          <w:szCs w:val="24"/>
        </w:rPr>
        <w:t>bute turi būti įrengti visi komunaliniai patogumai: veikiantis vandentiekis, kanalizacija, centrinis arba vietinis šildymas (išskyrus krosnis ir židinius). Bute turi būti įrengti įvadai ir apskaitos prietaisai (šalto ir karšto vandens, elektros, dujų, jeigu yra dujotiekis);</w:t>
      </w:r>
    </w:p>
    <w:p w14:paraId="75AF24AA" w14:textId="77777777" w:rsidR="00D85323" w:rsidRPr="004F4E07" w:rsidRDefault="00D85323" w:rsidP="00D85323">
      <w:pPr>
        <w:pStyle w:val="Betarp"/>
        <w:numPr>
          <w:ilvl w:val="1"/>
          <w:numId w:val="5"/>
        </w:numPr>
        <w:tabs>
          <w:tab w:val="left" w:pos="1560"/>
        </w:tabs>
        <w:ind w:left="0" w:firstLine="1276"/>
        <w:jc w:val="both"/>
        <w:rPr>
          <w:rFonts w:ascii="Times New Roman" w:hAnsi="Times New Roman"/>
          <w:sz w:val="24"/>
          <w:szCs w:val="24"/>
        </w:rPr>
      </w:pPr>
      <w:r w:rsidRPr="004F4E07">
        <w:rPr>
          <w:rFonts w:ascii="Times New Roman" w:hAnsi="Times New Roman"/>
          <w:sz w:val="24"/>
          <w:szCs w:val="24"/>
        </w:rPr>
        <w:t>bute turi būti įrengti santechnikos įrenginiai: vamzdynas, vonia arba dušo kabina, unitazas, praustuvas, plautuvė ir vandens maišytuvai. Visi santechnikos įrenginiai turi būti: be rūdžių, be įtrūkimų ar skilimų, nepraleidžiantys vandens, su tvirtai pritvirtintais elementais;</w:t>
      </w:r>
    </w:p>
    <w:p w14:paraId="5B1E8C03" w14:textId="77777777" w:rsidR="00D85323" w:rsidRPr="004F4E07" w:rsidRDefault="00D85323" w:rsidP="00D85323">
      <w:pPr>
        <w:pStyle w:val="Betarp"/>
        <w:numPr>
          <w:ilvl w:val="1"/>
          <w:numId w:val="5"/>
        </w:numPr>
        <w:tabs>
          <w:tab w:val="left" w:pos="1560"/>
        </w:tabs>
        <w:ind w:left="0" w:firstLine="1276"/>
        <w:jc w:val="both"/>
        <w:rPr>
          <w:rFonts w:ascii="Times New Roman" w:hAnsi="Times New Roman"/>
          <w:sz w:val="24"/>
          <w:szCs w:val="24"/>
        </w:rPr>
      </w:pPr>
      <w:r w:rsidRPr="004F4E07">
        <w:rPr>
          <w:rFonts w:ascii="Times New Roman" w:hAnsi="Times New Roman"/>
          <w:sz w:val="24"/>
          <w:szCs w:val="24"/>
        </w:rPr>
        <w:t>bute turi būti įrengta veikianti elektros instaliacija: kištukiniai lizdai ir jungikliai turi būti pritvirtinti, neįskilę ir veikti; apšvietimo įrenginių lizdai turi būti nepažeisti; negali būti neizoliuotų laidų; apšvietimo įrenginiai turi būti nesuskilę ir veikti. Bute turi būti įrengtas veikiantis dūmų detektorius;</w:t>
      </w:r>
    </w:p>
    <w:p w14:paraId="3DEE2B7A" w14:textId="77777777" w:rsidR="00D85323" w:rsidRPr="004F4E07" w:rsidRDefault="00D85323" w:rsidP="00D85323">
      <w:pPr>
        <w:pStyle w:val="Betarp"/>
        <w:numPr>
          <w:ilvl w:val="1"/>
          <w:numId w:val="5"/>
        </w:numPr>
        <w:tabs>
          <w:tab w:val="left" w:pos="1560"/>
        </w:tabs>
        <w:ind w:left="0" w:firstLine="1276"/>
        <w:jc w:val="both"/>
        <w:rPr>
          <w:rFonts w:ascii="Times New Roman" w:hAnsi="Times New Roman"/>
          <w:sz w:val="24"/>
          <w:szCs w:val="24"/>
        </w:rPr>
      </w:pPr>
      <w:r w:rsidRPr="004F4E07">
        <w:rPr>
          <w:rFonts w:ascii="Times New Roman" w:hAnsi="Times New Roman"/>
          <w:sz w:val="24"/>
          <w:szCs w:val="24"/>
        </w:rPr>
        <w:t>bute turi būti baigta vidaus apdaila: sienos, grindys, lubos ir vidinės pertvaros turi būti padengtos apdailos medžiagomis (pvz., dažais, tapetais, plytelėmis, laminatu, parketu ir kt.). Visi paviršiai turi būti: be įtrūkimų, be atsisluoksniavimų, be drėgmės ar pelėsio požymių. Langai turi būti sandarūs (be paviršiaus tarpų, pučiamos oro infiltracijos). Vidaus durys turi atsidaryti ir užsidaryti be kliūčių; rankenos turi būti tvirtos; stikliniai intarpai turi būti nesuskilę;</w:t>
      </w:r>
    </w:p>
    <w:p w14:paraId="7506BFBC" w14:textId="77777777" w:rsidR="00D85323" w:rsidRPr="004F4E07" w:rsidRDefault="00D85323" w:rsidP="00D85323">
      <w:pPr>
        <w:pStyle w:val="Betarp"/>
        <w:numPr>
          <w:ilvl w:val="1"/>
          <w:numId w:val="5"/>
        </w:numPr>
        <w:tabs>
          <w:tab w:val="left" w:pos="1560"/>
        </w:tabs>
        <w:ind w:left="0" w:firstLine="1276"/>
        <w:jc w:val="both"/>
        <w:rPr>
          <w:rFonts w:ascii="Times New Roman" w:hAnsi="Times New Roman"/>
          <w:sz w:val="24"/>
          <w:szCs w:val="24"/>
        </w:rPr>
      </w:pPr>
      <w:r w:rsidRPr="004F4E07">
        <w:rPr>
          <w:rFonts w:ascii="Times New Roman" w:hAnsi="Times New Roman"/>
          <w:sz w:val="24"/>
          <w:szCs w:val="24"/>
        </w:rPr>
        <w:t xml:space="preserve">bute turi būti įrengta veikianti dujinė arba elektrinė viryklė su orkaite (visi </w:t>
      </w:r>
      <w:proofErr w:type="spellStart"/>
      <w:r w:rsidRPr="004F4E07">
        <w:rPr>
          <w:rFonts w:ascii="Times New Roman" w:hAnsi="Times New Roman"/>
          <w:sz w:val="24"/>
          <w:szCs w:val="24"/>
        </w:rPr>
        <w:t>kaitviečių</w:t>
      </w:r>
      <w:proofErr w:type="spellEnd"/>
      <w:r w:rsidRPr="004F4E07">
        <w:rPr>
          <w:rFonts w:ascii="Times New Roman" w:hAnsi="Times New Roman"/>
          <w:sz w:val="24"/>
          <w:szCs w:val="24"/>
        </w:rPr>
        <w:t xml:space="preserve"> ir orkaitės elementai turi įsijungti).</w:t>
      </w:r>
    </w:p>
    <w:p w14:paraId="1EF67607" w14:textId="77777777" w:rsidR="00D85323" w:rsidRPr="004F4E07" w:rsidRDefault="00D85323" w:rsidP="00D85323">
      <w:pPr>
        <w:pStyle w:val="Betarp"/>
        <w:numPr>
          <w:ilvl w:val="0"/>
          <w:numId w:val="5"/>
        </w:numPr>
        <w:tabs>
          <w:tab w:val="left" w:pos="1560"/>
        </w:tabs>
        <w:ind w:left="0" w:firstLine="1276"/>
        <w:jc w:val="both"/>
        <w:rPr>
          <w:rFonts w:ascii="Times New Roman" w:hAnsi="Times New Roman"/>
          <w:sz w:val="24"/>
          <w:szCs w:val="24"/>
        </w:rPr>
      </w:pPr>
      <w:r w:rsidRPr="004F4E07">
        <w:rPr>
          <w:rFonts w:ascii="Times New Roman" w:hAnsi="Times New Roman"/>
          <w:sz w:val="24"/>
          <w:szCs w:val="24"/>
        </w:rPr>
        <w:t>Butai perkami su teisiškai įregistruotais priklausiniais (pvz., rūsiais). Butas ir jo priklausiniai iki pirkimo sutarties sudarymo turi būti atlaisvinti: juose neturi būti baldų, buitinės technikos ar kitų daiktų, išskyrus Aprašo 9 punkte nurodytus privalomus įrenginius ir įrangą.</w:t>
      </w:r>
    </w:p>
    <w:p w14:paraId="701A9F37" w14:textId="77777777" w:rsidR="00D85323" w:rsidRPr="004F4E07" w:rsidRDefault="00D85323" w:rsidP="00D85323">
      <w:pPr>
        <w:pStyle w:val="Betarp"/>
        <w:numPr>
          <w:ilvl w:val="0"/>
          <w:numId w:val="5"/>
        </w:numPr>
        <w:tabs>
          <w:tab w:val="left" w:pos="1560"/>
        </w:tabs>
        <w:ind w:left="0" w:firstLine="1276"/>
        <w:jc w:val="both"/>
        <w:rPr>
          <w:rFonts w:ascii="Times New Roman" w:hAnsi="Times New Roman"/>
          <w:sz w:val="24"/>
          <w:szCs w:val="24"/>
        </w:rPr>
      </w:pPr>
      <w:r w:rsidRPr="004F4E07">
        <w:rPr>
          <w:rFonts w:ascii="Times New Roman" w:hAnsi="Times New Roman"/>
          <w:sz w:val="24"/>
          <w:szCs w:val="24"/>
        </w:rPr>
        <w:t xml:space="preserve">Jeigu butas yra įkeistas, kandidatas kartu su pasiūlymu turi pateikti kredito įstaigos rašytinį leidimą (sutikimą) buto pardavimui. </w:t>
      </w:r>
    </w:p>
    <w:p w14:paraId="485AF56B" w14:textId="77777777" w:rsidR="00D85323" w:rsidRPr="004F4E07" w:rsidRDefault="00D85323" w:rsidP="00D85323">
      <w:pPr>
        <w:pStyle w:val="Betarp"/>
        <w:numPr>
          <w:ilvl w:val="0"/>
          <w:numId w:val="5"/>
        </w:numPr>
        <w:tabs>
          <w:tab w:val="left" w:pos="1560"/>
        </w:tabs>
        <w:ind w:left="0" w:firstLine="1276"/>
        <w:jc w:val="both"/>
        <w:rPr>
          <w:rFonts w:ascii="Times New Roman" w:hAnsi="Times New Roman"/>
          <w:sz w:val="24"/>
          <w:szCs w:val="24"/>
        </w:rPr>
      </w:pPr>
      <w:r w:rsidRPr="004F4E07">
        <w:rPr>
          <w:rFonts w:ascii="Times New Roman" w:hAnsi="Times New Roman"/>
          <w:sz w:val="24"/>
          <w:szCs w:val="24"/>
        </w:rPr>
        <w:t>Jeigu butas yra renovuotas už negrąžintą kreditavimo įstaigos kreditą, kandidatas iki pirkimo sutarties sudarymo turi visiškai padengti kredito likutį ir pateikti tai patvirtinančius dokumentus.</w:t>
      </w:r>
    </w:p>
    <w:p w14:paraId="6485EE33" w14:textId="77777777" w:rsidR="00D85323" w:rsidRPr="004F4E07" w:rsidRDefault="00D85323" w:rsidP="00D85323">
      <w:pPr>
        <w:pStyle w:val="Betarp"/>
        <w:numPr>
          <w:ilvl w:val="0"/>
          <w:numId w:val="5"/>
        </w:numPr>
        <w:tabs>
          <w:tab w:val="left" w:pos="1560"/>
        </w:tabs>
        <w:ind w:left="0" w:firstLine="1276"/>
        <w:jc w:val="both"/>
        <w:rPr>
          <w:rFonts w:ascii="Times New Roman" w:hAnsi="Times New Roman"/>
          <w:sz w:val="24"/>
          <w:szCs w:val="24"/>
        </w:rPr>
      </w:pPr>
      <w:r w:rsidRPr="004F4E07">
        <w:rPr>
          <w:rFonts w:ascii="Times New Roman" w:hAnsi="Times New Roman"/>
          <w:sz w:val="24"/>
          <w:szCs w:val="24"/>
        </w:rPr>
        <w:t>Pirkimo sutarties sudarymo dieną turi būti sumokėti visi su buto išlaikymu susiję mokesčiai: už karštą ir šaltą vandenį, elektros energiją, šilumos energiją, dujas, vietinė rinkliava už komunalinių atliekų surinkimą ir kiti privalomi mokėjimai.</w:t>
      </w:r>
    </w:p>
    <w:p w14:paraId="010FFCB0" w14:textId="77777777" w:rsidR="00D85323" w:rsidRPr="004F4E07" w:rsidRDefault="00D85323" w:rsidP="00D85323">
      <w:pPr>
        <w:pStyle w:val="Pagrindinistekstas"/>
        <w:spacing w:after="0"/>
        <w:rPr>
          <w:rFonts w:ascii="Times New Roman" w:hAnsi="Times New Roman"/>
          <w:b/>
          <w:szCs w:val="24"/>
        </w:rPr>
      </w:pPr>
    </w:p>
    <w:p w14:paraId="5D5D9D77" w14:textId="77777777" w:rsidR="00D85323" w:rsidRPr="004F4E07" w:rsidRDefault="00D85323" w:rsidP="00D85323">
      <w:pPr>
        <w:pStyle w:val="Pagrindinistekstas"/>
        <w:spacing w:after="0"/>
        <w:jc w:val="center"/>
        <w:rPr>
          <w:rFonts w:ascii="Times New Roman" w:hAnsi="Times New Roman"/>
          <w:b/>
          <w:szCs w:val="24"/>
        </w:rPr>
      </w:pPr>
      <w:r w:rsidRPr="004F4E07">
        <w:rPr>
          <w:rFonts w:ascii="Times New Roman" w:hAnsi="Times New Roman"/>
          <w:b/>
          <w:szCs w:val="24"/>
        </w:rPr>
        <w:t>III SKYRIUS</w:t>
      </w:r>
    </w:p>
    <w:p w14:paraId="6B6EBA8A" w14:textId="77777777" w:rsidR="00D85323" w:rsidRPr="004F4E07" w:rsidRDefault="00D85323" w:rsidP="00D85323">
      <w:pPr>
        <w:pStyle w:val="Pagrindinistekstas"/>
        <w:spacing w:after="0"/>
        <w:jc w:val="center"/>
        <w:rPr>
          <w:rFonts w:ascii="Times New Roman" w:hAnsi="Times New Roman"/>
          <w:b/>
          <w:bCs/>
          <w:szCs w:val="24"/>
        </w:rPr>
      </w:pPr>
      <w:r w:rsidRPr="004F4E07">
        <w:rPr>
          <w:rFonts w:ascii="Times New Roman" w:hAnsi="Times New Roman"/>
          <w:b/>
          <w:bCs/>
          <w:szCs w:val="24"/>
        </w:rPr>
        <w:t>SKELBIMAS APIE PIRKIMĄ</w:t>
      </w:r>
    </w:p>
    <w:p w14:paraId="11F74369" w14:textId="77777777" w:rsidR="00D85323" w:rsidRPr="004F4E07" w:rsidRDefault="00D85323" w:rsidP="00D85323">
      <w:pPr>
        <w:pStyle w:val="Pagrindinistekstas"/>
        <w:spacing w:after="0"/>
        <w:ind w:firstLine="1276"/>
        <w:jc w:val="both"/>
        <w:rPr>
          <w:rFonts w:ascii="Times New Roman" w:hAnsi="Times New Roman"/>
          <w:szCs w:val="24"/>
        </w:rPr>
      </w:pPr>
    </w:p>
    <w:p w14:paraId="55E1CF9C" w14:textId="77777777" w:rsidR="00D85323" w:rsidRPr="004F4E07" w:rsidRDefault="00D85323" w:rsidP="00D85323">
      <w:pPr>
        <w:pStyle w:val="Pagrindinistekstas"/>
        <w:numPr>
          <w:ilvl w:val="0"/>
          <w:numId w:val="5"/>
        </w:numPr>
        <w:tabs>
          <w:tab w:val="left" w:pos="1701"/>
        </w:tabs>
        <w:spacing w:after="0"/>
        <w:ind w:left="0" w:firstLine="1276"/>
        <w:jc w:val="both"/>
        <w:rPr>
          <w:rFonts w:ascii="Times New Roman" w:hAnsi="Times New Roman"/>
          <w:szCs w:val="24"/>
        </w:rPr>
      </w:pPr>
      <w:r w:rsidRPr="004F4E07">
        <w:rPr>
          <w:rFonts w:ascii="Times New Roman" w:hAnsi="Times New Roman"/>
          <w:szCs w:val="24"/>
        </w:rPr>
        <w:t xml:space="preserve">Apie skelbiamas derybas skelbiama Savivaldybės interneto svetainėje </w:t>
      </w:r>
      <w:hyperlink r:id="rId5" w:history="1">
        <w:r w:rsidRPr="004F4E07">
          <w:rPr>
            <w:rStyle w:val="Hipersaitas"/>
            <w:rFonts w:ascii="Times New Roman" w:eastAsiaTheme="majorEastAsia" w:hAnsi="Times New Roman"/>
            <w:color w:val="auto"/>
            <w:szCs w:val="24"/>
          </w:rPr>
          <w:t>www.alytus.lt</w:t>
        </w:r>
      </w:hyperlink>
      <w:r w:rsidRPr="004F4E07">
        <w:rPr>
          <w:rFonts w:ascii="Times New Roman" w:hAnsi="Times New Roman"/>
          <w:szCs w:val="24"/>
        </w:rPr>
        <w:t xml:space="preserve"> ir pasirinktinai bent vienoje visuomenės informavimo priemonėje. Skelbimų turinys visur turi būti tapatus.</w:t>
      </w:r>
    </w:p>
    <w:p w14:paraId="52E683EA" w14:textId="77777777" w:rsidR="00D85323" w:rsidRPr="004F4E07" w:rsidRDefault="00D85323" w:rsidP="00D85323">
      <w:pPr>
        <w:pStyle w:val="Pagrindinistekstas"/>
        <w:numPr>
          <w:ilvl w:val="0"/>
          <w:numId w:val="5"/>
        </w:numPr>
        <w:tabs>
          <w:tab w:val="left" w:pos="1701"/>
        </w:tabs>
        <w:spacing w:after="0"/>
        <w:ind w:left="0" w:firstLine="1276"/>
        <w:jc w:val="both"/>
        <w:rPr>
          <w:rFonts w:ascii="Times New Roman" w:hAnsi="Times New Roman"/>
          <w:szCs w:val="24"/>
        </w:rPr>
      </w:pPr>
      <w:bookmarkStart w:id="1" w:name="part_f7ea632850b04b0d828911405d210780"/>
      <w:bookmarkEnd w:id="1"/>
      <w:r w:rsidRPr="004F4E07">
        <w:rPr>
          <w:rFonts w:ascii="Times New Roman" w:hAnsi="Times New Roman"/>
          <w:szCs w:val="24"/>
        </w:rPr>
        <w:t>Skelbime turi būti nurodyta:</w:t>
      </w:r>
    </w:p>
    <w:p w14:paraId="705F8597" w14:textId="77777777" w:rsidR="00D85323" w:rsidRPr="004F4E07" w:rsidRDefault="00D85323" w:rsidP="00D85323">
      <w:pPr>
        <w:pStyle w:val="Pagrindinistekstas"/>
        <w:numPr>
          <w:ilvl w:val="1"/>
          <w:numId w:val="5"/>
        </w:numPr>
        <w:tabs>
          <w:tab w:val="left" w:pos="1701"/>
        </w:tabs>
        <w:spacing w:after="0"/>
        <w:ind w:left="0" w:firstLine="1276"/>
        <w:jc w:val="both"/>
        <w:rPr>
          <w:rFonts w:ascii="Times New Roman" w:hAnsi="Times New Roman"/>
          <w:szCs w:val="24"/>
        </w:rPr>
      </w:pPr>
      <w:bookmarkStart w:id="2" w:name="part_56ec2e8631974ca6bcd4e602e68ea056"/>
      <w:bookmarkEnd w:id="2"/>
      <w:r w:rsidRPr="004F4E07">
        <w:rPr>
          <w:rFonts w:ascii="Times New Roman" w:hAnsi="Times New Roman"/>
          <w:szCs w:val="24"/>
        </w:rPr>
        <w:t>perkančiosios organizacijos rekvizitai: pavadinimas, kodas, adresas, telefono numeris, elektroninio pašto adresas;</w:t>
      </w:r>
    </w:p>
    <w:p w14:paraId="1B94ED0A" w14:textId="77777777" w:rsidR="00D85323" w:rsidRPr="004F4E07" w:rsidRDefault="00D85323" w:rsidP="00D85323">
      <w:pPr>
        <w:pStyle w:val="Pagrindinistekstas"/>
        <w:numPr>
          <w:ilvl w:val="1"/>
          <w:numId w:val="5"/>
        </w:numPr>
        <w:spacing w:after="0"/>
        <w:ind w:left="0" w:firstLine="1276"/>
        <w:jc w:val="both"/>
        <w:rPr>
          <w:rFonts w:ascii="Times New Roman" w:hAnsi="Times New Roman"/>
          <w:szCs w:val="24"/>
        </w:rPr>
      </w:pPr>
      <w:bookmarkStart w:id="3" w:name="part_2039ef47fb1d4a83a92ed6c05f4f76ca"/>
      <w:bookmarkEnd w:id="3"/>
      <w:r w:rsidRPr="004F4E07">
        <w:rPr>
          <w:rFonts w:ascii="Times New Roman" w:hAnsi="Times New Roman"/>
          <w:szCs w:val="24"/>
        </w:rPr>
        <w:t>nekilnojamųjų daiktų paskirtis, pavadinimas ir pageidaujama nekilnojamųjų daiktų buvimo vieta, pirkimo būdas;</w:t>
      </w:r>
    </w:p>
    <w:p w14:paraId="3B5663C9" w14:textId="77777777" w:rsidR="00D85323" w:rsidRPr="004F4E07" w:rsidRDefault="00D85323" w:rsidP="00D85323">
      <w:pPr>
        <w:pStyle w:val="Pagrindinistekstas"/>
        <w:numPr>
          <w:ilvl w:val="1"/>
          <w:numId w:val="5"/>
        </w:numPr>
        <w:spacing w:after="0"/>
        <w:ind w:left="0" w:firstLine="1276"/>
        <w:jc w:val="both"/>
        <w:rPr>
          <w:rFonts w:ascii="Times New Roman" w:hAnsi="Times New Roman"/>
          <w:szCs w:val="24"/>
        </w:rPr>
      </w:pPr>
      <w:bookmarkStart w:id="4" w:name="part_955d2ebb24364b52992b827f550ff9d9"/>
      <w:bookmarkEnd w:id="4"/>
      <w:r w:rsidRPr="004F4E07">
        <w:rPr>
          <w:rFonts w:ascii="Times New Roman" w:hAnsi="Times New Roman"/>
          <w:szCs w:val="24"/>
        </w:rPr>
        <w:t>pasiūlymų ir dokumentų pateikimo terminai;</w:t>
      </w:r>
    </w:p>
    <w:p w14:paraId="7C3EF6F9" w14:textId="77777777" w:rsidR="00D85323" w:rsidRPr="004F4E07" w:rsidRDefault="00D85323" w:rsidP="00D85323">
      <w:pPr>
        <w:pStyle w:val="Pagrindinistekstas"/>
        <w:numPr>
          <w:ilvl w:val="1"/>
          <w:numId w:val="5"/>
        </w:numPr>
        <w:spacing w:after="0"/>
        <w:ind w:left="0" w:firstLine="1276"/>
        <w:jc w:val="both"/>
        <w:rPr>
          <w:rFonts w:ascii="Times New Roman" w:hAnsi="Times New Roman"/>
          <w:szCs w:val="24"/>
        </w:rPr>
      </w:pPr>
      <w:bookmarkStart w:id="5" w:name="part_37ee365ae69f4b8aacc3a05af233ba2b"/>
      <w:bookmarkEnd w:id="5"/>
      <w:r w:rsidRPr="004F4E07">
        <w:rPr>
          <w:rFonts w:ascii="Times New Roman" w:hAnsi="Times New Roman"/>
          <w:szCs w:val="24"/>
        </w:rPr>
        <w:t>interneto adresas, kuriuo pasiekiami pirkimo dokumentai;</w:t>
      </w:r>
    </w:p>
    <w:p w14:paraId="1695B050" w14:textId="77777777" w:rsidR="00D85323" w:rsidRPr="004F4E07" w:rsidRDefault="00D85323" w:rsidP="00D85323">
      <w:pPr>
        <w:pStyle w:val="Pagrindinistekstas"/>
        <w:numPr>
          <w:ilvl w:val="1"/>
          <w:numId w:val="5"/>
        </w:numPr>
        <w:spacing w:after="0"/>
        <w:ind w:left="0" w:firstLine="1276"/>
        <w:jc w:val="both"/>
        <w:rPr>
          <w:rFonts w:ascii="Times New Roman" w:hAnsi="Times New Roman"/>
          <w:szCs w:val="24"/>
        </w:rPr>
      </w:pPr>
      <w:bookmarkStart w:id="6" w:name="part_558efde0960943218ef7a650435c2dd4"/>
      <w:bookmarkEnd w:id="6"/>
      <w:r w:rsidRPr="004F4E07">
        <w:rPr>
          <w:rFonts w:ascii="Times New Roman" w:hAnsi="Times New Roman"/>
          <w:szCs w:val="24"/>
        </w:rPr>
        <w:t>kita svarbi informacija.</w:t>
      </w:r>
    </w:p>
    <w:p w14:paraId="0799984D" w14:textId="77777777" w:rsidR="00D85323" w:rsidRPr="004F4E07" w:rsidRDefault="00D85323" w:rsidP="00D85323">
      <w:pPr>
        <w:pStyle w:val="Pagrindinistekstas"/>
        <w:numPr>
          <w:ilvl w:val="0"/>
          <w:numId w:val="5"/>
        </w:numPr>
        <w:tabs>
          <w:tab w:val="left" w:pos="1701"/>
        </w:tabs>
        <w:spacing w:after="0"/>
        <w:ind w:left="0" w:firstLine="1276"/>
        <w:jc w:val="both"/>
        <w:rPr>
          <w:rFonts w:ascii="Times New Roman" w:hAnsi="Times New Roman"/>
          <w:szCs w:val="24"/>
        </w:rPr>
      </w:pPr>
      <w:bookmarkStart w:id="7" w:name="part_9c1a50442a464812aa2bc9f7a4cdadcc"/>
      <w:bookmarkEnd w:id="7"/>
      <w:r w:rsidRPr="004F4E07">
        <w:rPr>
          <w:rFonts w:ascii="Times New Roman" w:hAnsi="Times New Roman"/>
          <w:szCs w:val="24"/>
        </w:rPr>
        <w:lastRenderedPageBreak/>
        <w:t>Kandidatas pasiūlymą ir parduodamų nekilnojamųjų daiktų dokumentus turi pateikti per skelbime nustatytą terminą, kuris negali būti trumpesnis kaip</w:t>
      </w:r>
      <w:bookmarkStart w:id="8" w:name="part_9cc1d35ff9584ed6995227f22453c17e"/>
      <w:bookmarkEnd w:id="8"/>
      <w:r w:rsidRPr="004F4E07">
        <w:rPr>
          <w:rFonts w:ascii="Times New Roman" w:hAnsi="Times New Roman"/>
          <w:szCs w:val="24"/>
        </w:rPr>
        <w:t xml:space="preserve"> 25 dienos nuo skelbimo paskelbimo dienos.</w:t>
      </w:r>
    </w:p>
    <w:p w14:paraId="2A746E08" w14:textId="77777777" w:rsidR="00D85323" w:rsidRPr="004F4E07" w:rsidRDefault="00D85323" w:rsidP="00D85323">
      <w:pPr>
        <w:pStyle w:val="Pagrindinistekstas"/>
        <w:numPr>
          <w:ilvl w:val="0"/>
          <w:numId w:val="5"/>
        </w:numPr>
        <w:tabs>
          <w:tab w:val="left" w:pos="1701"/>
        </w:tabs>
        <w:spacing w:after="0"/>
        <w:ind w:left="0" w:firstLine="1276"/>
        <w:jc w:val="both"/>
        <w:rPr>
          <w:rFonts w:ascii="Times New Roman" w:hAnsi="Times New Roman"/>
          <w:szCs w:val="24"/>
        </w:rPr>
      </w:pPr>
      <w:bookmarkStart w:id="9" w:name="part_5c628cc9611847ce8ecf07fc87c04199"/>
      <w:bookmarkStart w:id="10" w:name="part_6a4e05b6b7384946a417c28603a1cb5b"/>
      <w:bookmarkStart w:id="11" w:name="part_0fe360a8c08c4b9ea1c561c8196d4774"/>
      <w:bookmarkEnd w:id="9"/>
      <w:bookmarkEnd w:id="10"/>
      <w:bookmarkEnd w:id="11"/>
      <w:r w:rsidRPr="004F4E07">
        <w:rPr>
          <w:rFonts w:ascii="Times New Roman" w:hAnsi="Times New Roman"/>
          <w:szCs w:val="24"/>
        </w:rPr>
        <w:t>Jeigu kandidato pasiūlymas ir parduodamų nekilnojamųjų daiktų dokumentai gaunami pasibaigus skelbime nustatytam terminui, šie dokumentai grąžinami juos pateikusiam kandidatui.</w:t>
      </w:r>
    </w:p>
    <w:p w14:paraId="4FADFB40" w14:textId="77777777" w:rsidR="00D85323" w:rsidRPr="004F4E07" w:rsidRDefault="00D85323" w:rsidP="00D85323">
      <w:pPr>
        <w:pStyle w:val="Pagrindinistekstas"/>
        <w:spacing w:after="0"/>
        <w:rPr>
          <w:rFonts w:ascii="Times New Roman" w:hAnsi="Times New Roman"/>
          <w:b/>
          <w:szCs w:val="24"/>
        </w:rPr>
      </w:pPr>
    </w:p>
    <w:p w14:paraId="608CB7FD" w14:textId="77777777" w:rsidR="00D85323" w:rsidRPr="004F4E07" w:rsidRDefault="00D85323" w:rsidP="00D85323">
      <w:pPr>
        <w:pStyle w:val="Pagrindinistekstas"/>
        <w:spacing w:after="0"/>
        <w:jc w:val="center"/>
        <w:rPr>
          <w:rFonts w:ascii="Times New Roman" w:hAnsi="Times New Roman"/>
          <w:b/>
          <w:szCs w:val="24"/>
        </w:rPr>
      </w:pPr>
      <w:r w:rsidRPr="004F4E07">
        <w:rPr>
          <w:rFonts w:ascii="Times New Roman" w:hAnsi="Times New Roman"/>
          <w:b/>
          <w:szCs w:val="24"/>
        </w:rPr>
        <w:t>IV SKYRIUS</w:t>
      </w:r>
    </w:p>
    <w:p w14:paraId="117B5AC7" w14:textId="77777777" w:rsidR="00D85323" w:rsidRPr="004F4E07" w:rsidRDefault="00D85323" w:rsidP="00D85323">
      <w:pPr>
        <w:pStyle w:val="Pagrindinistekstas"/>
        <w:spacing w:after="0"/>
        <w:jc w:val="center"/>
        <w:rPr>
          <w:rFonts w:ascii="Times New Roman" w:hAnsi="Times New Roman"/>
          <w:b/>
          <w:szCs w:val="24"/>
        </w:rPr>
      </w:pPr>
      <w:r w:rsidRPr="004F4E07">
        <w:rPr>
          <w:rFonts w:ascii="Times New Roman" w:hAnsi="Times New Roman"/>
          <w:b/>
          <w:szCs w:val="24"/>
        </w:rPr>
        <w:t>PASIŪLYMŲ PARENGIMAS, PATEIKIMAS, KEITIMAS</w:t>
      </w:r>
    </w:p>
    <w:p w14:paraId="44562D0E" w14:textId="77777777" w:rsidR="00D85323" w:rsidRPr="004F4E07" w:rsidRDefault="00D85323" w:rsidP="00D85323">
      <w:pPr>
        <w:pStyle w:val="Pagrindinistekstas"/>
        <w:spacing w:after="0"/>
        <w:rPr>
          <w:rFonts w:ascii="Times New Roman" w:hAnsi="Times New Roman"/>
          <w:bCs/>
          <w:szCs w:val="24"/>
        </w:rPr>
      </w:pPr>
    </w:p>
    <w:p w14:paraId="390B44BC" w14:textId="77777777" w:rsidR="00D85323" w:rsidRPr="004F4E07" w:rsidRDefault="00D85323" w:rsidP="00D85323">
      <w:pPr>
        <w:pStyle w:val="Betarp"/>
        <w:numPr>
          <w:ilvl w:val="0"/>
          <w:numId w:val="5"/>
        </w:numPr>
        <w:tabs>
          <w:tab w:val="left" w:pos="1701"/>
        </w:tabs>
        <w:ind w:left="0" w:firstLine="1276"/>
        <w:jc w:val="both"/>
        <w:rPr>
          <w:rFonts w:ascii="Times New Roman" w:hAnsi="Times New Roman"/>
          <w:sz w:val="24"/>
          <w:szCs w:val="24"/>
        </w:rPr>
      </w:pPr>
      <w:r w:rsidRPr="004F4E07">
        <w:rPr>
          <w:rFonts w:ascii="Times New Roman" w:hAnsi="Times New Roman"/>
          <w:sz w:val="24"/>
          <w:szCs w:val="24"/>
        </w:rPr>
        <w:t>Kandidatas, pageidaujantis dalyvauti derybose, turi pateikti užpildytą Pasiūlymo dalyvauti derybose formą (1 priedas). Kandidatas pasiūlymą turi pateikti per</w:t>
      </w:r>
      <w:r w:rsidRPr="004F4E07">
        <w:t xml:space="preserve"> </w:t>
      </w:r>
      <w:r w:rsidRPr="004F4E07">
        <w:rPr>
          <w:rFonts w:ascii="Times New Roman" w:hAnsi="Times New Roman"/>
          <w:sz w:val="24"/>
          <w:szCs w:val="24"/>
        </w:rPr>
        <w:t>perkančiosios organizacijos skelbime nustatytą terminą. Pasiūlymai registruojami pasiūlymų registracijos žurnale.</w:t>
      </w:r>
    </w:p>
    <w:p w14:paraId="0058A130" w14:textId="77777777" w:rsidR="00D85323" w:rsidRPr="004F4E07" w:rsidRDefault="00D85323" w:rsidP="00D85323">
      <w:pPr>
        <w:pStyle w:val="Betarp"/>
        <w:numPr>
          <w:ilvl w:val="0"/>
          <w:numId w:val="5"/>
        </w:numPr>
        <w:tabs>
          <w:tab w:val="left" w:pos="1701"/>
        </w:tabs>
        <w:ind w:left="0" w:firstLine="1276"/>
        <w:jc w:val="both"/>
        <w:rPr>
          <w:rFonts w:ascii="Times New Roman" w:hAnsi="Times New Roman"/>
          <w:sz w:val="24"/>
          <w:szCs w:val="24"/>
        </w:rPr>
      </w:pPr>
      <w:r w:rsidRPr="004F4E07">
        <w:rPr>
          <w:rFonts w:ascii="Times New Roman" w:hAnsi="Times New Roman"/>
          <w:sz w:val="24"/>
          <w:szCs w:val="24"/>
        </w:rPr>
        <w:t>Pasiūlymai priimami darbo dienomis ir darbo valandomis Alytaus miesto savivaldybėje, Rotušės a. 4, Alytuje, siunčiami paštu adresu Alytaus miesto savivaldybei, Rotušės a. 4, LT-62504 Alytus.</w:t>
      </w:r>
    </w:p>
    <w:p w14:paraId="632C6D73" w14:textId="77777777" w:rsidR="00D85323" w:rsidRPr="004F4E07" w:rsidRDefault="00D85323" w:rsidP="00D85323">
      <w:pPr>
        <w:pStyle w:val="Betarp"/>
        <w:numPr>
          <w:ilvl w:val="0"/>
          <w:numId w:val="5"/>
        </w:numPr>
        <w:tabs>
          <w:tab w:val="left" w:pos="1701"/>
        </w:tabs>
        <w:ind w:left="0" w:firstLine="1276"/>
        <w:jc w:val="both"/>
        <w:rPr>
          <w:rFonts w:ascii="Times New Roman" w:hAnsi="Times New Roman"/>
          <w:sz w:val="24"/>
          <w:szCs w:val="24"/>
        </w:rPr>
      </w:pPr>
      <w:r w:rsidRPr="004F4E07">
        <w:rPr>
          <w:rFonts w:ascii="Times New Roman" w:hAnsi="Times New Roman"/>
          <w:sz w:val="24"/>
          <w:szCs w:val="24"/>
        </w:rPr>
        <w:t xml:space="preserve">Pasiūlymus gali teikti fiziniai ir (ar) juridiniai asmenys. Pasiūlymai ir kiti dokumentai turi būti pateikti lietuvių kalba. Tas pats kandidatas gali teikti pasiūlymą dėl vienos ar daugiau pirkimo dalių. </w:t>
      </w:r>
    </w:p>
    <w:p w14:paraId="3A6FCBC4" w14:textId="77777777" w:rsidR="00D85323" w:rsidRPr="004F4E07" w:rsidRDefault="00D85323" w:rsidP="00D85323">
      <w:pPr>
        <w:pStyle w:val="Betarp"/>
        <w:numPr>
          <w:ilvl w:val="0"/>
          <w:numId w:val="5"/>
        </w:numPr>
        <w:tabs>
          <w:tab w:val="left" w:pos="1701"/>
        </w:tabs>
        <w:ind w:left="0" w:firstLine="1276"/>
        <w:jc w:val="both"/>
        <w:rPr>
          <w:rFonts w:ascii="Times New Roman" w:hAnsi="Times New Roman"/>
          <w:sz w:val="24"/>
          <w:szCs w:val="24"/>
        </w:rPr>
      </w:pPr>
      <w:r w:rsidRPr="004F4E07">
        <w:rPr>
          <w:rFonts w:ascii="Times New Roman" w:hAnsi="Times New Roman"/>
          <w:sz w:val="24"/>
          <w:szCs w:val="24"/>
        </w:rPr>
        <w:t xml:space="preserve">Kandidatas kartu su pasiūlymu turi pateikti šiuos dokumentus: </w:t>
      </w:r>
    </w:p>
    <w:p w14:paraId="6DE8F125" w14:textId="77777777" w:rsidR="00D85323" w:rsidRPr="004F4E07" w:rsidRDefault="00D85323" w:rsidP="00D85323">
      <w:pPr>
        <w:pStyle w:val="Betarp"/>
        <w:numPr>
          <w:ilvl w:val="1"/>
          <w:numId w:val="5"/>
        </w:numPr>
        <w:tabs>
          <w:tab w:val="left" w:pos="1843"/>
        </w:tabs>
        <w:ind w:left="0" w:firstLine="1276"/>
        <w:jc w:val="both"/>
        <w:rPr>
          <w:rFonts w:ascii="Times New Roman" w:hAnsi="Times New Roman"/>
          <w:sz w:val="24"/>
          <w:szCs w:val="24"/>
        </w:rPr>
      </w:pPr>
      <w:r w:rsidRPr="004F4E07">
        <w:rPr>
          <w:rFonts w:ascii="Times New Roman" w:hAnsi="Times New Roman"/>
          <w:sz w:val="24"/>
          <w:szCs w:val="24"/>
        </w:rPr>
        <w:t>nuosavybę patvirtinančius dokumentus (Nekilnojamojo turto registro Duomenų bazės išrašą, ne senesnį kaip 1 mėn. nuo pasiūlymo teikimo datos);</w:t>
      </w:r>
    </w:p>
    <w:p w14:paraId="1C781B92" w14:textId="77777777" w:rsidR="00D85323" w:rsidRPr="004F4E07" w:rsidRDefault="00D85323" w:rsidP="00D85323">
      <w:pPr>
        <w:pStyle w:val="Betarp"/>
        <w:numPr>
          <w:ilvl w:val="1"/>
          <w:numId w:val="5"/>
        </w:numPr>
        <w:tabs>
          <w:tab w:val="left" w:pos="1843"/>
        </w:tabs>
        <w:ind w:left="0" w:firstLine="1276"/>
        <w:jc w:val="both"/>
        <w:rPr>
          <w:rFonts w:ascii="Times New Roman" w:hAnsi="Times New Roman"/>
          <w:sz w:val="24"/>
          <w:szCs w:val="24"/>
        </w:rPr>
      </w:pPr>
      <w:r w:rsidRPr="004F4E07">
        <w:rPr>
          <w:rFonts w:ascii="Times New Roman" w:hAnsi="Times New Roman"/>
          <w:sz w:val="24"/>
          <w:szCs w:val="24"/>
        </w:rPr>
        <w:t>kadastro duomenų bylos kopiją;</w:t>
      </w:r>
    </w:p>
    <w:p w14:paraId="46C65EB8" w14:textId="77777777" w:rsidR="00D85323" w:rsidRPr="004F4E07" w:rsidRDefault="00D85323" w:rsidP="00D85323">
      <w:pPr>
        <w:pStyle w:val="Betarp"/>
        <w:numPr>
          <w:ilvl w:val="1"/>
          <w:numId w:val="5"/>
        </w:numPr>
        <w:tabs>
          <w:tab w:val="left" w:pos="1843"/>
        </w:tabs>
        <w:ind w:left="0" w:firstLine="1276"/>
        <w:jc w:val="both"/>
        <w:rPr>
          <w:rFonts w:ascii="Times New Roman" w:hAnsi="Times New Roman"/>
          <w:sz w:val="24"/>
          <w:szCs w:val="24"/>
        </w:rPr>
      </w:pPr>
      <w:r w:rsidRPr="004F4E07">
        <w:rPr>
          <w:rFonts w:ascii="Times New Roman" w:hAnsi="Times New Roman"/>
          <w:sz w:val="24"/>
          <w:szCs w:val="24"/>
        </w:rPr>
        <w:t>fizinio nusidėvėjimo procentą patvirtinančius dokumentus;</w:t>
      </w:r>
    </w:p>
    <w:p w14:paraId="432C98E7" w14:textId="77777777" w:rsidR="00D85323" w:rsidRPr="004F4E07" w:rsidRDefault="00D85323" w:rsidP="00D85323">
      <w:pPr>
        <w:pStyle w:val="Betarp"/>
        <w:numPr>
          <w:ilvl w:val="1"/>
          <w:numId w:val="5"/>
        </w:numPr>
        <w:tabs>
          <w:tab w:val="left" w:pos="1843"/>
        </w:tabs>
        <w:ind w:left="0" w:firstLine="1276"/>
        <w:jc w:val="both"/>
        <w:rPr>
          <w:rFonts w:ascii="Times New Roman" w:hAnsi="Times New Roman"/>
          <w:sz w:val="24"/>
          <w:szCs w:val="24"/>
        </w:rPr>
      </w:pPr>
      <w:r w:rsidRPr="004F4E07">
        <w:rPr>
          <w:rFonts w:ascii="Times New Roman" w:hAnsi="Times New Roman"/>
          <w:sz w:val="24"/>
          <w:szCs w:val="24"/>
        </w:rPr>
        <w:t>energinio naudingumo sertifikato kopiją ar kitus, energinio naudingumo klasę patvirtinančius, dokumentus (vadovaujantis Lietuvos Respublikos statybos įstatymo 51 straipsnio 3 dalies 3 punktu, parduodant ar išnuomojant pastatus ir (ar) jų dalis (butus, kitos paskirties atskiro naudojimo patalpas), pastatų energinio naudingumo sertifikavimas yra privalomas. Parduodami butai turi būti įvertinti ir sertifikuoti pagal Lietuvos Respublikos statybos įstatymo nuostatas ir statybos techninio reglamento STR 2.01.09:2016 „Pastatų energinio naudingumo projektavimas ir sertifikavimas“ reikalavimus. Savivaldybė pagal galimybes siekia įsigyti kuo aukštesnės energinio naudingumo klasės butus);</w:t>
      </w:r>
    </w:p>
    <w:p w14:paraId="20F2AA84" w14:textId="77777777" w:rsidR="00D85323" w:rsidRPr="004F4E07" w:rsidRDefault="00D85323" w:rsidP="00D85323">
      <w:pPr>
        <w:pStyle w:val="Betarp"/>
        <w:numPr>
          <w:ilvl w:val="1"/>
          <w:numId w:val="5"/>
        </w:numPr>
        <w:tabs>
          <w:tab w:val="left" w:pos="1843"/>
        </w:tabs>
        <w:ind w:left="0" w:firstLine="1276"/>
        <w:jc w:val="both"/>
        <w:rPr>
          <w:rFonts w:ascii="Times New Roman" w:hAnsi="Times New Roman"/>
          <w:sz w:val="24"/>
          <w:szCs w:val="24"/>
        </w:rPr>
      </w:pPr>
      <w:r w:rsidRPr="004F4E07">
        <w:rPr>
          <w:rFonts w:ascii="Times New Roman" w:hAnsi="Times New Roman"/>
          <w:sz w:val="24"/>
          <w:szCs w:val="24"/>
        </w:rPr>
        <w:t>užpildytą Informacijos apie namo, kuriame yra parduodamas butas, renovavimą formą (2 priedas);</w:t>
      </w:r>
    </w:p>
    <w:p w14:paraId="18844034" w14:textId="77777777" w:rsidR="00D85323" w:rsidRPr="004F4E07" w:rsidRDefault="00D85323" w:rsidP="00D85323">
      <w:pPr>
        <w:pStyle w:val="Betarp"/>
        <w:numPr>
          <w:ilvl w:val="1"/>
          <w:numId w:val="5"/>
        </w:numPr>
        <w:tabs>
          <w:tab w:val="left" w:pos="1843"/>
        </w:tabs>
        <w:ind w:left="0" w:firstLine="1276"/>
        <w:jc w:val="both"/>
        <w:rPr>
          <w:rFonts w:ascii="Times New Roman" w:hAnsi="Times New Roman"/>
          <w:sz w:val="24"/>
          <w:szCs w:val="24"/>
        </w:rPr>
      </w:pPr>
      <w:r w:rsidRPr="004F4E07">
        <w:rPr>
          <w:rFonts w:ascii="Times New Roman" w:hAnsi="Times New Roman"/>
          <w:sz w:val="24"/>
          <w:szCs w:val="24"/>
        </w:rPr>
        <w:t>įgaliojimo, suteikiančio teisę asmeniui derėtis dėl buto pardavimo, pateikti pasiūlymą ir parduodamo buto dokumentus ir (ar) sudaryti pirkimo sutartį ar kitaip disponuoti butu, kai šis asmuo nėra buto savininkas, kopiją;</w:t>
      </w:r>
    </w:p>
    <w:p w14:paraId="249FD1DA" w14:textId="77777777" w:rsidR="00D85323" w:rsidRPr="004F4E07" w:rsidRDefault="00D85323" w:rsidP="00D85323">
      <w:pPr>
        <w:pStyle w:val="Betarp"/>
        <w:numPr>
          <w:ilvl w:val="1"/>
          <w:numId w:val="5"/>
        </w:numPr>
        <w:tabs>
          <w:tab w:val="left" w:pos="1843"/>
        </w:tabs>
        <w:ind w:left="0" w:firstLine="1276"/>
        <w:jc w:val="both"/>
        <w:rPr>
          <w:rFonts w:ascii="Times New Roman" w:hAnsi="Times New Roman"/>
          <w:sz w:val="24"/>
          <w:szCs w:val="24"/>
        </w:rPr>
      </w:pPr>
      <w:r w:rsidRPr="004F4E07">
        <w:rPr>
          <w:rFonts w:ascii="Times New Roman" w:hAnsi="Times New Roman"/>
          <w:sz w:val="24"/>
          <w:szCs w:val="24"/>
        </w:rPr>
        <w:t>bendraturčių sprendimą (sutikimą) parduoti nekilnojamąjį daiktą Lietuvos Respublikos civilinio kodekso 4.79 straipsnio nustatyta tvarka (jeigu butas bendrosios nuosavybės teise priklauso ir kitiems asmenims);</w:t>
      </w:r>
    </w:p>
    <w:p w14:paraId="22424C33" w14:textId="77777777" w:rsidR="00D85323" w:rsidRPr="004F4E07" w:rsidRDefault="00D85323" w:rsidP="00D85323">
      <w:pPr>
        <w:pStyle w:val="Betarp"/>
        <w:numPr>
          <w:ilvl w:val="1"/>
          <w:numId w:val="5"/>
        </w:numPr>
        <w:tabs>
          <w:tab w:val="left" w:pos="1843"/>
        </w:tabs>
        <w:ind w:left="0" w:firstLine="1276"/>
        <w:jc w:val="both"/>
        <w:rPr>
          <w:rFonts w:ascii="Times New Roman" w:hAnsi="Times New Roman"/>
          <w:sz w:val="24"/>
          <w:szCs w:val="24"/>
        </w:rPr>
      </w:pPr>
      <w:r w:rsidRPr="004F4E07">
        <w:rPr>
          <w:rFonts w:ascii="Times New Roman" w:hAnsi="Times New Roman"/>
          <w:sz w:val="24"/>
          <w:szCs w:val="24"/>
        </w:rPr>
        <w:t>kai butas parduodamas kartu su jam priskirtu žemės sklypu, – dokumentus, patvirtinančius, kad Lietuvos Respublikos žemės įstatymo 30 straipsnio 1 ir 2 dalyse ir kituose Lietuvos Respublikos įstatymuose nurodyti pirmumo teisę pirkti privačios žemės sklypą turintys asmenys atsisakė pirmumo teisės pirkti parduodamą žemės sklypą ar nepasinaudojo šia teise;</w:t>
      </w:r>
    </w:p>
    <w:p w14:paraId="6471F640" w14:textId="77777777" w:rsidR="00D85323" w:rsidRPr="004F4E07" w:rsidRDefault="00D85323" w:rsidP="00D85323">
      <w:pPr>
        <w:pStyle w:val="Betarp"/>
        <w:numPr>
          <w:ilvl w:val="1"/>
          <w:numId w:val="5"/>
        </w:numPr>
        <w:tabs>
          <w:tab w:val="left" w:pos="1843"/>
        </w:tabs>
        <w:ind w:left="0" w:firstLine="1276"/>
        <w:jc w:val="both"/>
        <w:rPr>
          <w:rFonts w:ascii="Times New Roman" w:hAnsi="Times New Roman"/>
          <w:sz w:val="24"/>
          <w:szCs w:val="24"/>
        </w:rPr>
      </w:pPr>
      <w:r w:rsidRPr="004F4E07">
        <w:rPr>
          <w:rFonts w:ascii="Times New Roman" w:hAnsi="Times New Roman"/>
          <w:sz w:val="24"/>
          <w:szCs w:val="24"/>
        </w:rPr>
        <w:t xml:space="preserve">kitus dokumentus, jeigu jie yra reikalingi. </w:t>
      </w:r>
    </w:p>
    <w:p w14:paraId="0300D829" w14:textId="77777777" w:rsidR="00D85323" w:rsidRPr="004F4E07" w:rsidRDefault="00D85323" w:rsidP="00D85323">
      <w:pPr>
        <w:pStyle w:val="Betarp"/>
        <w:numPr>
          <w:ilvl w:val="0"/>
          <w:numId w:val="5"/>
        </w:numPr>
        <w:tabs>
          <w:tab w:val="left" w:pos="1701"/>
        </w:tabs>
        <w:ind w:left="0" w:firstLine="1276"/>
        <w:jc w:val="both"/>
        <w:rPr>
          <w:rFonts w:ascii="Times New Roman" w:hAnsi="Times New Roman"/>
          <w:sz w:val="24"/>
          <w:szCs w:val="24"/>
        </w:rPr>
      </w:pPr>
      <w:r w:rsidRPr="004F4E07">
        <w:rPr>
          <w:rFonts w:ascii="Times New Roman" w:hAnsi="Times New Roman"/>
          <w:sz w:val="24"/>
          <w:szCs w:val="24"/>
        </w:rPr>
        <w:t>Pasiūlyme turi būti nurodyta, ar butas parduodamas kartu su jam priskirtu žemės sklypu, jei ne – privaloma nurodyti butui priskirto žemės sklypo naudojimo sąlygas.</w:t>
      </w:r>
    </w:p>
    <w:p w14:paraId="52714761" w14:textId="77777777" w:rsidR="00D85323" w:rsidRPr="004F4E07" w:rsidRDefault="00D85323" w:rsidP="00D85323">
      <w:pPr>
        <w:pStyle w:val="Betarp"/>
        <w:numPr>
          <w:ilvl w:val="0"/>
          <w:numId w:val="5"/>
        </w:numPr>
        <w:tabs>
          <w:tab w:val="left" w:pos="1701"/>
        </w:tabs>
        <w:ind w:left="0" w:firstLine="1276"/>
        <w:jc w:val="both"/>
        <w:rPr>
          <w:rFonts w:ascii="Times New Roman" w:hAnsi="Times New Roman"/>
          <w:sz w:val="24"/>
          <w:szCs w:val="24"/>
        </w:rPr>
      </w:pPr>
      <w:r w:rsidRPr="004F4E07">
        <w:rPr>
          <w:rFonts w:ascii="Times New Roman" w:hAnsi="Times New Roman"/>
          <w:sz w:val="24"/>
          <w:szCs w:val="24"/>
        </w:rPr>
        <w:t>Pasiūlymo (su priedais) lapai turi būti sunumeruoti, susiūti taip, kad nepažeidžiant susiuvimo nebūtų galima į pasiūlymą įdėti naujų lapų arba juos pakeisti. Paskutinio pasiūlymo lapo antroje pusėje turi būti jį patvirtinantis kandidato parašas ir antspaudas (jei kandidatas juridinis asmuo) ir nurodomas lapų skaičius.</w:t>
      </w:r>
    </w:p>
    <w:p w14:paraId="5ECC2DB4" w14:textId="77777777" w:rsidR="00D85323" w:rsidRPr="004F4E07" w:rsidRDefault="00D85323" w:rsidP="00D85323">
      <w:pPr>
        <w:pStyle w:val="Betarp"/>
        <w:numPr>
          <w:ilvl w:val="0"/>
          <w:numId w:val="5"/>
        </w:numPr>
        <w:tabs>
          <w:tab w:val="left" w:pos="1701"/>
        </w:tabs>
        <w:ind w:left="0" w:firstLine="1276"/>
        <w:jc w:val="both"/>
        <w:rPr>
          <w:rFonts w:ascii="Times New Roman" w:hAnsi="Times New Roman"/>
          <w:sz w:val="24"/>
          <w:szCs w:val="24"/>
        </w:rPr>
      </w:pPr>
      <w:r w:rsidRPr="004F4E07">
        <w:rPr>
          <w:rFonts w:ascii="Times New Roman" w:hAnsi="Times New Roman"/>
          <w:sz w:val="24"/>
          <w:szCs w:val="24"/>
        </w:rPr>
        <w:lastRenderedPageBreak/>
        <w:t xml:space="preserve">Pasiūlymas pateikiamas užklijuotame voke su atitinkamu užrašu, kurioms pirkimo dalims jis teikiamas, nurodomi kandidato rekvizitai (vardas ir pavardė arba pavadinimas (jei kandidatas juridinis asmuo), adresas, telefono numeris, el. pašto adresas). </w:t>
      </w:r>
    </w:p>
    <w:p w14:paraId="5A023E96" w14:textId="77777777" w:rsidR="00D85323" w:rsidRPr="004F4E07" w:rsidRDefault="00D85323" w:rsidP="00D85323">
      <w:pPr>
        <w:pStyle w:val="Betarp"/>
        <w:numPr>
          <w:ilvl w:val="0"/>
          <w:numId w:val="5"/>
        </w:numPr>
        <w:tabs>
          <w:tab w:val="left" w:pos="1701"/>
        </w:tabs>
        <w:ind w:left="0" w:firstLine="1276"/>
        <w:jc w:val="both"/>
        <w:rPr>
          <w:rFonts w:ascii="Times New Roman" w:hAnsi="Times New Roman"/>
          <w:sz w:val="24"/>
          <w:szCs w:val="24"/>
        </w:rPr>
      </w:pPr>
      <w:r w:rsidRPr="004F4E07">
        <w:rPr>
          <w:rFonts w:ascii="Times New Roman" w:hAnsi="Times New Roman"/>
          <w:sz w:val="24"/>
          <w:szCs w:val="24"/>
        </w:rPr>
        <w:t>Kandidatas iki galutinio pasiūlymų pateikimo termino turi teisę pakeisti, papildyti arba atšaukti savo pasiūlymą. Toks pakeitimas arba pranešimas, kad pasiūlymas atšaukiamas, pripažįstamas galiojančiu, jeigu Savivaldybė jį gauna raštu iki pasiūlymų pateikimo termino pabaigos.</w:t>
      </w:r>
    </w:p>
    <w:p w14:paraId="2327E56C" w14:textId="77777777" w:rsidR="00D85323" w:rsidRPr="004F4E07" w:rsidRDefault="00D85323" w:rsidP="00D85323">
      <w:pPr>
        <w:pStyle w:val="Betarp"/>
        <w:numPr>
          <w:ilvl w:val="0"/>
          <w:numId w:val="5"/>
        </w:numPr>
        <w:tabs>
          <w:tab w:val="left" w:pos="1701"/>
        </w:tabs>
        <w:ind w:left="0" w:firstLine="1276"/>
        <w:jc w:val="both"/>
        <w:rPr>
          <w:rFonts w:ascii="Times New Roman" w:hAnsi="Times New Roman"/>
          <w:sz w:val="24"/>
          <w:szCs w:val="24"/>
        </w:rPr>
      </w:pPr>
      <w:r w:rsidRPr="004F4E07">
        <w:rPr>
          <w:rFonts w:ascii="Times New Roman" w:hAnsi="Times New Roman"/>
          <w:sz w:val="24"/>
          <w:szCs w:val="24"/>
        </w:rPr>
        <w:t>Pasiūlymas turi galioti 90 dienų. Jeigu pasiūlyme nenurodytas jo galiojimo laikas, laikoma, kad jis galioja tiek, kiek numatyta pirkimo dokumentuose. Pasiūlymų galiojimo laikotarpiui nepasibaigus, Savivaldybė gali prašyti, kad kandidatas pratęstų pasiūlymo galiojimą iki konkretaus nurodyto laiko, ir praneša apie tai visiems kandidatams. Jei kandidatas iki Savivaldybės nustatytos datos neatsako į Savivaldybės prašymą pratęsti pasiūlymo galiojimą, laikoma, kad jis atmetė prašymą pratęsti pasiūlymo galiojimo terminą. Bet kokiu atveju pasiūlymo galiojimo termino pratęsimas nesuteikia teisės kandidatui pakeisti pasiūlymo turinio.</w:t>
      </w:r>
    </w:p>
    <w:p w14:paraId="4C992D69" w14:textId="77777777" w:rsidR="00D85323" w:rsidRPr="004F4E07" w:rsidRDefault="00D85323" w:rsidP="00D85323">
      <w:pPr>
        <w:pStyle w:val="Pagrindinistekstas"/>
        <w:spacing w:after="0"/>
        <w:jc w:val="center"/>
        <w:rPr>
          <w:rFonts w:ascii="Times New Roman" w:hAnsi="Times New Roman"/>
          <w:b/>
          <w:szCs w:val="24"/>
        </w:rPr>
      </w:pPr>
      <w:bookmarkStart w:id="12" w:name="part_8bfdd6a18ce34bedbdf306099513cafd"/>
      <w:bookmarkStart w:id="13" w:name="part_72352e05bb424f258b8ec1d33d4dfa41"/>
      <w:bookmarkEnd w:id="12"/>
      <w:bookmarkEnd w:id="13"/>
    </w:p>
    <w:p w14:paraId="2B6FF26F" w14:textId="77777777" w:rsidR="00D85323" w:rsidRPr="004F4E07" w:rsidRDefault="00D85323" w:rsidP="00D85323">
      <w:pPr>
        <w:pStyle w:val="Pagrindinistekstas"/>
        <w:spacing w:after="0"/>
        <w:jc w:val="center"/>
        <w:rPr>
          <w:rFonts w:ascii="Times New Roman" w:hAnsi="Times New Roman"/>
          <w:b/>
          <w:szCs w:val="24"/>
        </w:rPr>
      </w:pPr>
      <w:r w:rsidRPr="004F4E07">
        <w:rPr>
          <w:rFonts w:ascii="Times New Roman" w:hAnsi="Times New Roman"/>
          <w:b/>
          <w:szCs w:val="24"/>
        </w:rPr>
        <w:t>V SKYRIUS</w:t>
      </w:r>
    </w:p>
    <w:p w14:paraId="00B44546" w14:textId="77777777" w:rsidR="00D85323" w:rsidRPr="004F4E07" w:rsidRDefault="00D85323" w:rsidP="00D85323">
      <w:pPr>
        <w:jc w:val="center"/>
        <w:rPr>
          <w:rFonts w:ascii="Times New Roman" w:hAnsi="Times New Roman"/>
          <w:szCs w:val="24"/>
        </w:rPr>
      </w:pPr>
      <w:r w:rsidRPr="004F4E07">
        <w:rPr>
          <w:rFonts w:ascii="Times New Roman" w:hAnsi="Times New Roman"/>
          <w:b/>
          <w:bCs/>
          <w:szCs w:val="24"/>
        </w:rPr>
        <w:t>KVIETIMAS DERĖTIS</w:t>
      </w:r>
    </w:p>
    <w:p w14:paraId="1ED243B5" w14:textId="77777777" w:rsidR="00D85323" w:rsidRPr="004F4E07" w:rsidRDefault="00D85323" w:rsidP="00D85323">
      <w:pPr>
        <w:ind w:firstLine="1276"/>
        <w:rPr>
          <w:rFonts w:ascii="Times New Roman" w:hAnsi="Times New Roman"/>
          <w:sz w:val="27"/>
          <w:szCs w:val="27"/>
        </w:rPr>
      </w:pPr>
      <w:r w:rsidRPr="004F4E07">
        <w:rPr>
          <w:rFonts w:ascii="Times New Roman" w:hAnsi="Times New Roman"/>
          <w:sz w:val="27"/>
          <w:szCs w:val="27"/>
        </w:rPr>
        <w:t> </w:t>
      </w:r>
    </w:p>
    <w:p w14:paraId="037C2FDB"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bookmarkStart w:id="14" w:name="part_9f0e118198924a309a14b08686c34d0e"/>
      <w:bookmarkEnd w:id="14"/>
      <w:r w:rsidRPr="004F4E07">
        <w:rPr>
          <w:rFonts w:ascii="Times New Roman" w:hAnsi="Times New Roman"/>
          <w:szCs w:val="24"/>
        </w:rPr>
        <w:t>Pasiūlymai vertinami Komisijos posėdyje. Pasiūlymai vertinami konfidencialiai, nedalyvaujant pasiūlymus pateikusiems kandidatams. Komisija tikrina kandidatų pasiūlymus ir parduodamų nekilnojamųjų daiktų dokumentus, ar jie atitinka pirkimo dokumentuose nustatytus reikalavimus.</w:t>
      </w:r>
      <w:bookmarkStart w:id="15" w:name="part_cfa0aba59e644b4dbaf59b31577a995b"/>
      <w:bookmarkEnd w:id="15"/>
    </w:p>
    <w:p w14:paraId="4E448CE8"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r w:rsidRPr="004F4E07">
        <w:rPr>
          <w:rFonts w:ascii="Times New Roman" w:hAnsi="Times New Roman"/>
          <w:szCs w:val="24"/>
        </w:rPr>
        <w:t>Jeigu kandidatas pateikė netikslius ar neišsamius duomenis apie atitiktį pirkimo dokumentų reikalavimams arba šių duomenų trūksta, perkančioji organizacija turi teisę nepažeisdama lygiateisiškumo ir skaidrumo principų prašyti kandidatą šiuos duomenis iki derybų pradžios patikslinti, papildyti arba paaiškinti.</w:t>
      </w:r>
    </w:p>
    <w:p w14:paraId="36DE8626" w14:textId="77777777" w:rsidR="00D85323" w:rsidRPr="004F4E07" w:rsidRDefault="00D85323" w:rsidP="00D85323">
      <w:pPr>
        <w:pStyle w:val="Betarp"/>
        <w:numPr>
          <w:ilvl w:val="0"/>
          <w:numId w:val="5"/>
        </w:numPr>
        <w:tabs>
          <w:tab w:val="left" w:pos="709"/>
          <w:tab w:val="left" w:pos="1701"/>
        </w:tabs>
        <w:ind w:left="0" w:firstLine="1276"/>
        <w:jc w:val="both"/>
        <w:rPr>
          <w:rFonts w:ascii="Times New Roman" w:hAnsi="Times New Roman"/>
          <w:strike/>
          <w:sz w:val="24"/>
          <w:szCs w:val="24"/>
        </w:rPr>
      </w:pPr>
      <w:bookmarkStart w:id="16" w:name="part_a8824accd9ab44928c97e3627394843f"/>
      <w:bookmarkEnd w:id="16"/>
      <w:r w:rsidRPr="004F4E07">
        <w:rPr>
          <w:rFonts w:ascii="Times New Roman" w:hAnsi="Times New Roman"/>
          <w:sz w:val="24"/>
          <w:szCs w:val="24"/>
        </w:rPr>
        <w:t xml:space="preserve">Perkančioji organizacija ne vėliau kaip per 7 darbo dienas nuo paskutinės pasiūlymų pateikimo dienos atmeta kandidatų pateiktus pasiūlymus, jeigu jie neatitinka pirkimo dokumentuose nustatytų reikalavimų, ir pateikia kandidatui motyvuotą atsakymą, kodėl jo pateikti dokumentai atmetami. </w:t>
      </w:r>
    </w:p>
    <w:p w14:paraId="11CD2424" w14:textId="77777777" w:rsidR="00D85323" w:rsidRPr="004F4E07" w:rsidRDefault="00D85323" w:rsidP="00D85323">
      <w:pPr>
        <w:pStyle w:val="Betarp"/>
        <w:numPr>
          <w:ilvl w:val="0"/>
          <w:numId w:val="5"/>
        </w:numPr>
        <w:tabs>
          <w:tab w:val="left" w:pos="709"/>
          <w:tab w:val="left" w:pos="1701"/>
        </w:tabs>
        <w:ind w:left="0" w:firstLine="1276"/>
        <w:jc w:val="both"/>
        <w:rPr>
          <w:rFonts w:ascii="Times New Roman" w:hAnsi="Times New Roman"/>
          <w:strike/>
          <w:sz w:val="24"/>
          <w:szCs w:val="24"/>
        </w:rPr>
      </w:pPr>
      <w:r w:rsidRPr="004F4E07">
        <w:rPr>
          <w:rFonts w:ascii="Times New Roman" w:hAnsi="Times New Roman"/>
          <w:sz w:val="24"/>
          <w:szCs w:val="24"/>
        </w:rPr>
        <w:t>Komisija apžiūri parduodamus butus ir įvertina jų atitikimą Aprašo bei kitų pirkimo ar su pirkimu susijusių dokumentų reikalavimams. Pildomos Techninio vertinimo formos (3 priedas).</w:t>
      </w:r>
      <w:bookmarkStart w:id="17" w:name="part_732c1ba6030d4234be5af8001caa17c9"/>
      <w:bookmarkEnd w:id="17"/>
    </w:p>
    <w:p w14:paraId="05F045BC" w14:textId="77777777" w:rsidR="00D85323" w:rsidRPr="004F4E07" w:rsidRDefault="00D85323" w:rsidP="00D85323">
      <w:pPr>
        <w:pStyle w:val="Betarp"/>
        <w:numPr>
          <w:ilvl w:val="0"/>
          <w:numId w:val="5"/>
        </w:numPr>
        <w:tabs>
          <w:tab w:val="left" w:pos="709"/>
          <w:tab w:val="left" w:pos="1701"/>
        </w:tabs>
        <w:ind w:left="0" w:firstLine="1276"/>
        <w:jc w:val="both"/>
        <w:rPr>
          <w:rFonts w:ascii="Times New Roman" w:hAnsi="Times New Roman"/>
          <w:strike/>
          <w:sz w:val="24"/>
          <w:szCs w:val="24"/>
        </w:rPr>
      </w:pPr>
      <w:r w:rsidRPr="004F4E07">
        <w:rPr>
          <w:rFonts w:ascii="Times New Roman" w:hAnsi="Times New Roman"/>
          <w:sz w:val="24"/>
          <w:szCs w:val="24"/>
        </w:rPr>
        <w:t>Perkančioji organizacija visiems kandidatams, kurių pasiūlymai neatmesti, ne vėliau kaip per 7</w:t>
      </w:r>
      <w:r w:rsidRPr="004F4E07">
        <w:rPr>
          <w:rFonts w:ascii="Times New Roman" w:hAnsi="Times New Roman"/>
          <w:b/>
          <w:bCs/>
          <w:sz w:val="24"/>
          <w:szCs w:val="24"/>
        </w:rPr>
        <w:t> </w:t>
      </w:r>
      <w:r w:rsidRPr="004F4E07">
        <w:rPr>
          <w:rFonts w:ascii="Times New Roman" w:hAnsi="Times New Roman"/>
          <w:sz w:val="24"/>
          <w:szCs w:val="24"/>
        </w:rPr>
        <w:t>darbo dienas nuo pasiūlymo ir parduodamų nekilnojamųjų daiktų dokumentų pateikimo termino pabaigos vienu metu išsiunčia kvietimą derėtis dėl kainos ir kitų sąlygų.</w:t>
      </w:r>
      <w:bookmarkStart w:id="18" w:name="part_700e556608ee4d508e397f8c55fc6780"/>
      <w:bookmarkEnd w:id="18"/>
    </w:p>
    <w:p w14:paraId="6DAFE9CD" w14:textId="77777777" w:rsidR="00D85323" w:rsidRPr="004F4E07" w:rsidRDefault="00D85323" w:rsidP="00D85323">
      <w:pPr>
        <w:pStyle w:val="Betarp"/>
        <w:numPr>
          <w:ilvl w:val="0"/>
          <w:numId w:val="5"/>
        </w:numPr>
        <w:tabs>
          <w:tab w:val="left" w:pos="709"/>
          <w:tab w:val="left" w:pos="1701"/>
        </w:tabs>
        <w:ind w:left="0" w:firstLine="1276"/>
        <w:jc w:val="both"/>
        <w:rPr>
          <w:rFonts w:ascii="Times New Roman" w:hAnsi="Times New Roman"/>
          <w:strike/>
          <w:sz w:val="24"/>
          <w:szCs w:val="24"/>
        </w:rPr>
      </w:pPr>
      <w:r w:rsidRPr="004F4E07">
        <w:rPr>
          <w:rFonts w:ascii="Times New Roman" w:hAnsi="Times New Roman"/>
          <w:sz w:val="24"/>
          <w:szCs w:val="24"/>
        </w:rPr>
        <w:t>Jeigu kandidatui iki derybų pradžios patikslinus, papildžius ar paaiškinus duomenis paaiškėja, kad kandidato pasiūlymas neatitinka pirkimo dokumentuose nustatytų reikalavimų, perkančioji organizacija atšaukia kvietimą derėtis, atmeta kandidato pasiūlymą ir pateikia jam motyvuotą atsakymą dėl pasiūlymo atmetimo.</w:t>
      </w:r>
      <w:bookmarkStart w:id="19" w:name="part_bc5398dfd45c46fea71804c6aaf4f318"/>
      <w:bookmarkEnd w:id="19"/>
    </w:p>
    <w:p w14:paraId="10A959A2" w14:textId="77777777" w:rsidR="00D85323" w:rsidRPr="004F4E07" w:rsidRDefault="00D85323" w:rsidP="00D85323">
      <w:pPr>
        <w:pStyle w:val="Betarp"/>
        <w:numPr>
          <w:ilvl w:val="0"/>
          <w:numId w:val="5"/>
        </w:numPr>
        <w:tabs>
          <w:tab w:val="left" w:pos="709"/>
          <w:tab w:val="left" w:pos="1701"/>
        </w:tabs>
        <w:ind w:left="0" w:firstLine="1276"/>
        <w:jc w:val="both"/>
        <w:rPr>
          <w:rFonts w:ascii="Times New Roman" w:hAnsi="Times New Roman"/>
          <w:strike/>
          <w:sz w:val="24"/>
          <w:szCs w:val="24"/>
        </w:rPr>
      </w:pPr>
      <w:r w:rsidRPr="004F4E07">
        <w:rPr>
          <w:rFonts w:ascii="Times New Roman" w:hAnsi="Times New Roman"/>
          <w:sz w:val="24"/>
          <w:szCs w:val="24"/>
        </w:rPr>
        <w:t>Kvietime derėtis turi būti ši informacija:</w:t>
      </w:r>
      <w:bookmarkStart w:id="20" w:name="part_0fd3e347058f4e69905d4960249961a8"/>
      <w:bookmarkEnd w:id="20"/>
    </w:p>
    <w:p w14:paraId="4BE04E94" w14:textId="77777777" w:rsidR="00D85323" w:rsidRPr="004F4E07" w:rsidRDefault="00D85323" w:rsidP="00D85323">
      <w:pPr>
        <w:pStyle w:val="Betarp"/>
        <w:numPr>
          <w:ilvl w:val="1"/>
          <w:numId w:val="5"/>
        </w:numPr>
        <w:tabs>
          <w:tab w:val="left" w:pos="709"/>
          <w:tab w:val="left" w:pos="1701"/>
        </w:tabs>
        <w:ind w:left="0" w:firstLine="1276"/>
        <w:jc w:val="both"/>
        <w:rPr>
          <w:rFonts w:ascii="Times New Roman" w:hAnsi="Times New Roman"/>
          <w:strike/>
          <w:sz w:val="24"/>
          <w:szCs w:val="24"/>
        </w:rPr>
      </w:pPr>
      <w:r w:rsidRPr="004F4E07">
        <w:rPr>
          <w:rFonts w:ascii="Times New Roman" w:hAnsi="Times New Roman"/>
          <w:sz w:val="24"/>
          <w:szCs w:val="24"/>
        </w:rPr>
        <w:t>adresas, kur vyks derybos, derybų pradžios data ir valanda;</w:t>
      </w:r>
      <w:bookmarkStart w:id="21" w:name="part_1eed778efad446a780e36b94f2b91b26"/>
      <w:bookmarkEnd w:id="21"/>
    </w:p>
    <w:p w14:paraId="77335C7A" w14:textId="77777777" w:rsidR="00D85323" w:rsidRPr="004F4E07" w:rsidRDefault="00D85323" w:rsidP="00D85323">
      <w:pPr>
        <w:pStyle w:val="Betarp"/>
        <w:numPr>
          <w:ilvl w:val="1"/>
          <w:numId w:val="5"/>
        </w:numPr>
        <w:tabs>
          <w:tab w:val="left" w:pos="709"/>
          <w:tab w:val="left" w:pos="1701"/>
        </w:tabs>
        <w:ind w:left="0" w:firstLine="1276"/>
        <w:jc w:val="both"/>
        <w:rPr>
          <w:rFonts w:ascii="Times New Roman" w:hAnsi="Times New Roman"/>
          <w:strike/>
          <w:sz w:val="24"/>
          <w:szCs w:val="24"/>
        </w:rPr>
      </w:pPr>
      <w:r w:rsidRPr="004F4E07">
        <w:rPr>
          <w:rFonts w:ascii="Times New Roman" w:hAnsi="Times New Roman"/>
          <w:sz w:val="24"/>
          <w:szCs w:val="24"/>
        </w:rPr>
        <w:t>derybų objektas;</w:t>
      </w:r>
      <w:bookmarkStart w:id="22" w:name="part_c9d5ecb0e2524fdbb07638da7a165763"/>
      <w:bookmarkEnd w:id="22"/>
    </w:p>
    <w:p w14:paraId="086FB6ED" w14:textId="77777777" w:rsidR="00D85323" w:rsidRPr="004F4E07" w:rsidRDefault="00D85323" w:rsidP="00D85323">
      <w:pPr>
        <w:pStyle w:val="Betarp"/>
        <w:numPr>
          <w:ilvl w:val="1"/>
          <w:numId w:val="5"/>
        </w:numPr>
        <w:tabs>
          <w:tab w:val="left" w:pos="709"/>
          <w:tab w:val="left" w:pos="1701"/>
        </w:tabs>
        <w:ind w:left="0" w:firstLine="1276"/>
        <w:jc w:val="both"/>
        <w:rPr>
          <w:rFonts w:ascii="Times New Roman" w:hAnsi="Times New Roman"/>
          <w:strike/>
          <w:sz w:val="24"/>
          <w:szCs w:val="24"/>
        </w:rPr>
      </w:pPr>
      <w:r w:rsidRPr="004F4E07">
        <w:rPr>
          <w:rFonts w:ascii="Times New Roman" w:hAnsi="Times New Roman"/>
          <w:sz w:val="24"/>
          <w:szCs w:val="24"/>
        </w:rPr>
        <w:t>jeigu taikomas Aprašo 28 punktas, kokia papildoma informacija ar dokumentai turi būti pateikti iki derybų pradžios;</w:t>
      </w:r>
      <w:bookmarkStart w:id="23" w:name="part_44a0c0dad0044732a14a0bacc5817fdd"/>
      <w:bookmarkEnd w:id="23"/>
    </w:p>
    <w:p w14:paraId="40C9464A" w14:textId="77777777" w:rsidR="00D85323" w:rsidRPr="004F4E07" w:rsidRDefault="00D85323" w:rsidP="00D85323">
      <w:pPr>
        <w:pStyle w:val="Betarp"/>
        <w:numPr>
          <w:ilvl w:val="1"/>
          <w:numId w:val="5"/>
        </w:numPr>
        <w:tabs>
          <w:tab w:val="left" w:pos="709"/>
          <w:tab w:val="left" w:pos="1701"/>
        </w:tabs>
        <w:ind w:left="0" w:firstLine="1276"/>
        <w:jc w:val="both"/>
        <w:rPr>
          <w:rFonts w:ascii="Times New Roman" w:hAnsi="Times New Roman"/>
          <w:strike/>
          <w:sz w:val="24"/>
          <w:szCs w:val="24"/>
        </w:rPr>
      </w:pPr>
      <w:r w:rsidRPr="004F4E07">
        <w:rPr>
          <w:rFonts w:ascii="Times New Roman" w:hAnsi="Times New Roman"/>
          <w:sz w:val="24"/>
          <w:szCs w:val="24"/>
        </w:rPr>
        <w:t>derybų kalba (kalbos);</w:t>
      </w:r>
    </w:p>
    <w:p w14:paraId="049A5476" w14:textId="77777777" w:rsidR="00D85323" w:rsidRPr="004F4E07" w:rsidRDefault="00D85323" w:rsidP="00D85323">
      <w:pPr>
        <w:pStyle w:val="Betarp"/>
        <w:numPr>
          <w:ilvl w:val="1"/>
          <w:numId w:val="5"/>
        </w:numPr>
        <w:tabs>
          <w:tab w:val="left" w:pos="709"/>
          <w:tab w:val="left" w:pos="1701"/>
        </w:tabs>
        <w:ind w:left="0" w:firstLine="1276"/>
        <w:jc w:val="both"/>
        <w:rPr>
          <w:rFonts w:ascii="Times New Roman" w:hAnsi="Times New Roman"/>
          <w:strike/>
          <w:sz w:val="24"/>
          <w:szCs w:val="24"/>
        </w:rPr>
      </w:pPr>
      <w:r w:rsidRPr="004F4E07">
        <w:rPr>
          <w:rFonts w:ascii="Times New Roman" w:hAnsi="Times New Roman"/>
          <w:sz w:val="24"/>
          <w:szCs w:val="24"/>
        </w:rPr>
        <w:t>kita svarbi informacija.</w:t>
      </w:r>
    </w:p>
    <w:p w14:paraId="2FA6E299" w14:textId="77777777" w:rsidR="00D85323" w:rsidRPr="004F4E07" w:rsidRDefault="00D85323" w:rsidP="00D85323">
      <w:pPr>
        <w:pStyle w:val="Pagrindinistekstas"/>
        <w:spacing w:after="0"/>
        <w:ind w:firstLine="1276"/>
        <w:rPr>
          <w:rFonts w:ascii="Times New Roman" w:hAnsi="Times New Roman"/>
          <w:b/>
          <w:szCs w:val="24"/>
        </w:rPr>
      </w:pPr>
    </w:p>
    <w:p w14:paraId="304FD61C" w14:textId="77777777" w:rsidR="00D85323" w:rsidRPr="004F4E07" w:rsidRDefault="00D85323" w:rsidP="00D85323">
      <w:pPr>
        <w:pStyle w:val="Pagrindinistekstas"/>
        <w:spacing w:after="0"/>
        <w:jc w:val="center"/>
        <w:rPr>
          <w:rFonts w:ascii="Times New Roman" w:hAnsi="Times New Roman"/>
          <w:b/>
          <w:szCs w:val="24"/>
        </w:rPr>
      </w:pPr>
      <w:r w:rsidRPr="004F4E07">
        <w:rPr>
          <w:rFonts w:ascii="Times New Roman" w:hAnsi="Times New Roman"/>
          <w:b/>
          <w:szCs w:val="24"/>
        </w:rPr>
        <w:t>VI SKYRIUS</w:t>
      </w:r>
    </w:p>
    <w:p w14:paraId="01D5B170" w14:textId="77777777" w:rsidR="00D85323" w:rsidRPr="004F4E07" w:rsidRDefault="00D85323" w:rsidP="00D85323">
      <w:pPr>
        <w:jc w:val="center"/>
        <w:rPr>
          <w:rFonts w:ascii="Times New Roman" w:hAnsi="Times New Roman"/>
          <w:szCs w:val="24"/>
        </w:rPr>
      </w:pPr>
      <w:r w:rsidRPr="004F4E07">
        <w:rPr>
          <w:rFonts w:ascii="Times New Roman" w:hAnsi="Times New Roman"/>
          <w:b/>
          <w:bCs/>
          <w:szCs w:val="24"/>
        </w:rPr>
        <w:t>DERYBŲ VYKDYMAS</w:t>
      </w:r>
    </w:p>
    <w:p w14:paraId="7E04D12D" w14:textId="77777777" w:rsidR="00D85323" w:rsidRPr="004F4E07" w:rsidRDefault="00D85323" w:rsidP="00D85323">
      <w:pPr>
        <w:ind w:firstLine="709"/>
        <w:rPr>
          <w:rFonts w:ascii="Times New Roman" w:hAnsi="Times New Roman"/>
          <w:sz w:val="27"/>
          <w:szCs w:val="27"/>
        </w:rPr>
      </w:pPr>
      <w:r w:rsidRPr="004F4E07">
        <w:rPr>
          <w:rFonts w:ascii="Times New Roman" w:hAnsi="Times New Roman"/>
          <w:sz w:val="27"/>
          <w:szCs w:val="27"/>
        </w:rPr>
        <w:t> </w:t>
      </w:r>
    </w:p>
    <w:p w14:paraId="19D9B419"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bookmarkStart w:id="24" w:name="part_2afad42db35b4817bb73a3e51f1aed53"/>
      <w:bookmarkEnd w:id="24"/>
      <w:r w:rsidRPr="004F4E07">
        <w:rPr>
          <w:rFonts w:ascii="Times New Roman" w:hAnsi="Times New Roman"/>
          <w:szCs w:val="24"/>
        </w:rPr>
        <w:t>Derybų metu Komisija:</w:t>
      </w:r>
      <w:bookmarkStart w:id="25" w:name="part_ccf6c5063c6e4a4d8a28c3b6b776cf32"/>
      <w:bookmarkEnd w:id="25"/>
    </w:p>
    <w:p w14:paraId="4FDEDA27" w14:textId="77777777" w:rsidR="00D85323" w:rsidRPr="004F4E07" w:rsidRDefault="00D85323" w:rsidP="00D85323">
      <w:pPr>
        <w:pStyle w:val="Sraopastraipa"/>
        <w:numPr>
          <w:ilvl w:val="1"/>
          <w:numId w:val="5"/>
        </w:numPr>
        <w:tabs>
          <w:tab w:val="left" w:pos="1701"/>
        </w:tabs>
        <w:ind w:left="0" w:firstLine="1276"/>
        <w:jc w:val="both"/>
        <w:rPr>
          <w:rFonts w:ascii="Times New Roman" w:hAnsi="Times New Roman"/>
          <w:szCs w:val="24"/>
        </w:rPr>
      </w:pPr>
      <w:r w:rsidRPr="004F4E07">
        <w:rPr>
          <w:rFonts w:ascii="Times New Roman" w:hAnsi="Times New Roman"/>
          <w:szCs w:val="24"/>
        </w:rPr>
        <w:lastRenderedPageBreak/>
        <w:t>visiems kandidatams taiko vienodus reikalavimus, suteikia vienodas galimybes ir pateikia vienodą informaciją;</w:t>
      </w:r>
      <w:bookmarkStart w:id="26" w:name="part_fed6d63a0f9146469f25f19586f6f78c"/>
      <w:bookmarkEnd w:id="26"/>
    </w:p>
    <w:p w14:paraId="3363F76A" w14:textId="77777777" w:rsidR="00D85323" w:rsidRPr="004F4E07" w:rsidRDefault="00D85323" w:rsidP="00D85323">
      <w:pPr>
        <w:pStyle w:val="Sraopastraipa"/>
        <w:numPr>
          <w:ilvl w:val="1"/>
          <w:numId w:val="5"/>
        </w:numPr>
        <w:tabs>
          <w:tab w:val="left" w:pos="1701"/>
        </w:tabs>
        <w:ind w:left="0" w:firstLine="1276"/>
        <w:jc w:val="both"/>
        <w:rPr>
          <w:rFonts w:ascii="Times New Roman" w:hAnsi="Times New Roman"/>
          <w:szCs w:val="24"/>
        </w:rPr>
      </w:pPr>
      <w:r w:rsidRPr="004F4E07">
        <w:rPr>
          <w:rFonts w:ascii="Times New Roman" w:hAnsi="Times New Roman"/>
          <w:szCs w:val="24"/>
        </w:rPr>
        <w:t>su kiekvienu kandidatu derasi atskirai;</w:t>
      </w:r>
      <w:bookmarkStart w:id="27" w:name="part_792c90343f5a4afcb278efd7bc258e73"/>
      <w:bookmarkEnd w:id="27"/>
    </w:p>
    <w:p w14:paraId="1D1770E8" w14:textId="77777777" w:rsidR="00D85323" w:rsidRPr="004F4E07" w:rsidRDefault="00D85323" w:rsidP="00D85323">
      <w:pPr>
        <w:pStyle w:val="Sraopastraipa"/>
        <w:numPr>
          <w:ilvl w:val="1"/>
          <w:numId w:val="5"/>
        </w:numPr>
        <w:tabs>
          <w:tab w:val="left" w:pos="1701"/>
        </w:tabs>
        <w:ind w:left="0" w:firstLine="1276"/>
        <w:jc w:val="both"/>
        <w:rPr>
          <w:rFonts w:ascii="Times New Roman" w:hAnsi="Times New Roman"/>
          <w:szCs w:val="24"/>
        </w:rPr>
      </w:pPr>
      <w:r w:rsidRPr="004F4E07">
        <w:rPr>
          <w:rFonts w:ascii="Times New Roman" w:hAnsi="Times New Roman"/>
          <w:szCs w:val="24"/>
        </w:rPr>
        <w:t>be kandidato sutikimo neatskleidžia tretiesiems asmenims jokios su jo dalyvavimu derybose susijusios informacijos.</w:t>
      </w:r>
      <w:bookmarkStart w:id="28" w:name="part_8554f03cefdf43a99976b9c43c4a8dc7"/>
      <w:bookmarkEnd w:id="28"/>
    </w:p>
    <w:p w14:paraId="27532E21"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r w:rsidRPr="004F4E07">
        <w:rPr>
          <w:rFonts w:ascii="Times New Roman" w:hAnsi="Times New Roman"/>
          <w:szCs w:val="24"/>
        </w:rPr>
        <w:t>Derybos protokoluojamos. Derybų protokolą pasirašo Komisijos pirmininkas, jos nariai ir kandidatas, su kuriuo derėtasi, arba jo įgaliotas atstovas.</w:t>
      </w:r>
    </w:p>
    <w:p w14:paraId="3D1D6428"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r w:rsidRPr="004F4E07">
        <w:rPr>
          <w:rFonts w:ascii="Times New Roman" w:hAnsi="Times New Roman"/>
          <w:szCs w:val="24"/>
        </w:rPr>
        <w:t>Derybų metu Komisija derasi dėl techninių, ekonominių ir kitokių pirkimo sąlygose nustatytų reikalavimų, taip pat dėl kainos.</w:t>
      </w:r>
      <w:bookmarkStart w:id="29" w:name="part_d4ed139f2171407083a8b0dda19531ba"/>
      <w:bookmarkEnd w:id="29"/>
    </w:p>
    <w:p w14:paraId="2B9826E7"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r w:rsidRPr="004F4E07">
        <w:rPr>
          <w:rFonts w:ascii="Times New Roman" w:hAnsi="Times New Roman"/>
          <w:szCs w:val="24"/>
        </w:rPr>
        <w:t>Derybos su kandidatu laikomos įvykusiomis ir pasibaigusiomis, kai galutinai susitariama dėl kainos ir (ar) pirkimo sąlygų, ir kai derybų rezultatai atitinka pirkimo dokumentus.</w:t>
      </w:r>
      <w:bookmarkStart w:id="30" w:name="part_557a832fed3440e2adef7056a01ff893"/>
      <w:bookmarkEnd w:id="30"/>
    </w:p>
    <w:p w14:paraId="071933A1"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r w:rsidRPr="004F4E07">
        <w:rPr>
          <w:rFonts w:ascii="Times New Roman" w:hAnsi="Times New Roman"/>
          <w:szCs w:val="24"/>
        </w:rPr>
        <w:t>Komisija, atsižvelgdama į derybų rezultatus, sudaro pasiūlymų eilę (kiekvienai pirkimo daliai atskirai pagal ekonominio naudingumo vertinimo kriterijus, t. y., kiekvienoje pirkimo dalyje išrenkamas laimėjęs kandidatas, kurio pasiūlymo ekonominio naudingumo vertinimo kriterijus po derybų yra didžiausias (jeigu paaiškėja, kad yra daugiau butų, surinkusių vienodą balų skaičių, sudarant pasiūlymų eilę pirmiau bus įrašytas tas butas, kurio pasiūlymas pateiktas anksčiau)) ir  visiems derybose dalyvavusiems kandidatams išsiunčia informaciją apie pasiūlymų eilę ir derybų rezultatus. Kandidatas, kurio pasiūlymas pirmas eilėje, taip pat informuojamas apie jo pasiūlyto nekilnojamojo daikto individualų turto vertinimą Lietuvos Respublikos turto ir verslo vertinimo pagrindų įstatymo nustatyta tvarka, ir pareigą sumokėti 50 procentų perkančiosios organizacijos patirtų turto vertinimo išlaidų, jeigu jis nepagrįstai atsisakytų sudaryti pirkimo sutartį.</w:t>
      </w:r>
      <w:bookmarkStart w:id="31" w:name="part_999b9d49df82440db11105e324157cfc"/>
      <w:bookmarkEnd w:id="31"/>
    </w:p>
    <w:p w14:paraId="6CDE5471"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trike/>
          <w:szCs w:val="24"/>
        </w:rPr>
      </w:pPr>
      <w:r w:rsidRPr="004F4E07">
        <w:rPr>
          <w:rFonts w:ascii="Times New Roman" w:hAnsi="Times New Roman"/>
          <w:szCs w:val="24"/>
        </w:rPr>
        <w:t xml:space="preserve">Perkančioji organizacija, prieš priimdama sprendimą dėl derybas laimėjusio kandidato, inicijuoja šio kandidato pasiūlyto nekilnojamojo daikto individualų turto vertinimą Lietuvos Respublikos turto ir verslo vertinimo pagrindų įstatymo nustatyta tvarka. </w:t>
      </w:r>
      <w:bookmarkStart w:id="32" w:name="part_b6cf87c63a1b4763ae497e675ce76052"/>
      <w:bookmarkEnd w:id="32"/>
    </w:p>
    <w:p w14:paraId="285A72A8"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trike/>
          <w:szCs w:val="24"/>
        </w:rPr>
      </w:pPr>
      <w:r w:rsidRPr="004F4E07">
        <w:rPr>
          <w:rFonts w:ascii="Times New Roman" w:hAnsi="Times New Roman"/>
          <w:szCs w:val="24"/>
        </w:rPr>
        <w:t xml:space="preserve">Nekilnojamųjų daiktų įsigijimo nuosavybėn kaina negali daugiau kaip 10 procentų viršyti rinkos vertės, nustatytos atlikus individualų turto vertinimą. </w:t>
      </w:r>
      <w:bookmarkStart w:id="33" w:name="part_93f762b4915348298a18c750fe3deb64"/>
      <w:bookmarkEnd w:id="33"/>
    </w:p>
    <w:p w14:paraId="30ED5765"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r w:rsidRPr="004F4E07">
        <w:rPr>
          <w:rFonts w:ascii="Times New Roman" w:hAnsi="Times New Roman"/>
          <w:szCs w:val="24"/>
        </w:rPr>
        <w:t>Aprašo 40 punkte nurodytas reikalavimas, pagal kurį nekilnojamųjų daiktų įsigijimo nuosavybėn kaina negali daugiau kaip 10 procentų viršyti rinkos vertės, nustatytos atlikus individualų turto vertinimą, netaikomas, jeigu perkančioji organizacija pagrindžia nekilnojamųjų daiktų įsigijimo nuosavybėn didesne kaina tikslingumą.</w:t>
      </w:r>
      <w:bookmarkStart w:id="34" w:name="part_134a2defab7b49aab08c687bf14d1a87"/>
      <w:bookmarkEnd w:id="34"/>
    </w:p>
    <w:p w14:paraId="1C3E98A8"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r w:rsidRPr="004F4E07">
        <w:rPr>
          <w:rFonts w:ascii="Times New Roman" w:hAnsi="Times New Roman"/>
          <w:szCs w:val="24"/>
        </w:rPr>
        <w:t>Atlikus nekilnojamojo daikto individualų turto vertinimą, kurio metu buvo nustatyta mažesnė nei kandidato pasiūlyta kaina, perkančioji organizacija gali pakartotinai derėtis dėl kandidato pasiūlytos nekilnojamojo daikto kainos.</w:t>
      </w:r>
      <w:bookmarkStart w:id="35" w:name="part_82815674cb1c45ccae1829579c568a25"/>
      <w:bookmarkEnd w:id="35"/>
    </w:p>
    <w:p w14:paraId="28732C24"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r w:rsidRPr="004F4E07">
        <w:rPr>
          <w:rFonts w:ascii="Times New Roman" w:hAnsi="Times New Roman"/>
          <w:szCs w:val="24"/>
        </w:rPr>
        <w:t>Jeigu įvykus Aprašo 42 punkte nurodytoms pakartotinėms deryboms, laimėjusio kandidato pasiūlyta kaina neatitinka Aprašo 40 punkte nurodyto reikalavimo ir netaikomas Aprašo 41 punktas, perkančioji organizacija, vadovaudamasi Aprašo 39 punktu, atlieka kito pagal sudarytą eilę kandidato parduodamo nekilnojamojo daikto vertinimą.</w:t>
      </w:r>
      <w:bookmarkStart w:id="36" w:name="part_1865a6912fcd4078b970dc9ad52a2286"/>
      <w:bookmarkEnd w:id="36"/>
    </w:p>
    <w:p w14:paraId="65712303"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r w:rsidRPr="004F4E07">
        <w:rPr>
          <w:rFonts w:ascii="Times New Roman" w:hAnsi="Times New Roman"/>
          <w:szCs w:val="24"/>
        </w:rPr>
        <w:t>Kai taikant Aprašo 39–43 punktų nuostatas pasikeičia pasiūlymų eilė ar derybų rezultatai, perkančioji organizacija visiems derybose dalyvavusiems kandidatams išsiunčia patikslintą informaciją apie pasiūlymų eilę ir derybų rezultatus.</w:t>
      </w:r>
      <w:bookmarkStart w:id="37" w:name="part_6c1633b640644636a07781b3d1fab1fe"/>
      <w:bookmarkEnd w:id="37"/>
    </w:p>
    <w:p w14:paraId="4059244C"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r w:rsidRPr="004F4E07">
        <w:rPr>
          <w:rFonts w:ascii="Times New Roman" w:hAnsi="Times New Roman"/>
          <w:szCs w:val="24"/>
        </w:rPr>
        <w:t>Sprendimas dėl derybas laimėjusio kandidato priimamas ne anksčiau kaip po</w:t>
      </w:r>
      <w:r w:rsidRPr="004F4E07">
        <w:rPr>
          <w:rFonts w:ascii="Times New Roman" w:hAnsi="Times New Roman"/>
          <w:szCs w:val="24"/>
        </w:rPr>
        <w:br/>
        <w:t>7 darbo dienų nuo informacijos apie pasiūlymų eilę ir derybų rezultatus (jei taikomas Aprašo 44 punktas, – nuo patikslintos informacijos apie pasiūlymų eilę ir derybų rezultatus) raštu išsiuntimo derybose dalyvavusiems kandidatams dienos, išskyrus atvejį, kai derybose dalyvauja vienas kandidatas.</w:t>
      </w:r>
    </w:p>
    <w:p w14:paraId="36D25B44"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r w:rsidRPr="004F4E07">
        <w:rPr>
          <w:rFonts w:ascii="Times New Roman" w:hAnsi="Times New Roman"/>
          <w:szCs w:val="24"/>
        </w:rPr>
        <w:t>Perkančioji organizacija gali nesiderėti ir sudaryti pirkimo sutartį su pirminį pasiūlymą pateikusiu kandidatu, taip pat kandidato pirminį pasiūlymą vertinti kaip galutinį, kai jis neatvyksta į derybas ir (arba) nepateikia galutinio pasiūlymo, jeigu tokias galimybes ji nurodė pirkimo dokumentuose.</w:t>
      </w:r>
    </w:p>
    <w:p w14:paraId="3F040982" w14:textId="77777777" w:rsidR="00D85323" w:rsidRPr="004F4E07" w:rsidRDefault="00D85323" w:rsidP="00D85323">
      <w:pPr>
        <w:pStyle w:val="Pagrindinistekstas"/>
        <w:spacing w:after="0"/>
        <w:jc w:val="center"/>
        <w:rPr>
          <w:rFonts w:ascii="Times New Roman" w:hAnsi="Times New Roman"/>
          <w:b/>
          <w:szCs w:val="24"/>
        </w:rPr>
      </w:pPr>
    </w:p>
    <w:p w14:paraId="18ED96D9" w14:textId="77777777" w:rsidR="00D85323" w:rsidRPr="004F4E07" w:rsidRDefault="00D85323" w:rsidP="00D85323">
      <w:pPr>
        <w:pStyle w:val="Pagrindinistekstas"/>
        <w:spacing w:after="0"/>
        <w:jc w:val="center"/>
        <w:rPr>
          <w:rFonts w:ascii="Times New Roman" w:hAnsi="Times New Roman"/>
          <w:b/>
          <w:szCs w:val="24"/>
        </w:rPr>
      </w:pPr>
      <w:r w:rsidRPr="004F4E07">
        <w:rPr>
          <w:rFonts w:ascii="Times New Roman" w:hAnsi="Times New Roman"/>
          <w:b/>
          <w:szCs w:val="24"/>
        </w:rPr>
        <w:t>VII SKYRIUS</w:t>
      </w:r>
    </w:p>
    <w:p w14:paraId="6DC0B568" w14:textId="77777777" w:rsidR="00D85323" w:rsidRPr="004F4E07" w:rsidRDefault="00D85323" w:rsidP="00D85323">
      <w:pPr>
        <w:pStyle w:val="Pagrindinistekstas"/>
        <w:spacing w:after="0"/>
        <w:jc w:val="center"/>
        <w:rPr>
          <w:rFonts w:ascii="Times New Roman" w:hAnsi="Times New Roman"/>
          <w:b/>
          <w:szCs w:val="24"/>
        </w:rPr>
      </w:pPr>
      <w:r w:rsidRPr="004F4E07">
        <w:rPr>
          <w:rFonts w:ascii="Times New Roman" w:hAnsi="Times New Roman"/>
          <w:b/>
          <w:szCs w:val="24"/>
        </w:rPr>
        <w:t>VERTINIMO KRITERIJAI</w:t>
      </w:r>
    </w:p>
    <w:p w14:paraId="14FC47ED" w14:textId="77777777" w:rsidR="00D85323" w:rsidRPr="004F4E07" w:rsidRDefault="00D85323" w:rsidP="00D85323">
      <w:pPr>
        <w:pStyle w:val="Pagrindinistekstas"/>
        <w:spacing w:after="0"/>
        <w:ind w:firstLine="1276"/>
        <w:jc w:val="center"/>
        <w:rPr>
          <w:rFonts w:ascii="Times New Roman" w:hAnsi="Times New Roman"/>
          <w:b/>
          <w:szCs w:val="24"/>
        </w:rPr>
      </w:pPr>
    </w:p>
    <w:p w14:paraId="2D600D5D" w14:textId="77777777" w:rsidR="00D85323" w:rsidRPr="004F4E07" w:rsidRDefault="00D85323" w:rsidP="00D85323">
      <w:pPr>
        <w:pStyle w:val="Betarp"/>
        <w:numPr>
          <w:ilvl w:val="0"/>
          <w:numId w:val="5"/>
        </w:numPr>
        <w:tabs>
          <w:tab w:val="left" w:pos="1701"/>
        </w:tabs>
        <w:ind w:left="0" w:firstLine="1276"/>
        <w:jc w:val="both"/>
        <w:rPr>
          <w:rFonts w:ascii="Times New Roman" w:hAnsi="Times New Roman"/>
          <w:sz w:val="24"/>
          <w:szCs w:val="24"/>
        </w:rPr>
      </w:pPr>
      <w:r w:rsidRPr="004F4E07">
        <w:rPr>
          <w:rFonts w:ascii="Times New Roman" w:hAnsi="Times New Roman"/>
          <w:sz w:val="24"/>
          <w:szCs w:val="24"/>
        </w:rPr>
        <w:t>Pasiūlymų vertinimo kriterijai:</w:t>
      </w:r>
    </w:p>
    <w:tbl>
      <w:tblPr>
        <w:tblW w:w="5003" w:type="pct"/>
        <w:jc w:val="center"/>
        <w:tblCellMar>
          <w:left w:w="0" w:type="dxa"/>
          <w:right w:w="0" w:type="dxa"/>
        </w:tblCellMar>
        <w:tblLook w:val="04A0" w:firstRow="1" w:lastRow="0" w:firstColumn="1" w:lastColumn="0" w:noHBand="0" w:noVBand="1"/>
      </w:tblPr>
      <w:tblGrid>
        <w:gridCol w:w="734"/>
        <w:gridCol w:w="6348"/>
        <w:gridCol w:w="2552"/>
      </w:tblGrid>
      <w:tr w:rsidR="00D85323" w:rsidRPr="004F4E07" w14:paraId="6B18B2D8" w14:textId="77777777" w:rsidTr="002919FB">
        <w:trPr>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ED8073" w14:textId="77777777" w:rsidR="00D85323" w:rsidRPr="004F4E07" w:rsidRDefault="00D85323" w:rsidP="002919FB">
            <w:pPr>
              <w:jc w:val="both"/>
              <w:rPr>
                <w:rFonts w:ascii="Times New Roman" w:hAnsi="Times New Roman"/>
                <w:b/>
                <w:bCs/>
                <w:szCs w:val="24"/>
              </w:rPr>
            </w:pPr>
            <w:r w:rsidRPr="004F4E07">
              <w:rPr>
                <w:rFonts w:ascii="Times New Roman" w:hAnsi="Times New Roman"/>
                <w:b/>
                <w:bCs/>
                <w:szCs w:val="24"/>
              </w:rPr>
              <w:t> </w:t>
            </w: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65A98D" w14:textId="77777777" w:rsidR="00D85323" w:rsidRPr="004F4E07" w:rsidRDefault="00D85323" w:rsidP="002919FB">
            <w:pPr>
              <w:jc w:val="center"/>
              <w:rPr>
                <w:rFonts w:ascii="Times New Roman" w:hAnsi="Times New Roman"/>
                <w:b/>
                <w:bCs/>
                <w:szCs w:val="24"/>
              </w:rPr>
            </w:pPr>
            <w:r w:rsidRPr="004F4E07">
              <w:rPr>
                <w:rFonts w:ascii="Times New Roman" w:hAnsi="Times New Roman"/>
                <w:b/>
                <w:bCs/>
                <w:szCs w:val="24"/>
              </w:rPr>
              <w:t>Vertinimo kriterijai</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263DAC" w14:textId="77777777" w:rsidR="00D85323" w:rsidRPr="004F4E07" w:rsidRDefault="00D85323" w:rsidP="002919FB">
            <w:pPr>
              <w:jc w:val="center"/>
              <w:rPr>
                <w:rFonts w:ascii="Times New Roman" w:hAnsi="Times New Roman"/>
                <w:b/>
                <w:bCs/>
                <w:szCs w:val="24"/>
              </w:rPr>
            </w:pPr>
            <w:r w:rsidRPr="004F4E07">
              <w:rPr>
                <w:rFonts w:ascii="Times New Roman" w:hAnsi="Times New Roman"/>
                <w:b/>
                <w:bCs/>
                <w:szCs w:val="24"/>
              </w:rPr>
              <w:t xml:space="preserve">Ekonominio naudingumo įvertinimas balais </w:t>
            </w:r>
          </w:p>
        </w:tc>
      </w:tr>
      <w:tr w:rsidR="00D85323" w:rsidRPr="004F4E07" w14:paraId="3C81818B" w14:textId="77777777" w:rsidTr="002919FB">
        <w:trPr>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91EDA0" w14:textId="77777777" w:rsidR="00D85323" w:rsidRPr="004F4E07" w:rsidRDefault="00D85323" w:rsidP="002919FB">
            <w:pPr>
              <w:jc w:val="center"/>
              <w:rPr>
                <w:rFonts w:ascii="Times New Roman" w:hAnsi="Times New Roman"/>
                <w:i/>
                <w:iCs/>
                <w:sz w:val="20"/>
              </w:rPr>
            </w:pPr>
            <w:r w:rsidRPr="004F4E07">
              <w:rPr>
                <w:rFonts w:ascii="Times New Roman" w:hAnsi="Times New Roman"/>
                <w:i/>
                <w:iCs/>
                <w:sz w:val="20"/>
              </w:rPr>
              <w:t>1</w:t>
            </w: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55CEFE" w14:textId="77777777" w:rsidR="00D85323" w:rsidRPr="004F4E07" w:rsidRDefault="00D85323" w:rsidP="002919FB">
            <w:pPr>
              <w:jc w:val="center"/>
              <w:rPr>
                <w:rFonts w:ascii="Times New Roman" w:hAnsi="Times New Roman"/>
                <w:i/>
                <w:iCs/>
                <w:sz w:val="20"/>
              </w:rPr>
            </w:pPr>
            <w:r w:rsidRPr="004F4E07">
              <w:rPr>
                <w:rFonts w:ascii="Times New Roman" w:hAnsi="Times New Roman"/>
                <w:i/>
                <w:iCs/>
                <w:sz w:val="20"/>
              </w:rPr>
              <w:t>2</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F2C522" w14:textId="77777777" w:rsidR="00D85323" w:rsidRPr="004F4E07" w:rsidRDefault="00D85323" w:rsidP="002919FB">
            <w:pPr>
              <w:jc w:val="center"/>
              <w:rPr>
                <w:rFonts w:ascii="Times New Roman" w:hAnsi="Times New Roman"/>
                <w:i/>
                <w:iCs/>
                <w:sz w:val="20"/>
              </w:rPr>
            </w:pPr>
            <w:r w:rsidRPr="004F4E07">
              <w:rPr>
                <w:rFonts w:ascii="Times New Roman" w:hAnsi="Times New Roman"/>
                <w:i/>
                <w:iCs/>
                <w:sz w:val="20"/>
              </w:rPr>
              <w:t>3</w:t>
            </w:r>
          </w:p>
        </w:tc>
      </w:tr>
      <w:tr w:rsidR="00D85323" w:rsidRPr="004F4E07" w14:paraId="26A69E96" w14:textId="77777777" w:rsidTr="002919FB">
        <w:trPr>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538351" w14:textId="77777777" w:rsidR="00D85323" w:rsidRPr="004F4E07" w:rsidRDefault="00D85323" w:rsidP="002919FB">
            <w:pPr>
              <w:jc w:val="center"/>
              <w:rPr>
                <w:rFonts w:ascii="Times New Roman" w:hAnsi="Times New Roman"/>
                <w:b/>
                <w:bCs/>
                <w:szCs w:val="24"/>
              </w:rPr>
            </w:pPr>
            <w:r w:rsidRPr="004F4E07">
              <w:rPr>
                <w:rFonts w:ascii="Times New Roman" w:hAnsi="Times New Roman"/>
                <w:b/>
                <w:bCs/>
                <w:szCs w:val="24"/>
              </w:rPr>
              <w:t>I.</w:t>
            </w: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E1A1C0" w14:textId="77777777" w:rsidR="00D85323" w:rsidRPr="004F4E07" w:rsidRDefault="00D85323" w:rsidP="002919FB">
            <w:pPr>
              <w:jc w:val="both"/>
              <w:rPr>
                <w:rFonts w:ascii="Times New Roman" w:hAnsi="Times New Roman"/>
                <w:b/>
                <w:bCs/>
                <w:szCs w:val="24"/>
              </w:rPr>
            </w:pPr>
            <w:r w:rsidRPr="004F4E07">
              <w:rPr>
                <w:rFonts w:ascii="Times New Roman" w:hAnsi="Times New Roman"/>
                <w:b/>
                <w:bCs/>
                <w:szCs w:val="24"/>
              </w:rPr>
              <w:t>Kaina (C)</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072F18" w14:textId="77777777" w:rsidR="00D85323" w:rsidRPr="004F4E07" w:rsidRDefault="00D85323" w:rsidP="002919FB">
            <w:pPr>
              <w:jc w:val="center"/>
              <w:rPr>
                <w:rFonts w:ascii="Times New Roman" w:hAnsi="Times New Roman"/>
                <w:szCs w:val="24"/>
              </w:rPr>
            </w:pPr>
            <w:r w:rsidRPr="004F4E07">
              <w:rPr>
                <w:rFonts w:ascii="Times New Roman" w:hAnsi="Times New Roman"/>
                <w:szCs w:val="24"/>
              </w:rPr>
              <w:t>Maksimalus balas – 50</w:t>
            </w:r>
          </w:p>
        </w:tc>
      </w:tr>
      <w:tr w:rsidR="00D85323" w:rsidRPr="004F4E07" w14:paraId="353CDED7" w14:textId="77777777" w:rsidTr="002919FB">
        <w:trPr>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1EA56D" w14:textId="77777777" w:rsidR="00D85323" w:rsidRPr="004F4E07" w:rsidRDefault="00D85323" w:rsidP="002919FB">
            <w:pPr>
              <w:jc w:val="center"/>
              <w:rPr>
                <w:rFonts w:ascii="Times New Roman" w:hAnsi="Times New Roman"/>
                <w:b/>
                <w:bCs/>
                <w:szCs w:val="24"/>
              </w:rPr>
            </w:pPr>
            <w:r w:rsidRPr="004F4E07">
              <w:rPr>
                <w:rFonts w:ascii="Times New Roman" w:hAnsi="Times New Roman"/>
                <w:b/>
                <w:bCs/>
                <w:szCs w:val="24"/>
              </w:rPr>
              <w:t>II.</w:t>
            </w: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BD24A1" w14:textId="77777777" w:rsidR="00D85323" w:rsidRPr="004F4E07" w:rsidRDefault="00D85323" w:rsidP="002919FB">
            <w:pPr>
              <w:jc w:val="both"/>
              <w:rPr>
                <w:rFonts w:ascii="Times New Roman" w:hAnsi="Times New Roman"/>
                <w:b/>
                <w:bCs/>
                <w:szCs w:val="24"/>
              </w:rPr>
            </w:pPr>
            <w:r w:rsidRPr="004F4E07">
              <w:rPr>
                <w:rFonts w:ascii="Times New Roman" w:hAnsi="Times New Roman"/>
                <w:b/>
                <w:bCs/>
                <w:szCs w:val="24"/>
              </w:rPr>
              <w:t>Techninio įvertinimo kriterijai (T)</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33331E" w14:textId="77777777" w:rsidR="00D85323" w:rsidRPr="004F4E07" w:rsidRDefault="00D85323" w:rsidP="002919FB">
            <w:pPr>
              <w:jc w:val="center"/>
              <w:rPr>
                <w:rFonts w:ascii="Times New Roman" w:hAnsi="Times New Roman"/>
                <w:szCs w:val="24"/>
              </w:rPr>
            </w:pPr>
            <w:r w:rsidRPr="004F4E07">
              <w:rPr>
                <w:rFonts w:ascii="Times New Roman" w:hAnsi="Times New Roman"/>
                <w:szCs w:val="24"/>
              </w:rPr>
              <w:t>Maksimalus balas – 30</w:t>
            </w:r>
          </w:p>
        </w:tc>
      </w:tr>
      <w:tr w:rsidR="00D85323" w:rsidRPr="004F4E07" w14:paraId="53A4CA71" w14:textId="77777777" w:rsidTr="002919FB">
        <w:trPr>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3DA8E1" w14:textId="77777777" w:rsidR="00D85323" w:rsidRPr="004F4E07" w:rsidRDefault="00D85323" w:rsidP="002919FB">
            <w:pPr>
              <w:jc w:val="center"/>
              <w:rPr>
                <w:rFonts w:ascii="Times New Roman" w:hAnsi="Times New Roman"/>
                <w:szCs w:val="24"/>
              </w:rPr>
            </w:pPr>
            <w:r w:rsidRPr="004F4E07">
              <w:rPr>
                <w:rFonts w:ascii="Times New Roman" w:hAnsi="Times New Roman"/>
                <w:b/>
                <w:bCs/>
                <w:szCs w:val="24"/>
              </w:rPr>
              <w:t>II.1.</w:t>
            </w: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84CA96" w14:textId="77777777" w:rsidR="00D85323" w:rsidRPr="004F4E07" w:rsidRDefault="00D85323" w:rsidP="002919FB">
            <w:pPr>
              <w:rPr>
                <w:rFonts w:ascii="Times New Roman" w:hAnsi="Times New Roman"/>
                <w:szCs w:val="24"/>
              </w:rPr>
            </w:pPr>
            <w:r w:rsidRPr="004F4E07">
              <w:rPr>
                <w:rFonts w:ascii="Times New Roman" w:hAnsi="Times New Roman"/>
                <w:b/>
                <w:bCs/>
                <w:szCs w:val="24"/>
              </w:rPr>
              <w:t>Gyvenamosios patalpos (T1)</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5C7FF0" w14:textId="77777777" w:rsidR="00D85323" w:rsidRPr="004F4E07" w:rsidRDefault="00D85323" w:rsidP="002919FB">
            <w:pPr>
              <w:jc w:val="center"/>
              <w:rPr>
                <w:rFonts w:ascii="Times New Roman" w:hAnsi="Times New Roman"/>
                <w:szCs w:val="24"/>
              </w:rPr>
            </w:pPr>
            <w:r w:rsidRPr="004F4E07">
              <w:rPr>
                <w:rFonts w:ascii="Times New Roman" w:hAnsi="Times New Roman"/>
                <w:szCs w:val="24"/>
              </w:rPr>
              <w:t> </w:t>
            </w:r>
          </w:p>
        </w:tc>
      </w:tr>
      <w:tr w:rsidR="00D85323" w:rsidRPr="004F4E07" w14:paraId="15E12F70" w14:textId="77777777" w:rsidTr="002919FB">
        <w:trPr>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F729FD" w14:textId="77777777" w:rsidR="00D85323" w:rsidRPr="004F4E07" w:rsidRDefault="00D85323" w:rsidP="002919FB">
            <w:pPr>
              <w:jc w:val="center"/>
              <w:rPr>
                <w:rFonts w:ascii="Times New Roman" w:hAnsi="Times New Roman"/>
                <w:szCs w:val="24"/>
              </w:rPr>
            </w:pP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12C00D" w14:textId="77777777" w:rsidR="00D85323" w:rsidRPr="004F4E07" w:rsidRDefault="00D85323" w:rsidP="002919FB">
            <w:pPr>
              <w:rPr>
                <w:rFonts w:ascii="Times New Roman" w:hAnsi="Times New Roman"/>
                <w:szCs w:val="24"/>
              </w:rPr>
            </w:pPr>
            <w:r w:rsidRPr="004F4E07">
              <w:rPr>
                <w:rFonts w:ascii="Times New Roman" w:hAnsi="Times New Roman"/>
                <w:szCs w:val="24"/>
              </w:rPr>
              <w:t>Su rūsiu</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5E975A" w14:textId="77777777" w:rsidR="00D85323" w:rsidRPr="004F4E07" w:rsidRDefault="00D85323" w:rsidP="002919FB">
            <w:pPr>
              <w:jc w:val="center"/>
              <w:rPr>
                <w:rFonts w:ascii="Times New Roman" w:hAnsi="Times New Roman"/>
                <w:szCs w:val="24"/>
              </w:rPr>
            </w:pPr>
            <w:r w:rsidRPr="004F4E07">
              <w:rPr>
                <w:rFonts w:ascii="Times New Roman" w:hAnsi="Times New Roman"/>
                <w:szCs w:val="24"/>
              </w:rPr>
              <w:t>0 arba 3</w:t>
            </w:r>
          </w:p>
        </w:tc>
      </w:tr>
      <w:tr w:rsidR="00D85323" w:rsidRPr="004F4E07" w14:paraId="766C8558" w14:textId="77777777" w:rsidTr="002919FB">
        <w:trPr>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E5AA0F" w14:textId="77777777" w:rsidR="00D85323" w:rsidRPr="004F4E07" w:rsidRDefault="00D85323" w:rsidP="002919FB">
            <w:pPr>
              <w:jc w:val="center"/>
              <w:rPr>
                <w:rFonts w:ascii="Times New Roman" w:hAnsi="Times New Roman"/>
                <w:szCs w:val="24"/>
              </w:rPr>
            </w:pP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BA0180" w14:textId="77777777" w:rsidR="00D85323" w:rsidRPr="004F4E07" w:rsidRDefault="00D85323" w:rsidP="002919FB">
            <w:pPr>
              <w:rPr>
                <w:rFonts w:ascii="Times New Roman" w:hAnsi="Times New Roman"/>
                <w:szCs w:val="24"/>
              </w:rPr>
            </w:pPr>
            <w:r w:rsidRPr="004F4E07">
              <w:rPr>
                <w:rFonts w:ascii="Times New Roman" w:hAnsi="Times New Roman"/>
                <w:szCs w:val="24"/>
              </w:rPr>
              <w:t>0 balų – be rūsio</w:t>
            </w:r>
          </w:p>
          <w:p w14:paraId="15D875AD" w14:textId="77777777" w:rsidR="00D85323" w:rsidRPr="004F4E07" w:rsidRDefault="00D85323" w:rsidP="002919FB">
            <w:pPr>
              <w:rPr>
                <w:rFonts w:ascii="Times New Roman" w:hAnsi="Times New Roman"/>
                <w:szCs w:val="24"/>
              </w:rPr>
            </w:pPr>
            <w:r w:rsidRPr="004F4E07">
              <w:rPr>
                <w:rFonts w:ascii="Times New Roman" w:hAnsi="Times New Roman"/>
                <w:szCs w:val="24"/>
              </w:rPr>
              <w:t>3 balai – su rūsiu</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273016" w14:textId="77777777" w:rsidR="00D85323" w:rsidRPr="004F4E07" w:rsidRDefault="00D85323" w:rsidP="002919FB">
            <w:pPr>
              <w:jc w:val="center"/>
              <w:rPr>
                <w:rFonts w:ascii="Times New Roman" w:hAnsi="Times New Roman"/>
                <w:szCs w:val="24"/>
              </w:rPr>
            </w:pPr>
          </w:p>
        </w:tc>
      </w:tr>
      <w:tr w:rsidR="00D85323" w:rsidRPr="004F4E07" w14:paraId="46B71332" w14:textId="77777777" w:rsidTr="002919FB">
        <w:trPr>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447A81" w14:textId="77777777" w:rsidR="00D85323" w:rsidRPr="004F4E07" w:rsidRDefault="00D85323" w:rsidP="002919FB">
            <w:pPr>
              <w:jc w:val="center"/>
              <w:rPr>
                <w:rFonts w:ascii="Times New Roman" w:hAnsi="Times New Roman"/>
                <w:szCs w:val="24"/>
              </w:rPr>
            </w:pP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1C7251" w14:textId="77777777" w:rsidR="00D85323" w:rsidRPr="004F4E07" w:rsidRDefault="00D85323" w:rsidP="002919FB">
            <w:pPr>
              <w:rPr>
                <w:rFonts w:ascii="Times New Roman" w:hAnsi="Times New Roman"/>
                <w:szCs w:val="24"/>
              </w:rPr>
            </w:pPr>
            <w:r w:rsidRPr="004F4E07">
              <w:rPr>
                <w:rFonts w:ascii="Times New Roman" w:hAnsi="Times New Roman"/>
                <w:szCs w:val="24"/>
              </w:rPr>
              <w:t>Su balkonu</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5A63E5" w14:textId="77777777" w:rsidR="00D85323" w:rsidRPr="004F4E07" w:rsidRDefault="00D85323" w:rsidP="002919FB">
            <w:pPr>
              <w:jc w:val="center"/>
              <w:rPr>
                <w:rFonts w:ascii="Times New Roman" w:hAnsi="Times New Roman"/>
                <w:szCs w:val="24"/>
              </w:rPr>
            </w:pPr>
            <w:r w:rsidRPr="004F4E07">
              <w:rPr>
                <w:rFonts w:ascii="Times New Roman" w:hAnsi="Times New Roman"/>
                <w:szCs w:val="24"/>
              </w:rPr>
              <w:t>0 arba 3</w:t>
            </w:r>
          </w:p>
        </w:tc>
      </w:tr>
      <w:tr w:rsidR="00D85323" w:rsidRPr="004F4E07" w14:paraId="6A8300D3" w14:textId="77777777" w:rsidTr="002919FB">
        <w:trPr>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68382E" w14:textId="77777777" w:rsidR="00D85323" w:rsidRPr="004F4E07" w:rsidRDefault="00D85323" w:rsidP="002919FB">
            <w:pPr>
              <w:jc w:val="center"/>
              <w:rPr>
                <w:rFonts w:ascii="Times New Roman" w:hAnsi="Times New Roman"/>
                <w:szCs w:val="24"/>
              </w:rPr>
            </w:pP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4046CE" w14:textId="77777777" w:rsidR="00D85323" w:rsidRPr="004F4E07" w:rsidRDefault="00D85323" w:rsidP="002919FB">
            <w:pPr>
              <w:rPr>
                <w:rFonts w:ascii="Times New Roman" w:hAnsi="Times New Roman"/>
                <w:szCs w:val="24"/>
              </w:rPr>
            </w:pPr>
            <w:r w:rsidRPr="004F4E07">
              <w:rPr>
                <w:rFonts w:ascii="Times New Roman" w:hAnsi="Times New Roman"/>
                <w:szCs w:val="24"/>
              </w:rPr>
              <w:t>0 balų – be balkono</w:t>
            </w:r>
          </w:p>
          <w:p w14:paraId="29E91DAF" w14:textId="77777777" w:rsidR="00D85323" w:rsidRPr="004F4E07" w:rsidRDefault="00D85323" w:rsidP="002919FB">
            <w:pPr>
              <w:rPr>
                <w:rFonts w:ascii="Times New Roman" w:hAnsi="Times New Roman"/>
                <w:szCs w:val="24"/>
              </w:rPr>
            </w:pPr>
            <w:r w:rsidRPr="004F4E07">
              <w:rPr>
                <w:rFonts w:ascii="Times New Roman" w:hAnsi="Times New Roman"/>
                <w:szCs w:val="24"/>
              </w:rPr>
              <w:t>3 balai – su balkonu</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249C09" w14:textId="77777777" w:rsidR="00D85323" w:rsidRPr="004F4E07" w:rsidRDefault="00D85323" w:rsidP="002919FB">
            <w:pPr>
              <w:jc w:val="center"/>
              <w:rPr>
                <w:rFonts w:ascii="Times New Roman" w:hAnsi="Times New Roman"/>
                <w:szCs w:val="24"/>
              </w:rPr>
            </w:pPr>
          </w:p>
        </w:tc>
      </w:tr>
      <w:tr w:rsidR="00D85323" w:rsidRPr="004F4E07" w14:paraId="78779CE1" w14:textId="77777777" w:rsidTr="002919FB">
        <w:trPr>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C38CB9" w14:textId="77777777" w:rsidR="00D85323" w:rsidRPr="004F4E07" w:rsidRDefault="00D85323" w:rsidP="002919FB">
            <w:pPr>
              <w:jc w:val="center"/>
              <w:rPr>
                <w:rFonts w:ascii="Times New Roman" w:hAnsi="Times New Roman"/>
                <w:szCs w:val="24"/>
              </w:rPr>
            </w:pPr>
            <w:r w:rsidRPr="004F4E07">
              <w:rPr>
                <w:rFonts w:ascii="Times New Roman" w:hAnsi="Times New Roman"/>
                <w:b/>
                <w:bCs/>
                <w:szCs w:val="24"/>
              </w:rPr>
              <w:t>II.2.</w:t>
            </w: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FA6886" w14:textId="77777777" w:rsidR="00D85323" w:rsidRPr="004F4E07" w:rsidRDefault="00D85323" w:rsidP="002919FB">
            <w:pPr>
              <w:rPr>
                <w:rFonts w:ascii="Times New Roman" w:hAnsi="Times New Roman"/>
                <w:szCs w:val="24"/>
              </w:rPr>
            </w:pPr>
            <w:r w:rsidRPr="004F4E07">
              <w:rPr>
                <w:rFonts w:ascii="Times New Roman" w:hAnsi="Times New Roman"/>
                <w:b/>
                <w:bCs/>
                <w:szCs w:val="24"/>
              </w:rPr>
              <w:t>Aukštas (T2)</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88DC49" w14:textId="77777777" w:rsidR="00D85323" w:rsidRPr="004F4E07" w:rsidRDefault="00D85323" w:rsidP="002919FB">
            <w:pPr>
              <w:jc w:val="center"/>
              <w:rPr>
                <w:rFonts w:ascii="Times New Roman" w:hAnsi="Times New Roman"/>
                <w:szCs w:val="24"/>
              </w:rPr>
            </w:pPr>
            <w:r w:rsidRPr="004F4E07">
              <w:rPr>
                <w:rFonts w:ascii="Times New Roman" w:hAnsi="Times New Roman"/>
                <w:szCs w:val="24"/>
              </w:rPr>
              <w:t> 0–10</w:t>
            </w:r>
          </w:p>
        </w:tc>
      </w:tr>
      <w:tr w:rsidR="00D85323" w:rsidRPr="004F4E07" w14:paraId="572FF152" w14:textId="77777777" w:rsidTr="002919FB">
        <w:trPr>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CA6511" w14:textId="77777777" w:rsidR="00D85323" w:rsidRPr="004F4E07" w:rsidRDefault="00D85323" w:rsidP="002919FB">
            <w:pPr>
              <w:jc w:val="center"/>
              <w:rPr>
                <w:rFonts w:ascii="Times New Roman" w:hAnsi="Times New Roman"/>
                <w:szCs w:val="24"/>
              </w:rPr>
            </w:pP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94046F" w14:textId="77777777" w:rsidR="00D85323" w:rsidRPr="004F4E07" w:rsidRDefault="00D85323" w:rsidP="002919FB">
            <w:pPr>
              <w:rPr>
                <w:rFonts w:ascii="Times New Roman" w:hAnsi="Times New Roman"/>
                <w:szCs w:val="24"/>
              </w:rPr>
            </w:pPr>
            <w:r w:rsidRPr="004F4E07">
              <w:rPr>
                <w:rFonts w:ascii="Times New Roman" w:hAnsi="Times New Roman"/>
                <w:szCs w:val="24"/>
              </w:rPr>
              <w:t>0 balų – butas yra 3 ar aukštesniame aukšte, pastate nėra lifto</w:t>
            </w:r>
          </w:p>
          <w:p w14:paraId="737AE632" w14:textId="77777777" w:rsidR="00D85323" w:rsidRPr="004F4E07" w:rsidRDefault="00D85323" w:rsidP="002919FB">
            <w:pPr>
              <w:rPr>
                <w:rFonts w:ascii="Times New Roman" w:hAnsi="Times New Roman"/>
                <w:szCs w:val="24"/>
              </w:rPr>
            </w:pPr>
            <w:r w:rsidRPr="004F4E07">
              <w:rPr>
                <w:rFonts w:ascii="Times New Roman" w:hAnsi="Times New Roman"/>
                <w:szCs w:val="24"/>
              </w:rPr>
              <w:t>5 balai – butas yra 2 aukšte, pastate nėra lifto</w:t>
            </w:r>
          </w:p>
          <w:p w14:paraId="4CDDFE21" w14:textId="77777777" w:rsidR="00D85323" w:rsidRPr="004F4E07" w:rsidRDefault="00D85323" w:rsidP="002919FB">
            <w:pPr>
              <w:rPr>
                <w:rFonts w:ascii="Times New Roman" w:hAnsi="Times New Roman"/>
                <w:szCs w:val="24"/>
              </w:rPr>
            </w:pPr>
            <w:r w:rsidRPr="004F4E07">
              <w:rPr>
                <w:rFonts w:ascii="Times New Roman" w:hAnsi="Times New Roman"/>
                <w:szCs w:val="24"/>
              </w:rPr>
              <w:t>10 balų – butas yra 1 aukšte arba 2 aukšte, kai pastate yra liftas</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6B1C77" w14:textId="77777777" w:rsidR="00D85323" w:rsidRPr="004F4E07" w:rsidRDefault="00D85323" w:rsidP="002919FB">
            <w:pPr>
              <w:jc w:val="center"/>
              <w:rPr>
                <w:rFonts w:ascii="Times New Roman" w:hAnsi="Times New Roman"/>
                <w:szCs w:val="24"/>
              </w:rPr>
            </w:pPr>
          </w:p>
        </w:tc>
      </w:tr>
      <w:tr w:rsidR="00D85323" w:rsidRPr="004F4E07" w14:paraId="5B6442FC" w14:textId="77777777" w:rsidTr="002919FB">
        <w:trPr>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49CCCD" w14:textId="77777777" w:rsidR="00D85323" w:rsidRPr="004F4E07" w:rsidRDefault="00D85323" w:rsidP="002919FB">
            <w:pPr>
              <w:jc w:val="center"/>
              <w:rPr>
                <w:rFonts w:ascii="Times New Roman" w:hAnsi="Times New Roman"/>
                <w:szCs w:val="24"/>
              </w:rPr>
            </w:pPr>
            <w:r w:rsidRPr="004F4E07">
              <w:rPr>
                <w:rFonts w:ascii="Times New Roman" w:hAnsi="Times New Roman"/>
                <w:b/>
                <w:bCs/>
                <w:szCs w:val="24"/>
              </w:rPr>
              <w:t>II.3.</w:t>
            </w: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42B188" w14:textId="77777777" w:rsidR="00D85323" w:rsidRPr="004F4E07" w:rsidRDefault="00D85323" w:rsidP="002919FB">
            <w:pPr>
              <w:rPr>
                <w:rFonts w:ascii="Times New Roman" w:hAnsi="Times New Roman"/>
                <w:szCs w:val="24"/>
              </w:rPr>
            </w:pPr>
            <w:r w:rsidRPr="004F4E07">
              <w:rPr>
                <w:rFonts w:ascii="Times New Roman" w:hAnsi="Times New Roman"/>
                <w:b/>
                <w:bCs/>
                <w:szCs w:val="24"/>
              </w:rPr>
              <w:t>Langai (T3)</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A19F2D" w14:textId="77777777" w:rsidR="00D85323" w:rsidRPr="004F4E07" w:rsidRDefault="00D85323" w:rsidP="002919FB">
            <w:pPr>
              <w:jc w:val="center"/>
              <w:rPr>
                <w:rFonts w:ascii="Times New Roman" w:hAnsi="Times New Roman"/>
                <w:szCs w:val="24"/>
              </w:rPr>
            </w:pPr>
            <w:r w:rsidRPr="004F4E07">
              <w:rPr>
                <w:rFonts w:ascii="Times New Roman" w:hAnsi="Times New Roman"/>
                <w:szCs w:val="24"/>
              </w:rPr>
              <w:t>0–5</w:t>
            </w:r>
          </w:p>
        </w:tc>
      </w:tr>
      <w:tr w:rsidR="00D85323" w:rsidRPr="004F4E07" w14:paraId="01901136" w14:textId="77777777" w:rsidTr="002919FB">
        <w:trPr>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6A9BE2" w14:textId="77777777" w:rsidR="00D85323" w:rsidRPr="004F4E07" w:rsidRDefault="00D85323" w:rsidP="002919FB">
            <w:pPr>
              <w:jc w:val="center"/>
              <w:rPr>
                <w:rFonts w:ascii="Times New Roman" w:hAnsi="Times New Roman"/>
                <w:szCs w:val="24"/>
              </w:rPr>
            </w:pP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EAFAE2" w14:textId="77777777" w:rsidR="00D85323" w:rsidRPr="004F4E07" w:rsidRDefault="00D85323" w:rsidP="002919FB">
            <w:pPr>
              <w:rPr>
                <w:rFonts w:ascii="Times New Roman" w:hAnsi="Times New Roman"/>
                <w:szCs w:val="24"/>
              </w:rPr>
            </w:pPr>
            <w:r w:rsidRPr="004F4E07">
              <w:rPr>
                <w:rFonts w:ascii="Times New Roman" w:hAnsi="Times New Roman"/>
                <w:szCs w:val="24"/>
              </w:rPr>
              <w:t>0 balų – visi langai nepakeisti (be stiklo paketų)</w:t>
            </w:r>
          </w:p>
          <w:p w14:paraId="45A7520B" w14:textId="77777777" w:rsidR="00D85323" w:rsidRPr="004F4E07" w:rsidRDefault="00D85323" w:rsidP="002919FB">
            <w:pPr>
              <w:rPr>
                <w:rFonts w:ascii="Times New Roman" w:hAnsi="Times New Roman"/>
                <w:szCs w:val="24"/>
              </w:rPr>
            </w:pPr>
            <w:r w:rsidRPr="004F4E07">
              <w:rPr>
                <w:rFonts w:ascii="Times New Roman" w:hAnsi="Times New Roman"/>
                <w:szCs w:val="24"/>
              </w:rPr>
              <w:t>1 balas – visi langai nepakeisti (be stiklo paketų), bet įstiklintas balkonas</w:t>
            </w:r>
          </w:p>
          <w:p w14:paraId="3F0354B3" w14:textId="77777777" w:rsidR="00D85323" w:rsidRPr="004F4E07" w:rsidRDefault="00D85323" w:rsidP="002919FB">
            <w:pPr>
              <w:rPr>
                <w:rFonts w:ascii="Times New Roman" w:hAnsi="Times New Roman"/>
                <w:szCs w:val="24"/>
              </w:rPr>
            </w:pPr>
            <w:r w:rsidRPr="004F4E07">
              <w:rPr>
                <w:rFonts w:ascii="Times New Roman" w:hAnsi="Times New Roman"/>
                <w:szCs w:val="24"/>
              </w:rPr>
              <w:t>2 balai – &lt;50 % visų langų pakeista su stiklo paketais</w:t>
            </w:r>
          </w:p>
          <w:p w14:paraId="7DD535A9" w14:textId="77777777" w:rsidR="00D85323" w:rsidRPr="004F4E07" w:rsidRDefault="00D85323" w:rsidP="002919FB">
            <w:pPr>
              <w:tabs>
                <w:tab w:val="num" w:pos="720"/>
              </w:tabs>
              <w:rPr>
                <w:rFonts w:ascii="Times New Roman" w:hAnsi="Times New Roman"/>
                <w:szCs w:val="24"/>
              </w:rPr>
            </w:pPr>
            <w:r w:rsidRPr="004F4E07">
              <w:rPr>
                <w:rFonts w:ascii="Times New Roman" w:hAnsi="Times New Roman"/>
                <w:szCs w:val="24"/>
              </w:rPr>
              <w:t>3 balai – 50 % visų langų pakeista su stiklo paketais</w:t>
            </w:r>
          </w:p>
          <w:p w14:paraId="77787E0A" w14:textId="77777777" w:rsidR="00D85323" w:rsidRPr="004F4E07" w:rsidRDefault="00D85323" w:rsidP="002919FB">
            <w:pPr>
              <w:rPr>
                <w:rFonts w:ascii="Times New Roman" w:hAnsi="Times New Roman"/>
                <w:szCs w:val="24"/>
              </w:rPr>
            </w:pPr>
            <w:r w:rsidRPr="004F4E07">
              <w:rPr>
                <w:rFonts w:ascii="Times New Roman" w:hAnsi="Times New Roman"/>
                <w:szCs w:val="24"/>
              </w:rPr>
              <w:t>4 balai – &gt;50 % visų langų pakeista su stiklo paketais</w:t>
            </w:r>
          </w:p>
          <w:p w14:paraId="64884A54" w14:textId="77777777" w:rsidR="00D85323" w:rsidRPr="004F4E07" w:rsidRDefault="00D85323" w:rsidP="002919FB">
            <w:pPr>
              <w:rPr>
                <w:rFonts w:ascii="Times New Roman" w:hAnsi="Times New Roman"/>
                <w:szCs w:val="24"/>
              </w:rPr>
            </w:pPr>
            <w:r w:rsidRPr="004F4E07">
              <w:rPr>
                <w:rFonts w:ascii="Times New Roman" w:hAnsi="Times New Roman"/>
                <w:szCs w:val="24"/>
              </w:rPr>
              <w:t>5 balų – visi langai pakeisti su stiklo paketais</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986CBA" w14:textId="77777777" w:rsidR="00D85323" w:rsidRPr="004F4E07" w:rsidRDefault="00D85323" w:rsidP="002919FB">
            <w:pPr>
              <w:jc w:val="center"/>
              <w:rPr>
                <w:rFonts w:ascii="Times New Roman" w:hAnsi="Times New Roman"/>
                <w:szCs w:val="24"/>
              </w:rPr>
            </w:pPr>
            <w:r w:rsidRPr="004F4E07">
              <w:rPr>
                <w:rFonts w:ascii="Times New Roman" w:hAnsi="Times New Roman"/>
                <w:szCs w:val="24"/>
              </w:rPr>
              <w:t> </w:t>
            </w:r>
          </w:p>
        </w:tc>
      </w:tr>
      <w:tr w:rsidR="00D85323" w:rsidRPr="004F4E07" w14:paraId="290A4281" w14:textId="77777777" w:rsidTr="002919FB">
        <w:trPr>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F0FED7" w14:textId="77777777" w:rsidR="00D85323" w:rsidRPr="004F4E07" w:rsidRDefault="00D85323" w:rsidP="002919FB">
            <w:pPr>
              <w:jc w:val="center"/>
              <w:rPr>
                <w:rFonts w:ascii="Times New Roman" w:hAnsi="Times New Roman"/>
                <w:szCs w:val="24"/>
              </w:rPr>
            </w:pPr>
            <w:r w:rsidRPr="004F4E07">
              <w:rPr>
                <w:rFonts w:ascii="Times New Roman" w:hAnsi="Times New Roman"/>
                <w:b/>
                <w:bCs/>
                <w:szCs w:val="24"/>
              </w:rPr>
              <w:t>II.4.</w:t>
            </w: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6D36C0" w14:textId="77777777" w:rsidR="00D85323" w:rsidRPr="004F4E07" w:rsidRDefault="00D85323" w:rsidP="002919FB">
            <w:pPr>
              <w:rPr>
                <w:rFonts w:ascii="Times New Roman" w:hAnsi="Times New Roman"/>
                <w:szCs w:val="24"/>
              </w:rPr>
            </w:pPr>
            <w:r w:rsidRPr="004F4E07">
              <w:rPr>
                <w:rFonts w:ascii="Times New Roman" w:hAnsi="Times New Roman"/>
                <w:b/>
                <w:bCs/>
                <w:szCs w:val="24"/>
              </w:rPr>
              <w:t>Remonto būklė (T4)</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DA5561" w14:textId="77777777" w:rsidR="00D85323" w:rsidRPr="004F4E07" w:rsidRDefault="00D85323" w:rsidP="002919FB">
            <w:pPr>
              <w:jc w:val="center"/>
              <w:rPr>
                <w:rFonts w:ascii="Times New Roman" w:hAnsi="Times New Roman"/>
                <w:szCs w:val="24"/>
              </w:rPr>
            </w:pPr>
            <w:r w:rsidRPr="004F4E07">
              <w:rPr>
                <w:rFonts w:ascii="Times New Roman" w:hAnsi="Times New Roman"/>
                <w:szCs w:val="24"/>
              </w:rPr>
              <w:t> </w:t>
            </w:r>
          </w:p>
        </w:tc>
      </w:tr>
      <w:tr w:rsidR="00D85323" w:rsidRPr="004F4E07" w14:paraId="4F102EA2" w14:textId="77777777" w:rsidTr="002919FB">
        <w:trPr>
          <w:trHeight w:val="288"/>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A627A8" w14:textId="77777777" w:rsidR="00D85323" w:rsidRPr="004F4E07" w:rsidRDefault="00D85323" w:rsidP="002919FB">
            <w:pPr>
              <w:jc w:val="center"/>
              <w:rPr>
                <w:rFonts w:ascii="Times New Roman" w:hAnsi="Times New Roman"/>
                <w:szCs w:val="24"/>
              </w:rPr>
            </w:pP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4C14DF" w14:textId="77777777" w:rsidR="00D85323" w:rsidRPr="004F4E07" w:rsidRDefault="00D85323" w:rsidP="002919FB">
            <w:pPr>
              <w:rPr>
                <w:rFonts w:ascii="Times New Roman" w:hAnsi="Times New Roman"/>
                <w:b/>
                <w:bCs/>
                <w:szCs w:val="24"/>
              </w:rPr>
            </w:pPr>
            <w:r w:rsidRPr="004F4E07">
              <w:rPr>
                <w:rFonts w:ascii="Times New Roman" w:hAnsi="Times New Roman"/>
                <w:b/>
                <w:bCs/>
                <w:szCs w:val="24"/>
              </w:rPr>
              <w:t>Virtuvė</w:t>
            </w:r>
          </w:p>
          <w:p w14:paraId="6FC99BBB" w14:textId="77777777" w:rsidR="00D85323" w:rsidRPr="004F4E07" w:rsidRDefault="00D85323" w:rsidP="002919FB">
            <w:pPr>
              <w:rPr>
                <w:rFonts w:ascii="Times New Roman" w:hAnsi="Times New Roman"/>
                <w:szCs w:val="24"/>
              </w:rPr>
            </w:pP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684447" w14:textId="77777777" w:rsidR="00D85323" w:rsidRPr="004F4E07" w:rsidRDefault="00D85323" w:rsidP="002919FB">
            <w:pPr>
              <w:jc w:val="center"/>
              <w:rPr>
                <w:rFonts w:ascii="Times New Roman" w:hAnsi="Times New Roman"/>
                <w:szCs w:val="24"/>
              </w:rPr>
            </w:pPr>
            <w:r w:rsidRPr="004F4E07">
              <w:rPr>
                <w:rFonts w:ascii="Times New Roman" w:hAnsi="Times New Roman"/>
                <w:szCs w:val="24"/>
              </w:rPr>
              <w:t>0–3</w:t>
            </w:r>
          </w:p>
        </w:tc>
      </w:tr>
      <w:tr w:rsidR="00D85323" w:rsidRPr="004F4E07" w14:paraId="0B722601" w14:textId="77777777" w:rsidTr="002919FB">
        <w:trPr>
          <w:trHeight w:val="1833"/>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D9EAB2" w14:textId="77777777" w:rsidR="00D85323" w:rsidRPr="004F4E07" w:rsidRDefault="00D85323" w:rsidP="002919FB">
            <w:pPr>
              <w:jc w:val="center"/>
              <w:rPr>
                <w:rFonts w:ascii="Times New Roman" w:hAnsi="Times New Roman"/>
                <w:szCs w:val="24"/>
              </w:rPr>
            </w:pP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0D9371" w14:textId="77777777" w:rsidR="00D85323" w:rsidRPr="004F4E07" w:rsidRDefault="00D85323" w:rsidP="002919FB">
            <w:pPr>
              <w:rPr>
                <w:rFonts w:ascii="Times New Roman" w:hAnsi="Times New Roman"/>
                <w:szCs w:val="24"/>
              </w:rPr>
            </w:pPr>
            <w:r w:rsidRPr="004F4E07">
              <w:rPr>
                <w:rFonts w:ascii="Times New Roman" w:hAnsi="Times New Roman"/>
                <w:szCs w:val="24"/>
              </w:rPr>
              <w:t>0 balų – netinkama būklė:</w:t>
            </w:r>
          </w:p>
          <w:p w14:paraId="04DE3BA8" w14:textId="77777777" w:rsidR="00D85323" w:rsidRPr="004F4E07" w:rsidRDefault="00D85323" w:rsidP="00D85323">
            <w:pPr>
              <w:numPr>
                <w:ilvl w:val="0"/>
                <w:numId w:val="6"/>
              </w:numPr>
              <w:ind w:left="0"/>
              <w:rPr>
                <w:rFonts w:ascii="Times New Roman" w:hAnsi="Times New Roman"/>
                <w:szCs w:val="24"/>
              </w:rPr>
            </w:pPr>
            <w:r w:rsidRPr="004F4E07">
              <w:rPr>
                <w:rFonts w:ascii="Times New Roman" w:hAnsi="Times New Roman"/>
                <w:szCs w:val="24"/>
              </w:rPr>
              <w:t>Apdaila (sienos, grindys, lubos) stipriai pažeista: atsisluoksniavimai, plyšiai, drėgmė, pelėsis.</w:t>
            </w:r>
          </w:p>
          <w:p w14:paraId="5CA35B32" w14:textId="77777777" w:rsidR="00D85323" w:rsidRPr="004F4E07" w:rsidRDefault="00D85323" w:rsidP="00D85323">
            <w:pPr>
              <w:numPr>
                <w:ilvl w:val="0"/>
                <w:numId w:val="6"/>
              </w:numPr>
              <w:ind w:left="0"/>
              <w:rPr>
                <w:rFonts w:ascii="Times New Roman" w:hAnsi="Times New Roman"/>
                <w:szCs w:val="24"/>
              </w:rPr>
            </w:pPr>
            <w:r w:rsidRPr="004F4E07">
              <w:rPr>
                <w:rFonts w:ascii="Times New Roman" w:hAnsi="Times New Roman"/>
                <w:szCs w:val="24"/>
              </w:rPr>
              <w:t>Bent vienas iš pagrindinių įrenginių neveikia: viryklė, plautuvė, maišytuvas.</w:t>
            </w:r>
          </w:p>
          <w:p w14:paraId="01EE6BBA" w14:textId="77777777" w:rsidR="00D85323" w:rsidRPr="004F4E07" w:rsidRDefault="00D85323" w:rsidP="00D85323">
            <w:pPr>
              <w:numPr>
                <w:ilvl w:val="0"/>
                <w:numId w:val="6"/>
              </w:numPr>
              <w:ind w:left="0"/>
              <w:rPr>
                <w:rFonts w:ascii="Times New Roman" w:hAnsi="Times New Roman"/>
                <w:szCs w:val="24"/>
              </w:rPr>
            </w:pPr>
            <w:r w:rsidRPr="004F4E07">
              <w:rPr>
                <w:rFonts w:ascii="Times New Roman" w:hAnsi="Times New Roman"/>
                <w:szCs w:val="24"/>
              </w:rPr>
              <w:t>Vandentiekio ar elektros taškai neveikia arba kelia pavojų.</w:t>
            </w:r>
          </w:p>
          <w:p w14:paraId="32A77AE4" w14:textId="77777777" w:rsidR="00D85323" w:rsidRPr="004F4E07" w:rsidRDefault="00D85323" w:rsidP="002919FB">
            <w:pPr>
              <w:rPr>
                <w:rFonts w:ascii="Times New Roman" w:hAnsi="Times New Roman"/>
                <w:szCs w:val="24"/>
              </w:rPr>
            </w:pPr>
            <w:r w:rsidRPr="004F4E07">
              <w:rPr>
                <w:rFonts w:ascii="Times New Roman" w:hAnsi="Times New Roman"/>
                <w:szCs w:val="24"/>
              </w:rPr>
              <w:t>1 balas – prasta būklė:</w:t>
            </w:r>
          </w:p>
          <w:p w14:paraId="5E2238C6" w14:textId="77777777" w:rsidR="00D85323" w:rsidRPr="004F4E07" w:rsidRDefault="00D85323" w:rsidP="00D85323">
            <w:pPr>
              <w:pStyle w:val="Sraopastraipa"/>
              <w:numPr>
                <w:ilvl w:val="0"/>
                <w:numId w:val="17"/>
              </w:numPr>
              <w:ind w:left="0"/>
              <w:rPr>
                <w:rFonts w:ascii="Times New Roman" w:hAnsi="Times New Roman"/>
                <w:szCs w:val="24"/>
              </w:rPr>
            </w:pPr>
            <w:r w:rsidRPr="004F4E07">
              <w:rPr>
                <w:rFonts w:ascii="Times New Roman" w:hAnsi="Times New Roman"/>
                <w:szCs w:val="24"/>
              </w:rPr>
              <w:t>Apdaila turi ryškių nusidėvėjimo požymių: įbrėžimai, dėmės, nedideli atšokimai.</w:t>
            </w:r>
          </w:p>
          <w:p w14:paraId="61E8DA65" w14:textId="77777777" w:rsidR="00D85323" w:rsidRPr="004F4E07" w:rsidRDefault="00D85323" w:rsidP="00D85323">
            <w:pPr>
              <w:pStyle w:val="Sraopastraipa"/>
              <w:numPr>
                <w:ilvl w:val="0"/>
                <w:numId w:val="17"/>
              </w:numPr>
              <w:ind w:left="0"/>
              <w:rPr>
                <w:rFonts w:ascii="Times New Roman" w:hAnsi="Times New Roman"/>
                <w:szCs w:val="24"/>
              </w:rPr>
            </w:pPr>
            <w:r w:rsidRPr="004F4E07">
              <w:rPr>
                <w:rFonts w:ascii="Times New Roman" w:hAnsi="Times New Roman"/>
                <w:szCs w:val="24"/>
              </w:rPr>
              <w:t>Visi pagrindiniai įrenginiai veikia, tačiau yra aiškūs nusidėvėjimo požymiai.</w:t>
            </w:r>
          </w:p>
          <w:p w14:paraId="3D0F460F" w14:textId="77777777" w:rsidR="00D85323" w:rsidRPr="004F4E07" w:rsidRDefault="00D85323" w:rsidP="00D85323">
            <w:pPr>
              <w:pStyle w:val="Sraopastraipa"/>
              <w:numPr>
                <w:ilvl w:val="0"/>
                <w:numId w:val="17"/>
              </w:numPr>
              <w:ind w:left="0"/>
              <w:rPr>
                <w:rFonts w:ascii="Times New Roman" w:hAnsi="Times New Roman"/>
                <w:szCs w:val="24"/>
              </w:rPr>
            </w:pPr>
            <w:r w:rsidRPr="004F4E07">
              <w:rPr>
                <w:rFonts w:ascii="Times New Roman" w:hAnsi="Times New Roman"/>
                <w:szCs w:val="24"/>
              </w:rPr>
              <w:t>Vandentiekio ir elektros taškai veikia, tačiau yra kosmetinių defektų (pvz., pažeistos rozetės, nesandarūs sujungimai).</w:t>
            </w:r>
          </w:p>
          <w:p w14:paraId="0DFF8079" w14:textId="77777777" w:rsidR="00D85323" w:rsidRPr="004F4E07" w:rsidRDefault="00D85323" w:rsidP="002919FB">
            <w:pPr>
              <w:rPr>
                <w:rFonts w:ascii="Times New Roman" w:hAnsi="Times New Roman"/>
                <w:szCs w:val="24"/>
              </w:rPr>
            </w:pPr>
            <w:r w:rsidRPr="004F4E07">
              <w:rPr>
                <w:rFonts w:ascii="Times New Roman" w:hAnsi="Times New Roman"/>
                <w:szCs w:val="24"/>
              </w:rPr>
              <w:t>2 balai – vidutinė būklė:</w:t>
            </w:r>
          </w:p>
          <w:p w14:paraId="1DF05F53" w14:textId="77777777" w:rsidR="00D85323" w:rsidRPr="004F4E07" w:rsidRDefault="00D85323" w:rsidP="00D85323">
            <w:pPr>
              <w:numPr>
                <w:ilvl w:val="0"/>
                <w:numId w:val="7"/>
              </w:numPr>
              <w:ind w:left="0"/>
              <w:rPr>
                <w:rFonts w:ascii="Times New Roman" w:hAnsi="Times New Roman"/>
                <w:szCs w:val="24"/>
              </w:rPr>
            </w:pPr>
            <w:r w:rsidRPr="004F4E07">
              <w:rPr>
                <w:rFonts w:ascii="Times New Roman" w:hAnsi="Times New Roman"/>
                <w:szCs w:val="24"/>
              </w:rPr>
              <w:t>Apdaila tvarkinga, be pažeidimų; galimas nedidelis nusidėvėjimas, netrukdantis funkcijai.</w:t>
            </w:r>
          </w:p>
          <w:p w14:paraId="2985C3ED" w14:textId="77777777" w:rsidR="00D85323" w:rsidRPr="004F4E07" w:rsidRDefault="00D85323" w:rsidP="00D85323">
            <w:pPr>
              <w:numPr>
                <w:ilvl w:val="0"/>
                <w:numId w:val="7"/>
              </w:numPr>
              <w:ind w:left="0"/>
              <w:rPr>
                <w:rFonts w:ascii="Times New Roman" w:hAnsi="Times New Roman"/>
                <w:szCs w:val="24"/>
              </w:rPr>
            </w:pPr>
            <w:r w:rsidRPr="004F4E07">
              <w:rPr>
                <w:rFonts w:ascii="Times New Roman" w:hAnsi="Times New Roman"/>
                <w:szCs w:val="24"/>
              </w:rPr>
              <w:t>Visi pagrindiniai įrenginiai veikia be sutrikimų, nėra matomų pažeidimų.</w:t>
            </w:r>
          </w:p>
          <w:p w14:paraId="0BBA2D99" w14:textId="77777777" w:rsidR="00D85323" w:rsidRPr="004F4E07" w:rsidRDefault="00D85323" w:rsidP="00D85323">
            <w:pPr>
              <w:numPr>
                <w:ilvl w:val="0"/>
                <w:numId w:val="7"/>
              </w:numPr>
              <w:ind w:left="0"/>
              <w:rPr>
                <w:rFonts w:ascii="Times New Roman" w:hAnsi="Times New Roman"/>
                <w:szCs w:val="24"/>
              </w:rPr>
            </w:pPr>
            <w:r w:rsidRPr="004F4E07">
              <w:rPr>
                <w:rFonts w:ascii="Times New Roman" w:hAnsi="Times New Roman"/>
                <w:szCs w:val="24"/>
              </w:rPr>
              <w:t>Vandentiekio ir elektros taškai tvarkingi ir saugūs.</w:t>
            </w:r>
          </w:p>
          <w:p w14:paraId="0073F98A" w14:textId="77777777" w:rsidR="00D85323" w:rsidRPr="004F4E07" w:rsidRDefault="00D85323" w:rsidP="00D85323">
            <w:pPr>
              <w:numPr>
                <w:ilvl w:val="0"/>
                <w:numId w:val="7"/>
              </w:numPr>
              <w:ind w:left="0"/>
              <w:rPr>
                <w:rFonts w:ascii="Times New Roman" w:hAnsi="Times New Roman"/>
                <w:szCs w:val="24"/>
              </w:rPr>
            </w:pPr>
            <w:r w:rsidRPr="004F4E07">
              <w:rPr>
                <w:rFonts w:ascii="Times New Roman" w:hAnsi="Times New Roman"/>
                <w:szCs w:val="24"/>
              </w:rPr>
              <w:t>Nėra drėgmės, pelėsio ar konstrukcinių defektų.</w:t>
            </w:r>
          </w:p>
          <w:p w14:paraId="7C38C406" w14:textId="77777777" w:rsidR="00D85323" w:rsidRPr="004F4E07" w:rsidRDefault="00D85323" w:rsidP="002919FB">
            <w:pPr>
              <w:rPr>
                <w:rFonts w:ascii="Times New Roman" w:hAnsi="Times New Roman"/>
                <w:szCs w:val="24"/>
              </w:rPr>
            </w:pPr>
            <w:r w:rsidRPr="004F4E07">
              <w:rPr>
                <w:rFonts w:ascii="Times New Roman" w:hAnsi="Times New Roman"/>
                <w:szCs w:val="24"/>
              </w:rPr>
              <w:t>3 balai – visiškai tvarkinga:</w:t>
            </w:r>
          </w:p>
          <w:p w14:paraId="28C5106B" w14:textId="77777777" w:rsidR="00D85323" w:rsidRPr="004F4E07" w:rsidRDefault="00D85323" w:rsidP="00D85323">
            <w:pPr>
              <w:numPr>
                <w:ilvl w:val="0"/>
                <w:numId w:val="8"/>
              </w:numPr>
              <w:ind w:left="0"/>
              <w:rPr>
                <w:rFonts w:ascii="Times New Roman" w:hAnsi="Times New Roman"/>
                <w:szCs w:val="24"/>
              </w:rPr>
            </w:pPr>
            <w:r w:rsidRPr="004F4E07">
              <w:rPr>
                <w:rFonts w:ascii="Times New Roman" w:hAnsi="Times New Roman"/>
                <w:szCs w:val="24"/>
              </w:rPr>
              <w:t>Apdaila labai geros būklės, be pažeidimų ar nusidėvėjimo požymių.</w:t>
            </w:r>
          </w:p>
          <w:p w14:paraId="2B13B004" w14:textId="77777777" w:rsidR="00D85323" w:rsidRPr="004F4E07" w:rsidRDefault="00D85323" w:rsidP="00D85323">
            <w:pPr>
              <w:numPr>
                <w:ilvl w:val="0"/>
                <w:numId w:val="8"/>
              </w:numPr>
              <w:ind w:left="0"/>
              <w:rPr>
                <w:rFonts w:ascii="Times New Roman" w:hAnsi="Times New Roman"/>
                <w:szCs w:val="24"/>
              </w:rPr>
            </w:pPr>
            <w:r w:rsidRPr="004F4E07">
              <w:rPr>
                <w:rFonts w:ascii="Times New Roman" w:hAnsi="Times New Roman"/>
                <w:szCs w:val="24"/>
              </w:rPr>
              <w:lastRenderedPageBreak/>
              <w:t>Visi pagrindiniai įrenginiai pilnai veikiantys, techniškai ir vizualiai tvarkingi.</w:t>
            </w:r>
          </w:p>
          <w:p w14:paraId="2D544672" w14:textId="77777777" w:rsidR="00D85323" w:rsidRPr="004F4E07" w:rsidRDefault="00D85323" w:rsidP="00D85323">
            <w:pPr>
              <w:numPr>
                <w:ilvl w:val="0"/>
                <w:numId w:val="8"/>
              </w:numPr>
              <w:ind w:left="0"/>
              <w:rPr>
                <w:rFonts w:ascii="Times New Roman" w:hAnsi="Times New Roman"/>
                <w:szCs w:val="24"/>
              </w:rPr>
            </w:pPr>
            <w:r w:rsidRPr="004F4E07">
              <w:rPr>
                <w:rFonts w:ascii="Times New Roman" w:hAnsi="Times New Roman"/>
                <w:szCs w:val="24"/>
              </w:rPr>
              <w:t>Vandentiekio ir elektros taškai kokybiški, saugūs, be defektų.</w:t>
            </w:r>
          </w:p>
          <w:p w14:paraId="151F57B6" w14:textId="77777777" w:rsidR="00D85323" w:rsidRPr="004F4E07" w:rsidRDefault="00D85323" w:rsidP="00D85323">
            <w:pPr>
              <w:numPr>
                <w:ilvl w:val="0"/>
                <w:numId w:val="8"/>
              </w:numPr>
              <w:ind w:left="0"/>
              <w:rPr>
                <w:rFonts w:ascii="Times New Roman" w:hAnsi="Times New Roman"/>
                <w:szCs w:val="24"/>
              </w:rPr>
            </w:pPr>
            <w:r w:rsidRPr="004F4E07">
              <w:rPr>
                <w:rFonts w:ascii="Times New Roman" w:hAnsi="Times New Roman"/>
                <w:szCs w:val="24"/>
              </w:rPr>
              <w:t>Virtuvė parengta naudoti be jokių papildomų darbų.</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74A1DA" w14:textId="77777777" w:rsidR="00D85323" w:rsidRPr="004F4E07" w:rsidRDefault="00D85323" w:rsidP="002919FB">
            <w:pPr>
              <w:jc w:val="center"/>
              <w:rPr>
                <w:rFonts w:ascii="Times New Roman" w:hAnsi="Times New Roman"/>
                <w:szCs w:val="24"/>
              </w:rPr>
            </w:pPr>
          </w:p>
        </w:tc>
      </w:tr>
      <w:tr w:rsidR="00D85323" w:rsidRPr="004F4E07" w14:paraId="65B9B870" w14:textId="77777777" w:rsidTr="002919FB">
        <w:trPr>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28A6F1" w14:textId="77777777" w:rsidR="00D85323" w:rsidRPr="004F4E07" w:rsidRDefault="00D85323" w:rsidP="002919FB">
            <w:pPr>
              <w:jc w:val="center"/>
              <w:rPr>
                <w:rFonts w:ascii="Times New Roman" w:hAnsi="Times New Roman"/>
                <w:szCs w:val="24"/>
              </w:rPr>
            </w:pP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993654" w14:textId="77777777" w:rsidR="00D85323" w:rsidRPr="004F4E07" w:rsidRDefault="00D85323" w:rsidP="002919FB">
            <w:pPr>
              <w:rPr>
                <w:rFonts w:ascii="Times New Roman" w:hAnsi="Times New Roman"/>
                <w:b/>
                <w:bCs/>
                <w:szCs w:val="24"/>
              </w:rPr>
            </w:pPr>
            <w:r w:rsidRPr="004F4E07">
              <w:rPr>
                <w:rFonts w:ascii="Times New Roman" w:hAnsi="Times New Roman"/>
                <w:b/>
                <w:bCs/>
                <w:szCs w:val="24"/>
              </w:rPr>
              <w:t>Vonia ir tualetas</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C618FE" w14:textId="77777777" w:rsidR="00D85323" w:rsidRPr="004F4E07" w:rsidRDefault="00D85323" w:rsidP="002919FB">
            <w:pPr>
              <w:jc w:val="center"/>
              <w:rPr>
                <w:rFonts w:ascii="Times New Roman" w:hAnsi="Times New Roman"/>
                <w:szCs w:val="24"/>
              </w:rPr>
            </w:pPr>
            <w:r w:rsidRPr="004F4E07">
              <w:rPr>
                <w:rFonts w:ascii="Times New Roman" w:hAnsi="Times New Roman"/>
                <w:szCs w:val="24"/>
              </w:rPr>
              <w:t>0–3</w:t>
            </w:r>
          </w:p>
        </w:tc>
      </w:tr>
      <w:tr w:rsidR="00D85323" w:rsidRPr="004F4E07" w14:paraId="3F0D1633" w14:textId="77777777" w:rsidTr="002919FB">
        <w:trPr>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E59DAC" w14:textId="77777777" w:rsidR="00D85323" w:rsidRPr="004F4E07" w:rsidRDefault="00D85323" w:rsidP="002919FB">
            <w:pPr>
              <w:jc w:val="center"/>
              <w:rPr>
                <w:rFonts w:ascii="Times New Roman" w:hAnsi="Times New Roman"/>
                <w:szCs w:val="24"/>
              </w:rPr>
            </w:pP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DE8210" w14:textId="77777777" w:rsidR="00D85323" w:rsidRPr="004F4E07" w:rsidRDefault="00D85323" w:rsidP="002919FB">
            <w:pPr>
              <w:rPr>
                <w:rFonts w:ascii="Times New Roman" w:hAnsi="Times New Roman"/>
                <w:szCs w:val="24"/>
              </w:rPr>
            </w:pPr>
            <w:r w:rsidRPr="004F4E07">
              <w:rPr>
                <w:rFonts w:ascii="Times New Roman" w:hAnsi="Times New Roman"/>
                <w:szCs w:val="24"/>
              </w:rPr>
              <w:t>0 balų – netinkama būklė:</w:t>
            </w:r>
          </w:p>
          <w:p w14:paraId="2A306A98" w14:textId="77777777" w:rsidR="00D85323" w:rsidRPr="004F4E07" w:rsidRDefault="00D85323" w:rsidP="00D85323">
            <w:pPr>
              <w:numPr>
                <w:ilvl w:val="0"/>
                <w:numId w:val="9"/>
              </w:numPr>
              <w:ind w:left="0"/>
              <w:rPr>
                <w:rFonts w:ascii="Times New Roman" w:hAnsi="Times New Roman"/>
                <w:szCs w:val="24"/>
              </w:rPr>
            </w:pPr>
            <w:r w:rsidRPr="004F4E07">
              <w:rPr>
                <w:rFonts w:ascii="Times New Roman" w:hAnsi="Times New Roman"/>
                <w:szCs w:val="24"/>
              </w:rPr>
              <w:t>Apdaila stipriai pažeista: plyšiai, atsisluoksniavimai, drėgmė, pelėsis.</w:t>
            </w:r>
          </w:p>
          <w:p w14:paraId="1E760756" w14:textId="77777777" w:rsidR="00D85323" w:rsidRPr="004F4E07" w:rsidRDefault="00D85323" w:rsidP="00D85323">
            <w:pPr>
              <w:numPr>
                <w:ilvl w:val="0"/>
                <w:numId w:val="9"/>
              </w:numPr>
              <w:ind w:left="0"/>
              <w:rPr>
                <w:rFonts w:ascii="Times New Roman" w:hAnsi="Times New Roman"/>
                <w:szCs w:val="24"/>
              </w:rPr>
            </w:pPr>
            <w:r w:rsidRPr="004F4E07">
              <w:rPr>
                <w:rFonts w:ascii="Times New Roman" w:hAnsi="Times New Roman"/>
                <w:szCs w:val="24"/>
              </w:rPr>
              <w:t>Bent vienas įrenginys neveikia: praustuvas, klozetas, maišytuvas, vonia ar dušas.</w:t>
            </w:r>
          </w:p>
          <w:p w14:paraId="310437F9" w14:textId="77777777" w:rsidR="00D85323" w:rsidRPr="004F4E07" w:rsidRDefault="00D85323" w:rsidP="00D85323">
            <w:pPr>
              <w:numPr>
                <w:ilvl w:val="0"/>
                <w:numId w:val="9"/>
              </w:numPr>
              <w:ind w:left="0"/>
              <w:rPr>
                <w:rFonts w:ascii="Times New Roman" w:hAnsi="Times New Roman"/>
                <w:szCs w:val="24"/>
              </w:rPr>
            </w:pPr>
            <w:r w:rsidRPr="004F4E07">
              <w:rPr>
                <w:rFonts w:ascii="Times New Roman" w:hAnsi="Times New Roman"/>
                <w:szCs w:val="24"/>
              </w:rPr>
              <w:t>Yra aktyvūs vandens nutekėjimai, nuolatiniai užsikimšimai arba aiškūs santechnikos gedimai.</w:t>
            </w:r>
          </w:p>
          <w:p w14:paraId="09E41B1C" w14:textId="77777777" w:rsidR="00D85323" w:rsidRPr="004F4E07" w:rsidRDefault="00D85323" w:rsidP="002919FB">
            <w:pPr>
              <w:rPr>
                <w:rFonts w:ascii="Times New Roman" w:hAnsi="Times New Roman"/>
                <w:szCs w:val="24"/>
              </w:rPr>
            </w:pPr>
            <w:r w:rsidRPr="004F4E07">
              <w:rPr>
                <w:rFonts w:ascii="Times New Roman" w:hAnsi="Times New Roman"/>
                <w:szCs w:val="24"/>
              </w:rPr>
              <w:t>1 balas – prasta būklė:</w:t>
            </w:r>
          </w:p>
          <w:p w14:paraId="0EF0B7DF" w14:textId="77777777" w:rsidR="00D85323" w:rsidRPr="004F4E07" w:rsidRDefault="00D85323" w:rsidP="00D85323">
            <w:pPr>
              <w:numPr>
                <w:ilvl w:val="0"/>
                <w:numId w:val="10"/>
              </w:numPr>
              <w:ind w:left="0"/>
              <w:rPr>
                <w:rFonts w:ascii="Times New Roman" w:hAnsi="Times New Roman"/>
                <w:szCs w:val="24"/>
              </w:rPr>
            </w:pPr>
            <w:r w:rsidRPr="004F4E07">
              <w:rPr>
                <w:rFonts w:ascii="Times New Roman" w:hAnsi="Times New Roman"/>
                <w:szCs w:val="24"/>
              </w:rPr>
              <w:t>Apdaila turi aiškių nusidėvėjimo požymių: pavieniai įskilimai, dėmės, nusitrynusi apdaila, kosmetiniai defektai.</w:t>
            </w:r>
          </w:p>
          <w:p w14:paraId="43CAB06A" w14:textId="77777777" w:rsidR="00D85323" w:rsidRPr="004F4E07" w:rsidRDefault="00D85323" w:rsidP="00D85323">
            <w:pPr>
              <w:numPr>
                <w:ilvl w:val="0"/>
                <w:numId w:val="10"/>
              </w:numPr>
              <w:ind w:left="0"/>
              <w:rPr>
                <w:rFonts w:ascii="Times New Roman" w:hAnsi="Times New Roman"/>
                <w:szCs w:val="24"/>
              </w:rPr>
            </w:pPr>
            <w:r w:rsidRPr="004F4E07">
              <w:rPr>
                <w:rFonts w:ascii="Times New Roman" w:hAnsi="Times New Roman"/>
                <w:szCs w:val="24"/>
              </w:rPr>
              <w:t>Visi įrenginiai funkcionuoja, tačiau turi matomų nusidėvėjimo ar senėjimo požymių.</w:t>
            </w:r>
          </w:p>
          <w:p w14:paraId="51DEBA82" w14:textId="77777777" w:rsidR="00D85323" w:rsidRPr="004F4E07" w:rsidRDefault="00D85323" w:rsidP="00D85323">
            <w:pPr>
              <w:numPr>
                <w:ilvl w:val="0"/>
                <w:numId w:val="10"/>
              </w:numPr>
              <w:ind w:left="0"/>
              <w:rPr>
                <w:rFonts w:ascii="Times New Roman" w:hAnsi="Times New Roman"/>
                <w:szCs w:val="24"/>
              </w:rPr>
            </w:pPr>
            <w:r w:rsidRPr="004F4E07">
              <w:rPr>
                <w:rFonts w:ascii="Times New Roman" w:hAnsi="Times New Roman"/>
                <w:szCs w:val="24"/>
              </w:rPr>
              <w:t>Nėra aktyvių nuotėkių, tačiau galimi smulkūs trūkumai (pvz., kalkėjimas, lašėjimas, prastai sandarūs sujungimai).</w:t>
            </w:r>
          </w:p>
          <w:p w14:paraId="68A5EB8F" w14:textId="77777777" w:rsidR="00D85323" w:rsidRPr="004F4E07" w:rsidRDefault="00D85323" w:rsidP="002919FB">
            <w:pPr>
              <w:rPr>
                <w:rFonts w:ascii="Times New Roman" w:hAnsi="Times New Roman"/>
                <w:szCs w:val="24"/>
              </w:rPr>
            </w:pPr>
            <w:r w:rsidRPr="004F4E07">
              <w:rPr>
                <w:rFonts w:ascii="Times New Roman" w:hAnsi="Times New Roman"/>
                <w:szCs w:val="24"/>
              </w:rPr>
              <w:t>2 balai – vidutinė būklė:</w:t>
            </w:r>
          </w:p>
          <w:p w14:paraId="404AC117" w14:textId="77777777" w:rsidR="00D85323" w:rsidRPr="004F4E07" w:rsidRDefault="00D85323" w:rsidP="00D85323">
            <w:pPr>
              <w:numPr>
                <w:ilvl w:val="0"/>
                <w:numId w:val="11"/>
              </w:numPr>
              <w:ind w:left="0"/>
              <w:rPr>
                <w:rFonts w:ascii="Times New Roman" w:hAnsi="Times New Roman"/>
                <w:szCs w:val="24"/>
              </w:rPr>
            </w:pPr>
            <w:r w:rsidRPr="004F4E07">
              <w:rPr>
                <w:rFonts w:ascii="Times New Roman" w:hAnsi="Times New Roman"/>
                <w:szCs w:val="24"/>
              </w:rPr>
              <w:t>Apdaila tvarkinga, be pažeidimų; galimas nedidelis nusidėvėjimas, netrukdantis naudojimui.</w:t>
            </w:r>
          </w:p>
          <w:p w14:paraId="0EDE57AA" w14:textId="77777777" w:rsidR="00D85323" w:rsidRPr="004F4E07" w:rsidRDefault="00D85323" w:rsidP="00D85323">
            <w:pPr>
              <w:numPr>
                <w:ilvl w:val="0"/>
                <w:numId w:val="11"/>
              </w:numPr>
              <w:ind w:left="0"/>
              <w:rPr>
                <w:rFonts w:ascii="Times New Roman" w:hAnsi="Times New Roman"/>
                <w:szCs w:val="24"/>
              </w:rPr>
            </w:pPr>
            <w:r w:rsidRPr="004F4E07">
              <w:rPr>
                <w:rFonts w:ascii="Times New Roman" w:hAnsi="Times New Roman"/>
                <w:szCs w:val="24"/>
              </w:rPr>
              <w:t>Visi įrenginiai veikia be sutrikimų, yra techniškai tvarkingi.</w:t>
            </w:r>
          </w:p>
          <w:p w14:paraId="02D5D31A" w14:textId="77777777" w:rsidR="00D85323" w:rsidRPr="004F4E07" w:rsidRDefault="00D85323" w:rsidP="00D85323">
            <w:pPr>
              <w:numPr>
                <w:ilvl w:val="0"/>
                <w:numId w:val="11"/>
              </w:numPr>
              <w:ind w:left="0"/>
              <w:rPr>
                <w:rFonts w:ascii="Times New Roman" w:hAnsi="Times New Roman"/>
                <w:szCs w:val="24"/>
              </w:rPr>
            </w:pPr>
            <w:r w:rsidRPr="004F4E07">
              <w:rPr>
                <w:rFonts w:ascii="Times New Roman" w:hAnsi="Times New Roman"/>
                <w:szCs w:val="24"/>
              </w:rPr>
              <w:t>Nėra drėgmės, pelėsio ar santechnikos defektų.</w:t>
            </w:r>
          </w:p>
          <w:p w14:paraId="601044B7" w14:textId="77777777" w:rsidR="00D85323" w:rsidRPr="004F4E07" w:rsidRDefault="00D85323" w:rsidP="00D85323">
            <w:pPr>
              <w:numPr>
                <w:ilvl w:val="0"/>
                <w:numId w:val="11"/>
              </w:numPr>
              <w:ind w:left="0"/>
              <w:rPr>
                <w:rFonts w:ascii="Times New Roman" w:hAnsi="Times New Roman"/>
                <w:szCs w:val="24"/>
              </w:rPr>
            </w:pPr>
            <w:r w:rsidRPr="004F4E07">
              <w:rPr>
                <w:rFonts w:ascii="Times New Roman" w:hAnsi="Times New Roman"/>
                <w:szCs w:val="24"/>
              </w:rPr>
              <w:t>Sanitarinė įranga ir paviršiai atitinka kasdienio naudojimo reikalavimus.</w:t>
            </w:r>
          </w:p>
          <w:p w14:paraId="6B290A21" w14:textId="77777777" w:rsidR="00D85323" w:rsidRPr="004F4E07" w:rsidRDefault="00D85323" w:rsidP="002919FB">
            <w:pPr>
              <w:rPr>
                <w:rFonts w:ascii="Times New Roman" w:hAnsi="Times New Roman"/>
                <w:szCs w:val="24"/>
              </w:rPr>
            </w:pPr>
            <w:r w:rsidRPr="004F4E07">
              <w:rPr>
                <w:rFonts w:ascii="Times New Roman" w:hAnsi="Times New Roman"/>
                <w:szCs w:val="24"/>
              </w:rPr>
              <w:t>3 balai – gera būklė:</w:t>
            </w:r>
          </w:p>
          <w:p w14:paraId="2076892E" w14:textId="77777777" w:rsidR="00D85323" w:rsidRPr="004F4E07" w:rsidRDefault="00D85323" w:rsidP="00D85323">
            <w:pPr>
              <w:numPr>
                <w:ilvl w:val="0"/>
                <w:numId w:val="12"/>
              </w:numPr>
              <w:ind w:left="0"/>
              <w:rPr>
                <w:rFonts w:ascii="Times New Roman" w:hAnsi="Times New Roman"/>
                <w:szCs w:val="24"/>
              </w:rPr>
            </w:pPr>
            <w:r w:rsidRPr="004F4E07">
              <w:rPr>
                <w:rFonts w:ascii="Times New Roman" w:hAnsi="Times New Roman"/>
                <w:szCs w:val="24"/>
              </w:rPr>
              <w:t>Apdaila labai geros būklės, be pažeidimų ar nusidėvėjimo požymių.</w:t>
            </w:r>
          </w:p>
          <w:p w14:paraId="7E79607B" w14:textId="77777777" w:rsidR="00D85323" w:rsidRPr="004F4E07" w:rsidRDefault="00D85323" w:rsidP="00D85323">
            <w:pPr>
              <w:numPr>
                <w:ilvl w:val="0"/>
                <w:numId w:val="12"/>
              </w:numPr>
              <w:ind w:left="0"/>
              <w:rPr>
                <w:rFonts w:ascii="Times New Roman" w:hAnsi="Times New Roman"/>
                <w:szCs w:val="24"/>
              </w:rPr>
            </w:pPr>
            <w:r w:rsidRPr="004F4E07">
              <w:rPr>
                <w:rFonts w:ascii="Times New Roman" w:hAnsi="Times New Roman"/>
                <w:szCs w:val="24"/>
              </w:rPr>
              <w:t>Visi įrenginiai pilnai veikiantys, techniškai ir vizualiai tvarkingi.</w:t>
            </w:r>
          </w:p>
          <w:p w14:paraId="1177466C" w14:textId="77777777" w:rsidR="00D85323" w:rsidRPr="004F4E07" w:rsidRDefault="00D85323" w:rsidP="00D85323">
            <w:pPr>
              <w:numPr>
                <w:ilvl w:val="0"/>
                <w:numId w:val="12"/>
              </w:numPr>
              <w:ind w:left="0"/>
              <w:rPr>
                <w:rFonts w:ascii="Times New Roman" w:hAnsi="Times New Roman"/>
                <w:szCs w:val="24"/>
              </w:rPr>
            </w:pPr>
            <w:r w:rsidRPr="004F4E07">
              <w:rPr>
                <w:rFonts w:ascii="Times New Roman" w:hAnsi="Times New Roman"/>
                <w:szCs w:val="24"/>
              </w:rPr>
              <w:t>Vonia ir tualetas paruošti naudoti be jokių papildomų remonto ar korekcijų darbų.</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D55AE7" w14:textId="77777777" w:rsidR="00D85323" w:rsidRPr="004F4E07" w:rsidRDefault="00D85323" w:rsidP="002919FB">
            <w:pPr>
              <w:jc w:val="center"/>
              <w:rPr>
                <w:rFonts w:ascii="Times New Roman" w:hAnsi="Times New Roman"/>
                <w:szCs w:val="24"/>
              </w:rPr>
            </w:pPr>
          </w:p>
        </w:tc>
      </w:tr>
      <w:tr w:rsidR="00D85323" w:rsidRPr="004F4E07" w14:paraId="6D24E0C5" w14:textId="77777777" w:rsidTr="002919FB">
        <w:trPr>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198AE6" w14:textId="77777777" w:rsidR="00D85323" w:rsidRPr="004F4E07" w:rsidRDefault="00D85323" w:rsidP="002919FB">
            <w:pPr>
              <w:jc w:val="center"/>
              <w:rPr>
                <w:rFonts w:ascii="Times New Roman" w:hAnsi="Times New Roman"/>
                <w:szCs w:val="24"/>
              </w:rPr>
            </w:pP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F29ABC" w14:textId="77777777" w:rsidR="00D85323" w:rsidRPr="004F4E07" w:rsidRDefault="00D85323" w:rsidP="002919FB">
            <w:pPr>
              <w:rPr>
                <w:rFonts w:ascii="Times New Roman" w:hAnsi="Times New Roman"/>
                <w:b/>
                <w:bCs/>
                <w:szCs w:val="24"/>
              </w:rPr>
            </w:pPr>
            <w:r w:rsidRPr="004F4E07">
              <w:rPr>
                <w:rFonts w:ascii="Times New Roman" w:hAnsi="Times New Roman"/>
                <w:b/>
                <w:bCs/>
                <w:szCs w:val="24"/>
              </w:rPr>
              <w:t>Kambariai ir koridorius</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26D779" w14:textId="77777777" w:rsidR="00D85323" w:rsidRPr="004F4E07" w:rsidRDefault="00D85323" w:rsidP="002919FB">
            <w:pPr>
              <w:jc w:val="center"/>
              <w:rPr>
                <w:rFonts w:ascii="Times New Roman" w:hAnsi="Times New Roman"/>
                <w:szCs w:val="24"/>
              </w:rPr>
            </w:pPr>
            <w:r w:rsidRPr="004F4E07">
              <w:rPr>
                <w:rFonts w:ascii="Times New Roman" w:hAnsi="Times New Roman"/>
                <w:szCs w:val="24"/>
              </w:rPr>
              <w:t>0–3</w:t>
            </w:r>
          </w:p>
        </w:tc>
      </w:tr>
      <w:tr w:rsidR="00D85323" w:rsidRPr="004F4E07" w14:paraId="57B26476" w14:textId="77777777" w:rsidTr="002919FB">
        <w:trPr>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CFDF07" w14:textId="77777777" w:rsidR="00D85323" w:rsidRPr="004F4E07" w:rsidRDefault="00D85323" w:rsidP="002919FB">
            <w:pPr>
              <w:jc w:val="center"/>
              <w:rPr>
                <w:rFonts w:ascii="Times New Roman" w:hAnsi="Times New Roman"/>
                <w:szCs w:val="24"/>
              </w:rPr>
            </w:pP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ABE256" w14:textId="77777777" w:rsidR="00D85323" w:rsidRPr="004F4E07" w:rsidRDefault="00D85323" w:rsidP="002919FB">
            <w:pPr>
              <w:rPr>
                <w:rFonts w:ascii="Times New Roman" w:hAnsi="Times New Roman"/>
                <w:szCs w:val="24"/>
              </w:rPr>
            </w:pPr>
            <w:r w:rsidRPr="004F4E07">
              <w:rPr>
                <w:rFonts w:ascii="Times New Roman" w:hAnsi="Times New Roman"/>
                <w:szCs w:val="24"/>
              </w:rPr>
              <w:t>0 balų – netinkama būklė:</w:t>
            </w:r>
          </w:p>
          <w:p w14:paraId="0416F26F" w14:textId="77777777" w:rsidR="00D85323" w:rsidRPr="004F4E07" w:rsidRDefault="00D85323" w:rsidP="00D85323">
            <w:pPr>
              <w:numPr>
                <w:ilvl w:val="0"/>
                <w:numId w:val="13"/>
              </w:numPr>
              <w:ind w:left="0"/>
              <w:rPr>
                <w:rFonts w:ascii="Times New Roman" w:hAnsi="Times New Roman"/>
                <w:szCs w:val="24"/>
              </w:rPr>
            </w:pPr>
            <w:r w:rsidRPr="004F4E07">
              <w:rPr>
                <w:rFonts w:ascii="Times New Roman" w:hAnsi="Times New Roman"/>
                <w:szCs w:val="24"/>
              </w:rPr>
              <w:t>Apdaila stipriai pažeista: plyšiai, atsisluoksniavimai, drėgmė, pelėsis.</w:t>
            </w:r>
          </w:p>
          <w:p w14:paraId="7F5F4318" w14:textId="77777777" w:rsidR="00D85323" w:rsidRPr="004F4E07" w:rsidRDefault="00D85323" w:rsidP="00D85323">
            <w:pPr>
              <w:numPr>
                <w:ilvl w:val="0"/>
                <w:numId w:val="13"/>
              </w:numPr>
              <w:ind w:left="0"/>
              <w:rPr>
                <w:rFonts w:ascii="Times New Roman" w:hAnsi="Times New Roman"/>
                <w:szCs w:val="24"/>
              </w:rPr>
            </w:pPr>
            <w:r w:rsidRPr="004F4E07">
              <w:rPr>
                <w:rFonts w:ascii="Times New Roman" w:hAnsi="Times New Roman"/>
                <w:szCs w:val="24"/>
              </w:rPr>
              <w:t>Yra pavojingų grindų defektų: iškilusios, laisvos ar pažeistos lentos / panelės, konstrukciniai pažeidimai.</w:t>
            </w:r>
          </w:p>
          <w:p w14:paraId="049DE775" w14:textId="77777777" w:rsidR="00D85323" w:rsidRPr="004F4E07" w:rsidRDefault="00D85323" w:rsidP="00D85323">
            <w:pPr>
              <w:numPr>
                <w:ilvl w:val="0"/>
                <w:numId w:val="13"/>
              </w:numPr>
              <w:ind w:left="0"/>
              <w:rPr>
                <w:rFonts w:ascii="Times New Roman" w:hAnsi="Times New Roman"/>
                <w:szCs w:val="24"/>
              </w:rPr>
            </w:pPr>
            <w:r w:rsidRPr="004F4E07">
              <w:rPr>
                <w:rFonts w:ascii="Times New Roman" w:hAnsi="Times New Roman"/>
                <w:szCs w:val="24"/>
              </w:rPr>
              <w:t>Elektros instaliacija neveikia arba kelia pavojų (atviri laidai, pažeistos rozetės, nestabilus veikimas).</w:t>
            </w:r>
          </w:p>
          <w:p w14:paraId="38C5312C" w14:textId="77777777" w:rsidR="00D85323" w:rsidRPr="004F4E07" w:rsidRDefault="00D85323" w:rsidP="002919FB">
            <w:pPr>
              <w:rPr>
                <w:rFonts w:ascii="Times New Roman" w:hAnsi="Times New Roman"/>
                <w:szCs w:val="24"/>
              </w:rPr>
            </w:pPr>
            <w:r w:rsidRPr="004F4E07">
              <w:rPr>
                <w:rFonts w:ascii="Times New Roman" w:hAnsi="Times New Roman"/>
                <w:szCs w:val="24"/>
              </w:rPr>
              <w:t>1 balas – prasta būklė:</w:t>
            </w:r>
          </w:p>
          <w:p w14:paraId="7FFC2B43" w14:textId="77777777" w:rsidR="00D85323" w:rsidRPr="004F4E07" w:rsidRDefault="00D85323" w:rsidP="00D85323">
            <w:pPr>
              <w:numPr>
                <w:ilvl w:val="0"/>
                <w:numId w:val="14"/>
              </w:numPr>
              <w:ind w:left="0"/>
              <w:rPr>
                <w:rFonts w:ascii="Times New Roman" w:hAnsi="Times New Roman"/>
                <w:szCs w:val="24"/>
              </w:rPr>
            </w:pPr>
            <w:r w:rsidRPr="004F4E07">
              <w:rPr>
                <w:rFonts w:ascii="Times New Roman" w:hAnsi="Times New Roman"/>
                <w:szCs w:val="24"/>
              </w:rPr>
              <w:t>Apdaila turi aiškių nusidėvėjimo požymių: įbrėžimai, dėmės, nedideli atsisluoksniavimai.</w:t>
            </w:r>
          </w:p>
          <w:p w14:paraId="0814B815" w14:textId="77777777" w:rsidR="00D85323" w:rsidRPr="004F4E07" w:rsidRDefault="00D85323" w:rsidP="00D85323">
            <w:pPr>
              <w:numPr>
                <w:ilvl w:val="0"/>
                <w:numId w:val="14"/>
              </w:numPr>
              <w:ind w:left="0"/>
              <w:rPr>
                <w:rFonts w:ascii="Times New Roman" w:hAnsi="Times New Roman"/>
                <w:szCs w:val="24"/>
              </w:rPr>
            </w:pPr>
            <w:r w:rsidRPr="004F4E07">
              <w:rPr>
                <w:rFonts w:ascii="Times New Roman" w:hAnsi="Times New Roman"/>
                <w:szCs w:val="24"/>
              </w:rPr>
              <w:t>Grindys, durys, sienos ar lubos turi pavienių kosmetinių defektų, netrukdančių naudoti.</w:t>
            </w:r>
          </w:p>
          <w:p w14:paraId="1DE6B228" w14:textId="77777777" w:rsidR="00D85323" w:rsidRPr="004F4E07" w:rsidRDefault="00D85323" w:rsidP="00D85323">
            <w:pPr>
              <w:numPr>
                <w:ilvl w:val="0"/>
                <w:numId w:val="14"/>
              </w:numPr>
              <w:ind w:left="0"/>
              <w:rPr>
                <w:rFonts w:ascii="Times New Roman" w:hAnsi="Times New Roman"/>
                <w:szCs w:val="24"/>
              </w:rPr>
            </w:pPr>
            <w:r w:rsidRPr="004F4E07">
              <w:rPr>
                <w:rFonts w:ascii="Times New Roman" w:hAnsi="Times New Roman"/>
                <w:szCs w:val="24"/>
              </w:rPr>
              <w:t>Elektros instaliacija veikia, nėra pavojingų atvirų laidų, tačiau galimi smulkūs techniniai ar vizualiniai trūkumai.</w:t>
            </w:r>
          </w:p>
          <w:p w14:paraId="364D68AC" w14:textId="77777777" w:rsidR="00D85323" w:rsidRPr="004F4E07" w:rsidRDefault="00D85323" w:rsidP="002919FB">
            <w:pPr>
              <w:rPr>
                <w:rFonts w:ascii="Times New Roman" w:hAnsi="Times New Roman"/>
                <w:szCs w:val="24"/>
              </w:rPr>
            </w:pPr>
            <w:r w:rsidRPr="004F4E07">
              <w:rPr>
                <w:rFonts w:ascii="Times New Roman" w:hAnsi="Times New Roman"/>
                <w:szCs w:val="24"/>
              </w:rPr>
              <w:t>2 balai – vidutinė būklė:</w:t>
            </w:r>
          </w:p>
          <w:p w14:paraId="52B5548B" w14:textId="77777777" w:rsidR="00D85323" w:rsidRPr="004F4E07" w:rsidRDefault="00D85323" w:rsidP="00D85323">
            <w:pPr>
              <w:numPr>
                <w:ilvl w:val="0"/>
                <w:numId w:val="15"/>
              </w:numPr>
              <w:ind w:left="0"/>
              <w:rPr>
                <w:rFonts w:ascii="Times New Roman" w:hAnsi="Times New Roman"/>
                <w:szCs w:val="24"/>
              </w:rPr>
            </w:pPr>
            <w:r w:rsidRPr="004F4E07">
              <w:rPr>
                <w:rFonts w:ascii="Times New Roman" w:hAnsi="Times New Roman"/>
                <w:szCs w:val="24"/>
              </w:rPr>
              <w:lastRenderedPageBreak/>
              <w:t>Apdaila tvarkinga, be pažeidimų; galimas nedidelis nusidėvėjimas, netrukdantis funkcijai.</w:t>
            </w:r>
          </w:p>
          <w:p w14:paraId="11792BF8" w14:textId="77777777" w:rsidR="00D85323" w:rsidRPr="004F4E07" w:rsidRDefault="00D85323" w:rsidP="00D85323">
            <w:pPr>
              <w:numPr>
                <w:ilvl w:val="0"/>
                <w:numId w:val="15"/>
              </w:numPr>
              <w:ind w:left="0"/>
              <w:rPr>
                <w:rFonts w:ascii="Times New Roman" w:hAnsi="Times New Roman"/>
                <w:szCs w:val="24"/>
              </w:rPr>
            </w:pPr>
            <w:r w:rsidRPr="004F4E07">
              <w:rPr>
                <w:rFonts w:ascii="Times New Roman" w:hAnsi="Times New Roman"/>
                <w:szCs w:val="24"/>
              </w:rPr>
              <w:t>Grindys, durys ir sienos stabilios, be atsiskyrimų ar deformacijų.</w:t>
            </w:r>
          </w:p>
          <w:p w14:paraId="709889E7" w14:textId="77777777" w:rsidR="00D85323" w:rsidRPr="004F4E07" w:rsidRDefault="00D85323" w:rsidP="00D85323">
            <w:pPr>
              <w:numPr>
                <w:ilvl w:val="0"/>
                <w:numId w:val="15"/>
              </w:numPr>
              <w:ind w:left="0"/>
              <w:rPr>
                <w:rFonts w:ascii="Times New Roman" w:hAnsi="Times New Roman"/>
                <w:szCs w:val="24"/>
              </w:rPr>
            </w:pPr>
            <w:r w:rsidRPr="004F4E07">
              <w:rPr>
                <w:rFonts w:ascii="Times New Roman" w:hAnsi="Times New Roman"/>
                <w:szCs w:val="24"/>
              </w:rPr>
              <w:t>Nėra drėgmės ar pelėsio.</w:t>
            </w:r>
          </w:p>
          <w:p w14:paraId="26EF67B1" w14:textId="77777777" w:rsidR="00D85323" w:rsidRPr="004F4E07" w:rsidRDefault="00D85323" w:rsidP="00D85323">
            <w:pPr>
              <w:numPr>
                <w:ilvl w:val="0"/>
                <w:numId w:val="15"/>
              </w:numPr>
              <w:ind w:left="0"/>
              <w:rPr>
                <w:rFonts w:ascii="Times New Roman" w:hAnsi="Times New Roman"/>
                <w:szCs w:val="24"/>
              </w:rPr>
            </w:pPr>
            <w:r w:rsidRPr="004F4E07">
              <w:rPr>
                <w:rFonts w:ascii="Times New Roman" w:hAnsi="Times New Roman"/>
                <w:szCs w:val="24"/>
              </w:rPr>
              <w:t>Elektros instaliacija tvarkinga ir saugi, visi pagrindiniai taškai veikia.</w:t>
            </w:r>
          </w:p>
          <w:p w14:paraId="4969C60B" w14:textId="77777777" w:rsidR="00D85323" w:rsidRPr="004F4E07" w:rsidRDefault="00D85323" w:rsidP="002919FB">
            <w:pPr>
              <w:rPr>
                <w:rFonts w:ascii="Times New Roman" w:hAnsi="Times New Roman"/>
                <w:szCs w:val="24"/>
              </w:rPr>
            </w:pPr>
            <w:r w:rsidRPr="004F4E07">
              <w:rPr>
                <w:rFonts w:ascii="Times New Roman" w:hAnsi="Times New Roman"/>
                <w:szCs w:val="24"/>
              </w:rPr>
              <w:t>3 balai – gera būklė:</w:t>
            </w:r>
          </w:p>
          <w:p w14:paraId="79DF7E8A" w14:textId="77777777" w:rsidR="00D85323" w:rsidRPr="004F4E07" w:rsidRDefault="00D85323" w:rsidP="00D85323">
            <w:pPr>
              <w:numPr>
                <w:ilvl w:val="0"/>
                <w:numId w:val="16"/>
              </w:numPr>
              <w:ind w:left="0"/>
              <w:rPr>
                <w:rFonts w:ascii="Times New Roman" w:hAnsi="Times New Roman"/>
                <w:szCs w:val="24"/>
              </w:rPr>
            </w:pPr>
            <w:r w:rsidRPr="004F4E07">
              <w:rPr>
                <w:rFonts w:ascii="Times New Roman" w:hAnsi="Times New Roman"/>
                <w:szCs w:val="24"/>
              </w:rPr>
              <w:t>Apdaila labai geros būklės, be pažeidimų ar nusidėvėjimo požymių.</w:t>
            </w:r>
          </w:p>
          <w:p w14:paraId="0E067F94" w14:textId="77777777" w:rsidR="00D85323" w:rsidRPr="004F4E07" w:rsidRDefault="00D85323" w:rsidP="00D85323">
            <w:pPr>
              <w:numPr>
                <w:ilvl w:val="0"/>
                <w:numId w:val="16"/>
              </w:numPr>
              <w:ind w:left="0"/>
              <w:rPr>
                <w:rFonts w:ascii="Times New Roman" w:hAnsi="Times New Roman"/>
                <w:szCs w:val="24"/>
              </w:rPr>
            </w:pPr>
            <w:r w:rsidRPr="004F4E07">
              <w:rPr>
                <w:rFonts w:ascii="Times New Roman" w:hAnsi="Times New Roman"/>
                <w:szCs w:val="24"/>
              </w:rPr>
              <w:t>Grindys, durys ir sienos tvarkingos, stabilios, vizualiai kokybiškos.</w:t>
            </w:r>
          </w:p>
          <w:p w14:paraId="2A590597" w14:textId="77777777" w:rsidR="00D85323" w:rsidRPr="004F4E07" w:rsidRDefault="00D85323" w:rsidP="00D85323">
            <w:pPr>
              <w:numPr>
                <w:ilvl w:val="0"/>
                <w:numId w:val="16"/>
              </w:numPr>
              <w:ind w:left="0"/>
              <w:rPr>
                <w:rFonts w:ascii="Times New Roman" w:hAnsi="Times New Roman"/>
                <w:szCs w:val="24"/>
              </w:rPr>
            </w:pPr>
            <w:r w:rsidRPr="004F4E07">
              <w:rPr>
                <w:rFonts w:ascii="Times New Roman" w:hAnsi="Times New Roman"/>
                <w:szCs w:val="24"/>
              </w:rPr>
              <w:t>Elektros instaliacija pilnai veikianti, visi elementai tvirtai pritvirtinti ir saugūs.</w:t>
            </w:r>
          </w:p>
          <w:p w14:paraId="34384DDE" w14:textId="77777777" w:rsidR="00D85323" w:rsidRPr="004F4E07" w:rsidRDefault="00D85323" w:rsidP="00D85323">
            <w:pPr>
              <w:numPr>
                <w:ilvl w:val="0"/>
                <w:numId w:val="16"/>
              </w:numPr>
              <w:ind w:left="0"/>
              <w:rPr>
                <w:rFonts w:ascii="Times New Roman" w:hAnsi="Times New Roman"/>
                <w:szCs w:val="24"/>
              </w:rPr>
            </w:pPr>
            <w:r w:rsidRPr="004F4E07">
              <w:rPr>
                <w:rFonts w:ascii="Times New Roman" w:hAnsi="Times New Roman"/>
                <w:szCs w:val="24"/>
              </w:rPr>
              <w:t>Patalpos parengtos naudoti be jokių papildomų darbų.</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101995" w14:textId="77777777" w:rsidR="00D85323" w:rsidRPr="004F4E07" w:rsidRDefault="00D85323" w:rsidP="002919FB">
            <w:pPr>
              <w:jc w:val="center"/>
              <w:rPr>
                <w:rFonts w:ascii="Times New Roman" w:hAnsi="Times New Roman"/>
                <w:szCs w:val="24"/>
              </w:rPr>
            </w:pPr>
          </w:p>
        </w:tc>
      </w:tr>
      <w:tr w:rsidR="00D85323" w:rsidRPr="004F4E07" w14:paraId="26453142" w14:textId="77777777" w:rsidTr="002919FB">
        <w:trPr>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C4DC1B" w14:textId="77777777" w:rsidR="00D85323" w:rsidRPr="004F4E07" w:rsidRDefault="00D85323" w:rsidP="002919FB">
            <w:pPr>
              <w:jc w:val="center"/>
              <w:rPr>
                <w:rFonts w:ascii="Times New Roman" w:hAnsi="Times New Roman"/>
                <w:b/>
                <w:bCs/>
                <w:szCs w:val="24"/>
              </w:rPr>
            </w:pPr>
            <w:r w:rsidRPr="004F4E07">
              <w:rPr>
                <w:rFonts w:ascii="Times New Roman" w:hAnsi="Times New Roman"/>
                <w:b/>
                <w:bCs/>
                <w:szCs w:val="24"/>
              </w:rPr>
              <w:t>III.</w:t>
            </w: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3CDE76" w14:textId="77777777" w:rsidR="00D85323" w:rsidRPr="004F4E07" w:rsidRDefault="00D85323" w:rsidP="002919FB">
            <w:pPr>
              <w:jc w:val="both"/>
              <w:rPr>
                <w:rFonts w:ascii="Times New Roman" w:hAnsi="Times New Roman"/>
                <w:b/>
                <w:bCs/>
                <w:szCs w:val="24"/>
              </w:rPr>
            </w:pPr>
            <w:r w:rsidRPr="004F4E07">
              <w:rPr>
                <w:rFonts w:ascii="Times New Roman" w:hAnsi="Times New Roman"/>
                <w:b/>
                <w:bCs/>
                <w:szCs w:val="24"/>
              </w:rPr>
              <w:t>Energinio naudingumo klasė (E):</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2F2903" w14:textId="77777777" w:rsidR="00D85323" w:rsidRPr="004F4E07" w:rsidRDefault="00D85323" w:rsidP="002919FB">
            <w:pPr>
              <w:jc w:val="center"/>
              <w:rPr>
                <w:rFonts w:ascii="Times New Roman" w:hAnsi="Times New Roman"/>
                <w:szCs w:val="24"/>
              </w:rPr>
            </w:pPr>
            <w:r w:rsidRPr="004F4E07">
              <w:rPr>
                <w:rFonts w:ascii="Times New Roman" w:hAnsi="Times New Roman"/>
                <w:szCs w:val="24"/>
              </w:rPr>
              <w:t>Maksimalus balas – 20</w:t>
            </w:r>
          </w:p>
        </w:tc>
      </w:tr>
      <w:tr w:rsidR="00D85323" w:rsidRPr="004F4E07" w14:paraId="7F0141C1" w14:textId="77777777" w:rsidTr="002919FB">
        <w:trPr>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7F6A4C" w14:textId="77777777" w:rsidR="00D85323" w:rsidRPr="004F4E07" w:rsidRDefault="00D85323" w:rsidP="002919FB">
            <w:pPr>
              <w:jc w:val="center"/>
              <w:rPr>
                <w:rFonts w:ascii="Times New Roman" w:hAnsi="Times New Roman"/>
                <w:szCs w:val="24"/>
              </w:rPr>
            </w:pP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1DBDB9" w14:textId="77777777" w:rsidR="00D85323" w:rsidRPr="004F4E07" w:rsidRDefault="00D85323" w:rsidP="002919FB">
            <w:pPr>
              <w:rPr>
                <w:rFonts w:ascii="Times New Roman" w:hAnsi="Times New Roman"/>
                <w:szCs w:val="24"/>
              </w:rPr>
            </w:pPr>
            <w:r w:rsidRPr="004F4E07">
              <w:rPr>
                <w:rFonts w:ascii="Times New Roman" w:hAnsi="Times New Roman"/>
                <w:szCs w:val="24"/>
              </w:rPr>
              <w:t>A++</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04536C" w14:textId="77777777" w:rsidR="00D85323" w:rsidRPr="004F4E07" w:rsidRDefault="00D85323" w:rsidP="002919FB">
            <w:pPr>
              <w:jc w:val="center"/>
              <w:rPr>
                <w:rFonts w:ascii="Times New Roman" w:hAnsi="Times New Roman"/>
                <w:szCs w:val="24"/>
              </w:rPr>
            </w:pPr>
            <w:r w:rsidRPr="004F4E07">
              <w:rPr>
                <w:rFonts w:ascii="Times New Roman" w:hAnsi="Times New Roman"/>
                <w:szCs w:val="24"/>
              </w:rPr>
              <w:t>20 balų</w:t>
            </w:r>
          </w:p>
        </w:tc>
      </w:tr>
      <w:tr w:rsidR="00D85323" w:rsidRPr="004F4E07" w14:paraId="175A71F3" w14:textId="77777777" w:rsidTr="002919FB">
        <w:trPr>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447C0D" w14:textId="77777777" w:rsidR="00D85323" w:rsidRPr="004F4E07" w:rsidRDefault="00D85323" w:rsidP="002919FB">
            <w:pPr>
              <w:jc w:val="center"/>
              <w:rPr>
                <w:rFonts w:ascii="Times New Roman" w:hAnsi="Times New Roman"/>
                <w:szCs w:val="24"/>
              </w:rPr>
            </w:pP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57F123" w14:textId="77777777" w:rsidR="00D85323" w:rsidRPr="004F4E07" w:rsidRDefault="00D85323" w:rsidP="002919FB">
            <w:pPr>
              <w:rPr>
                <w:rFonts w:ascii="Times New Roman" w:hAnsi="Times New Roman"/>
                <w:szCs w:val="24"/>
              </w:rPr>
            </w:pPr>
            <w:r w:rsidRPr="004F4E07">
              <w:rPr>
                <w:rFonts w:ascii="Times New Roman" w:hAnsi="Times New Roman"/>
                <w:szCs w:val="24"/>
              </w:rPr>
              <w:t>A+</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CAB3A4" w14:textId="77777777" w:rsidR="00D85323" w:rsidRPr="004F4E07" w:rsidRDefault="00D85323" w:rsidP="002919FB">
            <w:pPr>
              <w:jc w:val="center"/>
              <w:rPr>
                <w:rFonts w:ascii="Times New Roman" w:hAnsi="Times New Roman"/>
                <w:szCs w:val="24"/>
              </w:rPr>
            </w:pPr>
            <w:r w:rsidRPr="004F4E07">
              <w:rPr>
                <w:rFonts w:ascii="Times New Roman" w:hAnsi="Times New Roman"/>
                <w:szCs w:val="24"/>
              </w:rPr>
              <w:t>18 balų</w:t>
            </w:r>
          </w:p>
        </w:tc>
      </w:tr>
      <w:tr w:rsidR="00D85323" w:rsidRPr="004F4E07" w14:paraId="0628A3E1" w14:textId="77777777" w:rsidTr="002919FB">
        <w:trPr>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D222D1" w14:textId="77777777" w:rsidR="00D85323" w:rsidRPr="004F4E07" w:rsidRDefault="00D85323" w:rsidP="002919FB">
            <w:pPr>
              <w:jc w:val="center"/>
              <w:rPr>
                <w:rFonts w:ascii="Times New Roman" w:hAnsi="Times New Roman"/>
                <w:szCs w:val="24"/>
              </w:rPr>
            </w:pP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8E4D7F" w14:textId="77777777" w:rsidR="00D85323" w:rsidRPr="004F4E07" w:rsidRDefault="00D85323" w:rsidP="002919FB">
            <w:pPr>
              <w:rPr>
                <w:rFonts w:ascii="Times New Roman" w:hAnsi="Times New Roman"/>
                <w:szCs w:val="24"/>
              </w:rPr>
            </w:pPr>
            <w:r w:rsidRPr="004F4E07">
              <w:rPr>
                <w:rFonts w:ascii="Times New Roman" w:hAnsi="Times New Roman"/>
                <w:szCs w:val="24"/>
              </w:rPr>
              <w:t>A</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3FC301" w14:textId="77777777" w:rsidR="00D85323" w:rsidRPr="004F4E07" w:rsidRDefault="00D85323" w:rsidP="002919FB">
            <w:pPr>
              <w:jc w:val="center"/>
              <w:rPr>
                <w:rFonts w:ascii="Times New Roman" w:hAnsi="Times New Roman"/>
                <w:szCs w:val="24"/>
              </w:rPr>
            </w:pPr>
            <w:r w:rsidRPr="004F4E07">
              <w:rPr>
                <w:rFonts w:ascii="Times New Roman" w:hAnsi="Times New Roman"/>
                <w:szCs w:val="24"/>
              </w:rPr>
              <w:t>16 balų</w:t>
            </w:r>
          </w:p>
        </w:tc>
      </w:tr>
      <w:tr w:rsidR="00D85323" w:rsidRPr="004F4E07" w14:paraId="52B6A1F2" w14:textId="77777777" w:rsidTr="002919FB">
        <w:trPr>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3B026" w14:textId="77777777" w:rsidR="00D85323" w:rsidRPr="004F4E07" w:rsidRDefault="00D85323" w:rsidP="002919FB">
            <w:pPr>
              <w:jc w:val="center"/>
              <w:rPr>
                <w:rFonts w:ascii="Times New Roman" w:hAnsi="Times New Roman"/>
                <w:szCs w:val="24"/>
              </w:rPr>
            </w:pP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299D18" w14:textId="77777777" w:rsidR="00D85323" w:rsidRPr="004F4E07" w:rsidRDefault="00D85323" w:rsidP="002919FB">
            <w:pPr>
              <w:rPr>
                <w:rFonts w:ascii="Times New Roman" w:hAnsi="Times New Roman"/>
                <w:szCs w:val="24"/>
              </w:rPr>
            </w:pPr>
            <w:r w:rsidRPr="004F4E07">
              <w:rPr>
                <w:rFonts w:ascii="Times New Roman" w:hAnsi="Times New Roman"/>
                <w:szCs w:val="24"/>
              </w:rPr>
              <w:t>B</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7C82E6" w14:textId="77777777" w:rsidR="00D85323" w:rsidRPr="004F4E07" w:rsidRDefault="00D85323" w:rsidP="002919FB">
            <w:pPr>
              <w:jc w:val="center"/>
              <w:rPr>
                <w:rFonts w:ascii="Times New Roman" w:hAnsi="Times New Roman"/>
                <w:szCs w:val="24"/>
              </w:rPr>
            </w:pPr>
            <w:r w:rsidRPr="004F4E07">
              <w:rPr>
                <w:rFonts w:ascii="Times New Roman" w:hAnsi="Times New Roman"/>
                <w:szCs w:val="24"/>
              </w:rPr>
              <w:t>14 balų</w:t>
            </w:r>
          </w:p>
        </w:tc>
      </w:tr>
      <w:tr w:rsidR="00D85323" w:rsidRPr="004F4E07" w14:paraId="7BAEF938" w14:textId="77777777" w:rsidTr="002919FB">
        <w:trPr>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6FAC70" w14:textId="77777777" w:rsidR="00D85323" w:rsidRPr="004F4E07" w:rsidRDefault="00D85323" w:rsidP="002919FB">
            <w:pPr>
              <w:jc w:val="center"/>
              <w:rPr>
                <w:rFonts w:ascii="Times New Roman" w:hAnsi="Times New Roman"/>
                <w:szCs w:val="24"/>
              </w:rPr>
            </w:pP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371144" w14:textId="77777777" w:rsidR="00D85323" w:rsidRPr="004F4E07" w:rsidRDefault="00D85323" w:rsidP="002919FB">
            <w:pPr>
              <w:rPr>
                <w:rFonts w:ascii="Times New Roman" w:hAnsi="Times New Roman"/>
                <w:szCs w:val="24"/>
              </w:rPr>
            </w:pPr>
            <w:r w:rsidRPr="004F4E07">
              <w:rPr>
                <w:rFonts w:ascii="Times New Roman" w:hAnsi="Times New Roman"/>
                <w:szCs w:val="24"/>
              </w:rPr>
              <w:t>C</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9E299C" w14:textId="77777777" w:rsidR="00D85323" w:rsidRPr="004F4E07" w:rsidRDefault="00D85323" w:rsidP="002919FB">
            <w:pPr>
              <w:jc w:val="center"/>
              <w:rPr>
                <w:rFonts w:ascii="Times New Roman" w:hAnsi="Times New Roman"/>
                <w:szCs w:val="24"/>
              </w:rPr>
            </w:pPr>
            <w:r w:rsidRPr="004F4E07">
              <w:rPr>
                <w:rFonts w:ascii="Times New Roman" w:hAnsi="Times New Roman"/>
                <w:szCs w:val="24"/>
              </w:rPr>
              <w:t>12 balų</w:t>
            </w:r>
          </w:p>
        </w:tc>
      </w:tr>
      <w:tr w:rsidR="00D85323" w:rsidRPr="004F4E07" w14:paraId="3D1358FC" w14:textId="77777777" w:rsidTr="002919FB">
        <w:trPr>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9BD85A" w14:textId="77777777" w:rsidR="00D85323" w:rsidRPr="004F4E07" w:rsidRDefault="00D85323" w:rsidP="002919FB">
            <w:pPr>
              <w:jc w:val="center"/>
              <w:rPr>
                <w:rFonts w:ascii="Times New Roman" w:hAnsi="Times New Roman"/>
                <w:szCs w:val="24"/>
              </w:rPr>
            </w:pP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C7A3AD" w14:textId="77777777" w:rsidR="00D85323" w:rsidRPr="004F4E07" w:rsidRDefault="00D85323" w:rsidP="002919FB">
            <w:pPr>
              <w:rPr>
                <w:rFonts w:ascii="Times New Roman" w:hAnsi="Times New Roman"/>
                <w:szCs w:val="24"/>
              </w:rPr>
            </w:pPr>
            <w:r w:rsidRPr="004F4E07">
              <w:rPr>
                <w:rFonts w:ascii="Times New Roman" w:hAnsi="Times New Roman"/>
                <w:szCs w:val="24"/>
              </w:rPr>
              <w:t>D</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DEF96C" w14:textId="77777777" w:rsidR="00D85323" w:rsidRPr="004F4E07" w:rsidRDefault="00D85323" w:rsidP="002919FB">
            <w:pPr>
              <w:jc w:val="center"/>
              <w:rPr>
                <w:rFonts w:ascii="Times New Roman" w:hAnsi="Times New Roman"/>
                <w:szCs w:val="24"/>
              </w:rPr>
            </w:pPr>
            <w:r w:rsidRPr="004F4E07">
              <w:rPr>
                <w:rFonts w:ascii="Times New Roman" w:hAnsi="Times New Roman"/>
                <w:szCs w:val="24"/>
              </w:rPr>
              <w:t>10 balų</w:t>
            </w:r>
          </w:p>
        </w:tc>
      </w:tr>
      <w:tr w:rsidR="00D85323" w:rsidRPr="004F4E07" w14:paraId="17D7718F" w14:textId="77777777" w:rsidTr="002919FB">
        <w:trPr>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499098" w14:textId="77777777" w:rsidR="00D85323" w:rsidRPr="004F4E07" w:rsidRDefault="00D85323" w:rsidP="002919FB">
            <w:pPr>
              <w:jc w:val="center"/>
              <w:rPr>
                <w:rFonts w:ascii="Times New Roman" w:hAnsi="Times New Roman"/>
                <w:szCs w:val="24"/>
              </w:rPr>
            </w:pP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3CD0E9" w14:textId="77777777" w:rsidR="00D85323" w:rsidRPr="004F4E07" w:rsidRDefault="00D85323" w:rsidP="002919FB">
            <w:pPr>
              <w:rPr>
                <w:rFonts w:ascii="Times New Roman" w:hAnsi="Times New Roman"/>
                <w:szCs w:val="24"/>
              </w:rPr>
            </w:pPr>
            <w:r w:rsidRPr="004F4E07">
              <w:rPr>
                <w:rFonts w:ascii="Times New Roman" w:hAnsi="Times New Roman"/>
                <w:szCs w:val="24"/>
              </w:rPr>
              <w:t>E</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27759A" w14:textId="77777777" w:rsidR="00D85323" w:rsidRPr="004F4E07" w:rsidRDefault="00D85323" w:rsidP="002919FB">
            <w:pPr>
              <w:jc w:val="center"/>
              <w:rPr>
                <w:rFonts w:ascii="Times New Roman" w:hAnsi="Times New Roman"/>
                <w:szCs w:val="24"/>
              </w:rPr>
            </w:pPr>
            <w:r w:rsidRPr="004F4E07">
              <w:rPr>
                <w:rFonts w:ascii="Times New Roman" w:hAnsi="Times New Roman"/>
                <w:szCs w:val="24"/>
              </w:rPr>
              <w:t>8 balai</w:t>
            </w:r>
          </w:p>
        </w:tc>
      </w:tr>
      <w:tr w:rsidR="00D85323" w:rsidRPr="004F4E07" w14:paraId="4FA7C073" w14:textId="77777777" w:rsidTr="002919FB">
        <w:trPr>
          <w:trHeight w:val="250"/>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2C41E8" w14:textId="77777777" w:rsidR="00D85323" w:rsidRPr="004F4E07" w:rsidRDefault="00D85323" w:rsidP="002919FB">
            <w:pPr>
              <w:jc w:val="center"/>
              <w:rPr>
                <w:rFonts w:ascii="Times New Roman" w:hAnsi="Times New Roman"/>
                <w:szCs w:val="24"/>
              </w:rPr>
            </w:pP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E93BA6" w14:textId="77777777" w:rsidR="00D85323" w:rsidRPr="004F4E07" w:rsidRDefault="00D85323" w:rsidP="002919FB">
            <w:pPr>
              <w:rPr>
                <w:rFonts w:ascii="Times New Roman" w:hAnsi="Times New Roman"/>
                <w:szCs w:val="24"/>
              </w:rPr>
            </w:pPr>
            <w:r w:rsidRPr="004F4E07">
              <w:rPr>
                <w:rFonts w:ascii="Times New Roman" w:hAnsi="Times New Roman"/>
                <w:szCs w:val="24"/>
              </w:rPr>
              <w:t>F</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A20507" w14:textId="77777777" w:rsidR="00D85323" w:rsidRPr="004F4E07" w:rsidRDefault="00D85323" w:rsidP="002919FB">
            <w:pPr>
              <w:jc w:val="center"/>
              <w:rPr>
                <w:rFonts w:ascii="Times New Roman" w:hAnsi="Times New Roman"/>
                <w:szCs w:val="24"/>
              </w:rPr>
            </w:pPr>
            <w:r w:rsidRPr="004F4E07">
              <w:rPr>
                <w:rFonts w:ascii="Times New Roman" w:hAnsi="Times New Roman"/>
                <w:szCs w:val="24"/>
              </w:rPr>
              <w:t>6 balai</w:t>
            </w:r>
          </w:p>
        </w:tc>
      </w:tr>
      <w:tr w:rsidR="00D85323" w:rsidRPr="004F4E07" w14:paraId="1254FF19" w14:textId="77777777" w:rsidTr="002919FB">
        <w:trPr>
          <w:jc w:val="center"/>
        </w:trPr>
        <w:tc>
          <w:tcPr>
            <w:tcW w:w="7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8ECC9F" w14:textId="77777777" w:rsidR="00D85323" w:rsidRPr="004F4E07" w:rsidRDefault="00D85323" w:rsidP="002919FB">
            <w:pPr>
              <w:jc w:val="center"/>
              <w:rPr>
                <w:rFonts w:ascii="Times New Roman" w:hAnsi="Times New Roman"/>
                <w:szCs w:val="24"/>
              </w:rPr>
            </w:pPr>
          </w:p>
        </w:tc>
        <w:tc>
          <w:tcPr>
            <w:tcW w:w="63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4CEF98" w14:textId="77777777" w:rsidR="00D85323" w:rsidRPr="004F4E07" w:rsidRDefault="00D85323" w:rsidP="002919FB">
            <w:pPr>
              <w:rPr>
                <w:rFonts w:ascii="Times New Roman" w:hAnsi="Times New Roman"/>
                <w:szCs w:val="24"/>
              </w:rPr>
            </w:pPr>
            <w:r w:rsidRPr="004F4E07">
              <w:rPr>
                <w:rFonts w:ascii="Times New Roman" w:hAnsi="Times New Roman"/>
                <w:szCs w:val="24"/>
              </w:rPr>
              <w:t>G</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904933" w14:textId="77777777" w:rsidR="00D85323" w:rsidRPr="004F4E07" w:rsidRDefault="00D85323" w:rsidP="002919FB">
            <w:pPr>
              <w:jc w:val="center"/>
              <w:rPr>
                <w:rFonts w:ascii="Times New Roman" w:hAnsi="Times New Roman"/>
                <w:szCs w:val="24"/>
              </w:rPr>
            </w:pPr>
            <w:r w:rsidRPr="004F4E07">
              <w:rPr>
                <w:rFonts w:ascii="Times New Roman" w:hAnsi="Times New Roman"/>
                <w:szCs w:val="24"/>
              </w:rPr>
              <w:t>4 balai</w:t>
            </w:r>
          </w:p>
        </w:tc>
      </w:tr>
    </w:tbl>
    <w:p w14:paraId="61CB2631" w14:textId="77777777" w:rsidR="00D85323" w:rsidRPr="004F4E07" w:rsidRDefault="00D85323" w:rsidP="00D85323">
      <w:pPr>
        <w:pStyle w:val="Sraopastraipa"/>
        <w:numPr>
          <w:ilvl w:val="0"/>
          <w:numId w:val="5"/>
        </w:numPr>
        <w:shd w:val="clear" w:color="auto" w:fill="FFFFFF"/>
        <w:tabs>
          <w:tab w:val="left" w:pos="1701"/>
        </w:tabs>
        <w:ind w:left="0" w:firstLine="1276"/>
        <w:rPr>
          <w:rFonts w:ascii="Times New Roman" w:hAnsi="Times New Roman"/>
          <w:szCs w:val="24"/>
        </w:rPr>
      </w:pPr>
      <w:r w:rsidRPr="004F4E07">
        <w:rPr>
          <w:rFonts w:ascii="Times New Roman" w:hAnsi="Times New Roman"/>
          <w:szCs w:val="24"/>
        </w:rPr>
        <w:t>Ekonominio naudingumo nustatymas:</w:t>
      </w:r>
    </w:p>
    <w:p w14:paraId="498503E9" w14:textId="77777777" w:rsidR="00D85323" w:rsidRPr="004F4E07" w:rsidRDefault="00D85323" w:rsidP="00D85323">
      <w:pPr>
        <w:pStyle w:val="Sraopastraipa"/>
        <w:numPr>
          <w:ilvl w:val="1"/>
          <w:numId w:val="5"/>
        </w:numPr>
        <w:shd w:val="clear" w:color="auto" w:fill="FFFFFF"/>
        <w:tabs>
          <w:tab w:val="left" w:pos="1843"/>
        </w:tabs>
        <w:ind w:left="0" w:firstLine="1276"/>
        <w:rPr>
          <w:rFonts w:ascii="Times New Roman" w:hAnsi="Times New Roman"/>
          <w:szCs w:val="24"/>
        </w:rPr>
      </w:pPr>
      <w:r w:rsidRPr="004F4E07">
        <w:rPr>
          <w:rFonts w:ascii="Times New Roman" w:hAnsi="Times New Roman"/>
          <w:szCs w:val="24"/>
        </w:rPr>
        <w:t>ekonominis naudingumas (</w:t>
      </w:r>
      <w:r w:rsidRPr="004F4E07">
        <w:rPr>
          <w:rFonts w:ascii="Times New Roman" w:hAnsi="Times New Roman"/>
          <w:i/>
          <w:iCs/>
          <w:szCs w:val="24"/>
        </w:rPr>
        <w:t>S</w:t>
      </w:r>
      <w:r w:rsidRPr="004F4E07">
        <w:rPr>
          <w:rFonts w:ascii="Times New Roman" w:hAnsi="Times New Roman"/>
          <w:szCs w:val="24"/>
        </w:rPr>
        <w:t>) apskaičiuojamas sudedant pasiūlymo kainos (</w:t>
      </w:r>
      <w:r w:rsidRPr="004F4E07">
        <w:rPr>
          <w:rFonts w:ascii="Times New Roman" w:hAnsi="Times New Roman"/>
          <w:i/>
          <w:iCs/>
          <w:szCs w:val="24"/>
        </w:rPr>
        <w:t>C</w:t>
      </w:r>
      <w:r w:rsidRPr="004F4E07">
        <w:rPr>
          <w:rFonts w:ascii="Times New Roman" w:hAnsi="Times New Roman"/>
          <w:szCs w:val="24"/>
        </w:rPr>
        <w:t>) ir kitų kriterijų (</w:t>
      </w:r>
      <w:r w:rsidRPr="004F4E07">
        <w:rPr>
          <w:rFonts w:ascii="Times New Roman" w:hAnsi="Times New Roman"/>
          <w:i/>
          <w:iCs/>
          <w:szCs w:val="24"/>
        </w:rPr>
        <w:t>T</w:t>
      </w:r>
      <w:r w:rsidRPr="004F4E07">
        <w:rPr>
          <w:rFonts w:ascii="Times New Roman" w:hAnsi="Times New Roman"/>
          <w:szCs w:val="24"/>
        </w:rPr>
        <w:t>) ir (</w:t>
      </w:r>
      <w:r w:rsidRPr="004F4E07">
        <w:rPr>
          <w:rFonts w:ascii="Times New Roman" w:hAnsi="Times New Roman"/>
          <w:i/>
          <w:iCs/>
          <w:szCs w:val="24"/>
        </w:rPr>
        <w:t>E</w:t>
      </w:r>
      <w:r w:rsidRPr="004F4E07">
        <w:rPr>
          <w:rFonts w:ascii="Times New Roman" w:hAnsi="Times New Roman"/>
          <w:szCs w:val="24"/>
        </w:rPr>
        <w:t>) balus:</w:t>
      </w:r>
    </w:p>
    <w:p w14:paraId="0EF3E0E2" w14:textId="77777777" w:rsidR="00D85323" w:rsidRPr="004F4E07" w:rsidRDefault="00D85323" w:rsidP="00D85323">
      <w:pPr>
        <w:pStyle w:val="Sraopastraipa"/>
        <w:shd w:val="clear" w:color="auto" w:fill="FFFFFF"/>
        <w:tabs>
          <w:tab w:val="left" w:pos="1701"/>
          <w:tab w:val="left" w:pos="1843"/>
        </w:tabs>
        <w:ind w:left="0" w:firstLine="1276"/>
        <w:rPr>
          <w:rFonts w:ascii="Times New Roman" w:hAnsi="Times New Roman"/>
          <w:i/>
          <w:szCs w:val="24"/>
        </w:rPr>
      </w:pPr>
      <m:oMath>
        <m:r>
          <w:rPr>
            <w:rFonts w:ascii="Cambria Math" w:hAnsi="Cambria Math"/>
            <w:szCs w:val="24"/>
          </w:rPr>
          <m:t>S=C+T+E</m:t>
        </m:r>
      </m:oMath>
      <w:r w:rsidRPr="004F4E07">
        <w:rPr>
          <w:rFonts w:ascii="Times New Roman" w:hAnsi="Times New Roman"/>
          <w:i/>
          <w:szCs w:val="24"/>
        </w:rPr>
        <w:t>;</w:t>
      </w:r>
    </w:p>
    <w:p w14:paraId="3D06EC68" w14:textId="77777777" w:rsidR="00D85323" w:rsidRPr="004F4E07" w:rsidRDefault="00D85323" w:rsidP="00D85323">
      <w:pPr>
        <w:pStyle w:val="Sraopastraipa"/>
        <w:numPr>
          <w:ilvl w:val="1"/>
          <w:numId w:val="5"/>
        </w:numPr>
        <w:shd w:val="clear" w:color="auto" w:fill="FFFFFF"/>
        <w:tabs>
          <w:tab w:val="left" w:pos="1701"/>
          <w:tab w:val="left" w:pos="1843"/>
        </w:tabs>
        <w:ind w:left="0" w:firstLine="1276"/>
        <w:jc w:val="both"/>
        <w:rPr>
          <w:rFonts w:ascii="Times New Roman" w:hAnsi="Times New Roman"/>
          <w:i/>
          <w:szCs w:val="24"/>
        </w:rPr>
      </w:pPr>
      <w:r w:rsidRPr="004F4E07">
        <w:rPr>
          <w:rFonts w:ascii="Times New Roman" w:hAnsi="Times New Roman"/>
          <w:szCs w:val="24"/>
        </w:rPr>
        <w:t>pasiūlymo kainos (</w:t>
      </w:r>
      <w:r w:rsidRPr="004F4E07">
        <w:rPr>
          <w:rFonts w:ascii="Times New Roman" w:hAnsi="Times New Roman"/>
          <w:i/>
          <w:iCs/>
          <w:szCs w:val="24"/>
        </w:rPr>
        <w:t>C</w:t>
      </w:r>
      <w:r w:rsidRPr="004F4E07">
        <w:rPr>
          <w:rFonts w:ascii="Times New Roman" w:hAnsi="Times New Roman"/>
          <w:szCs w:val="24"/>
        </w:rPr>
        <w:t>) balai apskaičiuojami mažiausios pasiūlytos (suderėtos) 1 kv. m kainos (</w:t>
      </w:r>
      <w:proofErr w:type="spellStart"/>
      <w:r w:rsidRPr="004F4E07">
        <w:rPr>
          <w:rFonts w:ascii="Times New Roman" w:hAnsi="Times New Roman"/>
          <w:i/>
          <w:iCs/>
          <w:szCs w:val="24"/>
        </w:rPr>
        <w:t>C</w:t>
      </w:r>
      <w:r w:rsidRPr="004F4E07">
        <w:rPr>
          <w:rFonts w:ascii="Times New Roman" w:hAnsi="Times New Roman"/>
          <w:i/>
          <w:iCs/>
          <w:szCs w:val="24"/>
          <w:vertAlign w:val="subscript"/>
        </w:rPr>
        <w:t>min</w:t>
      </w:r>
      <w:proofErr w:type="spellEnd"/>
      <w:r w:rsidRPr="004F4E07">
        <w:rPr>
          <w:rFonts w:ascii="Times New Roman" w:hAnsi="Times New Roman"/>
          <w:szCs w:val="24"/>
        </w:rPr>
        <w:t>) ir vertinamo pasiūlymo (suderėto) 1 kv. m  kainos (</w:t>
      </w:r>
      <w:proofErr w:type="spellStart"/>
      <w:r w:rsidRPr="004F4E07">
        <w:rPr>
          <w:rFonts w:ascii="Times New Roman" w:hAnsi="Times New Roman"/>
          <w:i/>
          <w:iCs/>
          <w:szCs w:val="24"/>
        </w:rPr>
        <w:t>C</w:t>
      </w:r>
      <w:r w:rsidRPr="004F4E07">
        <w:rPr>
          <w:rFonts w:ascii="Times New Roman" w:hAnsi="Times New Roman"/>
          <w:i/>
          <w:iCs/>
          <w:szCs w:val="24"/>
          <w:vertAlign w:val="subscript"/>
        </w:rPr>
        <w:t>p</w:t>
      </w:r>
      <w:proofErr w:type="spellEnd"/>
      <w:r w:rsidRPr="004F4E07">
        <w:rPr>
          <w:rFonts w:ascii="Times New Roman" w:hAnsi="Times New Roman"/>
          <w:szCs w:val="24"/>
        </w:rPr>
        <w:t>) santykį dauginant iš vertinimui skirto kainos maksimalaus balo (</w:t>
      </w:r>
      <w:r w:rsidRPr="004F4E07">
        <w:rPr>
          <w:rFonts w:ascii="Times New Roman" w:hAnsi="Times New Roman"/>
          <w:i/>
          <w:iCs/>
          <w:szCs w:val="24"/>
        </w:rPr>
        <w:t>X = 50</w:t>
      </w:r>
      <w:r w:rsidRPr="004F4E07">
        <w:rPr>
          <w:rFonts w:ascii="Times New Roman" w:hAnsi="Times New Roman"/>
          <w:szCs w:val="24"/>
        </w:rPr>
        <w:t>):</w:t>
      </w:r>
    </w:p>
    <w:p w14:paraId="4DA8355C" w14:textId="77777777" w:rsidR="00D85323" w:rsidRPr="004F4E07" w:rsidRDefault="00D85323" w:rsidP="00D85323">
      <w:pPr>
        <w:shd w:val="clear" w:color="auto" w:fill="FFFFFF"/>
        <w:tabs>
          <w:tab w:val="left" w:pos="1843"/>
        </w:tabs>
        <w:ind w:firstLine="1276"/>
        <w:jc w:val="both"/>
        <w:rPr>
          <w:rFonts w:ascii="Times New Roman" w:hAnsi="Times New Roman"/>
          <w:szCs w:val="24"/>
        </w:rPr>
      </w:pPr>
      <m:oMath>
        <m:r>
          <w:rPr>
            <w:rFonts w:ascii="Cambria Math" w:hAnsi="Cambria Math"/>
            <w:szCs w:val="24"/>
          </w:rPr>
          <m:t xml:space="preserve">C= </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C</m:t>
                </m:r>
              </m:e>
              <m:sub>
                <m:r>
                  <w:rPr>
                    <w:rFonts w:ascii="Cambria Math" w:hAnsi="Cambria Math"/>
                    <w:szCs w:val="24"/>
                  </w:rPr>
                  <m:t>min</m:t>
                </m:r>
              </m:sub>
            </m:sSub>
          </m:num>
          <m:den>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den>
        </m:f>
        <m:r>
          <w:rPr>
            <w:rFonts w:ascii="Cambria Math" w:hAnsi="Cambria Math"/>
            <w:szCs w:val="24"/>
          </w:rPr>
          <m:t xml:space="preserve"> ×X</m:t>
        </m:r>
      </m:oMath>
      <w:r w:rsidRPr="004F4E07">
        <w:rPr>
          <w:rFonts w:ascii="Times New Roman" w:hAnsi="Times New Roman"/>
          <w:szCs w:val="24"/>
        </w:rPr>
        <w:t>;</w:t>
      </w:r>
    </w:p>
    <w:p w14:paraId="4913F39F" w14:textId="77777777" w:rsidR="00D85323" w:rsidRPr="004F4E07" w:rsidRDefault="00D85323" w:rsidP="00D85323">
      <w:pPr>
        <w:pStyle w:val="Sraopastraipa"/>
        <w:numPr>
          <w:ilvl w:val="1"/>
          <w:numId w:val="5"/>
        </w:numPr>
        <w:shd w:val="clear" w:color="auto" w:fill="FFFFFF"/>
        <w:tabs>
          <w:tab w:val="left" w:pos="1843"/>
        </w:tabs>
        <w:ind w:left="0" w:firstLine="1276"/>
        <w:jc w:val="both"/>
        <w:rPr>
          <w:rFonts w:ascii="Times New Roman" w:hAnsi="Times New Roman"/>
          <w:szCs w:val="24"/>
        </w:rPr>
      </w:pPr>
      <w:r w:rsidRPr="004F4E07">
        <w:rPr>
          <w:rFonts w:ascii="Times New Roman" w:hAnsi="Times New Roman"/>
          <w:szCs w:val="24"/>
        </w:rPr>
        <w:t>kriterijų (</w:t>
      </w:r>
      <w:proofErr w:type="spellStart"/>
      <w:r w:rsidRPr="004F4E07">
        <w:rPr>
          <w:rFonts w:ascii="Times New Roman" w:hAnsi="Times New Roman"/>
          <w:i/>
          <w:iCs/>
          <w:szCs w:val="24"/>
        </w:rPr>
        <w:t>T</w:t>
      </w:r>
      <w:r w:rsidRPr="004F4E07">
        <w:rPr>
          <w:rFonts w:ascii="Times New Roman" w:hAnsi="Times New Roman"/>
          <w:i/>
          <w:iCs/>
          <w:szCs w:val="24"/>
          <w:vertAlign w:val="subscript"/>
        </w:rPr>
        <w:t>i</w:t>
      </w:r>
      <w:proofErr w:type="spellEnd"/>
      <w:r w:rsidRPr="004F4E07">
        <w:rPr>
          <w:rFonts w:ascii="Times New Roman" w:hAnsi="Times New Roman"/>
          <w:szCs w:val="24"/>
        </w:rPr>
        <w:t>) balai priskiriami tiesiogiai;</w:t>
      </w:r>
    </w:p>
    <w:p w14:paraId="1D75F581" w14:textId="77777777" w:rsidR="00D85323" w:rsidRPr="004F4E07" w:rsidRDefault="00D85323" w:rsidP="00D85323">
      <w:pPr>
        <w:pStyle w:val="Sraopastraipa"/>
        <w:numPr>
          <w:ilvl w:val="1"/>
          <w:numId w:val="5"/>
        </w:numPr>
        <w:shd w:val="clear" w:color="auto" w:fill="FFFFFF"/>
        <w:tabs>
          <w:tab w:val="left" w:pos="1843"/>
        </w:tabs>
        <w:ind w:left="0" w:firstLine="1276"/>
        <w:jc w:val="both"/>
        <w:rPr>
          <w:rFonts w:ascii="Times New Roman" w:hAnsi="Times New Roman"/>
          <w:szCs w:val="24"/>
        </w:rPr>
      </w:pPr>
      <w:r w:rsidRPr="004F4E07">
        <w:rPr>
          <w:rFonts w:ascii="Times New Roman" w:hAnsi="Times New Roman"/>
          <w:szCs w:val="24"/>
        </w:rPr>
        <w:t>kriterijų (</w:t>
      </w:r>
      <w:r w:rsidRPr="004F4E07">
        <w:rPr>
          <w:rFonts w:ascii="Times New Roman" w:hAnsi="Times New Roman"/>
          <w:i/>
          <w:iCs/>
          <w:szCs w:val="24"/>
        </w:rPr>
        <w:t>T</w:t>
      </w:r>
      <w:r w:rsidRPr="004F4E07">
        <w:rPr>
          <w:rFonts w:ascii="Times New Roman" w:hAnsi="Times New Roman"/>
          <w:szCs w:val="24"/>
        </w:rPr>
        <w:t>) balai apskaičiuojami sudedant atskirų kriterijų (</w:t>
      </w:r>
      <w:proofErr w:type="spellStart"/>
      <w:r w:rsidRPr="004F4E07">
        <w:rPr>
          <w:rFonts w:ascii="Times New Roman" w:hAnsi="Times New Roman"/>
          <w:i/>
          <w:iCs/>
          <w:szCs w:val="24"/>
        </w:rPr>
        <w:t>T</w:t>
      </w:r>
      <w:r w:rsidRPr="004F4E07">
        <w:rPr>
          <w:rFonts w:ascii="Times New Roman" w:hAnsi="Times New Roman"/>
          <w:i/>
          <w:iCs/>
          <w:szCs w:val="24"/>
          <w:vertAlign w:val="subscript"/>
        </w:rPr>
        <w:t>i</w:t>
      </w:r>
      <w:proofErr w:type="spellEnd"/>
      <w:r w:rsidRPr="004F4E07">
        <w:rPr>
          <w:rFonts w:ascii="Times New Roman" w:hAnsi="Times New Roman"/>
          <w:szCs w:val="24"/>
        </w:rPr>
        <w:t>) balus:</w:t>
      </w:r>
    </w:p>
    <w:p w14:paraId="51580811" w14:textId="77777777" w:rsidR="00D85323" w:rsidRPr="004F4E07" w:rsidRDefault="00D85323" w:rsidP="00D85323">
      <w:pPr>
        <w:pStyle w:val="Sraopastraipa"/>
        <w:shd w:val="clear" w:color="auto" w:fill="FFFFFF"/>
        <w:tabs>
          <w:tab w:val="left" w:pos="2268"/>
        </w:tabs>
        <w:ind w:left="0"/>
        <w:jc w:val="both"/>
        <w:rPr>
          <w:rFonts w:ascii="Times New Roman" w:hAnsi="Times New Roman"/>
          <w:szCs w:val="24"/>
        </w:rPr>
      </w:pPr>
      <m:oMathPara>
        <m:oMathParaPr>
          <m:jc m:val="left"/>
        </m:oMathParaPr>
        <m:oMath>
          <m:r>
            <w:rPr>
              <w:rFonts w:ascii="Cambria Math" w:hAnsi="Cambria Math"/>
              <w:szCs w:val="24"/>
            </w:rPr>
            <m:t xml:space="preserve">T= </m:t>
          </m:r>
          <m:nary>
            <m:naryPr>
              <m:chr m:val="∑"/>
              <m:limLoc m:val="undOvr"/>
              <m:supHide m:val="1"/>
              <m:ctrlPr>
                <w:rPr>
                  <w:rFonts w:ascii="Cambria Math" w:hAnsi="Cambria Math"/>
                  <w:i/>
                  <w:szCs w:val="24"/>
                </w:rPr>
              </m:ctrlPr>
            </m:naryPr>
            <m:sub>
              <m:r>
                <w:rPr>
                  <w:rFonts w:ascii="Cambria Math" w:hAnsi="Cambria Math"/>
                  <w:szCs w:val="24"/>
                </w:rPr>
                <m:t>i</m:t>
              </m:r>
            </m:sub>
            <m:sup/>
            <m:e>
              <m:sSub>
                <m:sSubPr>
                  <m:ctrlPr>
                    <w:rPr>
                      <w:rFonts w:ascii="Cambria Math" w:hAnsi="Cambria Math"/>
                      <w:i/>
                      <w:szCs w:val="24"/>
                    </w:rPr>
                  </m:ctrlPr>
                </m:sSubPr>
                <m:e>
                  <m:r>
                    <w:rPr>
                      <w:rFonts w:ascii="Cambria Math" w:hAnsi="Cambria Math"/>
                      <w:szCs w:val="24"/>
                    </w:rPr>
                    <m:t>T</m:t>
                  </m:r>
                </m:e>
                <m:sub>
                  <m:r>
                    <w:rPr>
                      <w:rFonts w:ascii="Cambria Math" w:hAnsi="Cambria Math"/>
                      <w:szCs w:val="24"/>
                    </w:rPr>
                    <m:t>i</m:t>
                  </m:r>
                </m:sub>
              </m:sSub>
            </m:e>
          </m:nary>
          <m:r>
            <w:rPr>
              <w:rFonts w:ascii="Cambria Math" w:hAnsi="Cambria Math"/>
              <w:szCs w:val="24"/>
            </w:rPr>
            <m:t>;</m:t>
          </m:r>
        </m:oMath>
      </m:oMathPara>
    </w:p>
    <w:p w14:paraId="393A427A" w14:textId="77777777" w:rsidR="00D85323" w:rsidRPr="004F4E07" w:rsidRDefault="00D85323" w:rsidP="00D85323">
      <w:pPr>
        <w:pStyle w:val="Sraopastraipa"/>
        <w:numPr>
          <w:ilvl w:val="1"/>
          <w:numId w:val="5"/>
        </w:numPr>
        <w:shd w:val="clear" w:color="auto" w:fill="FFFFFF"/>
        <w:tabs>
          <w:tab w:val="left" w:pos="1843"/>
        </w:tabs>
        <w:ind w:left="0" w:firstLine="1276"/>
        <w:jc w:val="both"/>
        <w:rPr>
          <w:rFonts w:ascii="Times New Roman" w:hAnsi="Times New Roman"/>
          <w:szCs w:val="24"/>
        </w:rPr>
      </w:pPr>
      <w:r w:rsidRPr="004F4E07">
        <w:rPr>
          <w:rFonts w:ascii="Times New Roman" w:hAnsi="Times New Roman"/>
          <w:szCs w:val="24"/>
        </w:rPr>
        <w:t>kriterijų (</w:t>
      </w:r>
      <w:r w:rsidRPr="004F4E07">
        <w:rPr>
          <w:rFonts w:ascii="Times New Roman" w:hAnsi="Times New Roman"/>
          <w:i/>
          <w:iCs/>
          <w:szCs w:val="24"/>
        </w:rPr>
        <w:t>E</w:t>
      </w:r>
      <w:r w:rsidRPr="004F4E07">
        <w:rPr>
          <w:rFonts w:ascii="Times New Roman" w:hAnsi="Times New Roman"/>
          <w:szCs w:val="24"/>
        </w:rPr>
        <w:t>) balai priskiriami tiesiogiai;</w:t>
      </w:r>
    </w:p>
    <w:p w14:paraId="0B15150B" w14:textId="77777777" w:rsidR="00D85323" w:rsidRPr="004F4E07" w:rsidRDefault="00D85323" w:rsidP="00D85323">
      <w:pPr>
        <w:pStyle w:val="Sraopastraipa"/>
        <w:numPr>
          <w:ilvl w:val="1"/>
          <w:numId w:val="5"/>
        </w:numPr>
        <w:shd w:val="clear" w:color="auto" w:fill="FFFFFF"/>
        <w:tabs>
          <w:tab w:val="left" w:pos="1843"/>
        </w:tabs>
        <w:ind w:left="0" w:firstLine="1276"/>
        <w:jc w:val="both"/>
        <w:rPr>
          <w:rFonts w:ascii="Times New Roman" w:hAnsi="Times New Roman"/>
          <w:szCs w:val="24"/>
        </w:rPr>
      </w:pPr>
      <w:r w:rsidRPr="004F4E07">
        <w:rPr>
          <w:rFonts w:ascii="Times New Roman" w:hAnsi="Times New Roman"/>
          <w:szCs w:val="24"/>
        </w:rPr>
        <w:t>maksimalus balų skaičius – 100.</w:t>
      </w:r>
    </w:p>
    <w:p w14:paraId="42D50EDA" w14:textId="77777777" w:rsidR="00D85323" w:rsidRPr="004F4E07" w:rsidRDefault="00D85323" w:rsidP="00D85323">
      <w:pPr>
        <w:pStyle w:val="Pagrindinistekstas"/>
        <w:spacing w:after="0"/>
        <w:jc w:val="center"/>
        <w:rPr>
          <w:rFonts w:ascii="Times New Roman" w:hAnsi="Times New Roman"/>
          <w:b/>
          <w:szCs w:val="24"/>
        </w:rPr>
      </w:pPr>
    </w:p>
    <w:p w14:paraId="02A7A275" w14:textId="77777777" w:rsidR="00D85323" w:rsidRPr="004F4E07" w:rsidRDefault="00D85323" w:rsidP="00D85323">
      <w:pPr>
        <w:pStyle w:val="Pagrindinistekstas"/>
        <w:spacing w:after="0"/>
        <w:jc w:val="center"/>
        <w:rPr>
          <w:rFonts w:ascii="Times New Roman" w:hAnsi="Times New Roman"/>
          <w:b/>
          <w:szCs w:val="24"/>
        </w:rPr>
      </w:pPr>
      <w:r w:rsidRPr="004F4E07">
        <w:rPr>
          <w:rFonts w:ascii="Times New Roman" w:hAnsi="Times New Roman"/>
          <w:b/>
          <w:szCs w:val="24"/>
        </w:rPr>
        <w:t>VIII SKYRIUS</w:t>
      </w:r>
    </w:p>
    <w:p w14:paraId="74100D23" w14:textId="77777777" w:rsidR="00D85323" w:rsidRPr="004F4E07" w:rsidRDefault="00D85323" w:rsidP="00D85323">
      <w:pPr>
        <w:jc w:val="center"/>
        <w:rPr>
          <w:rFonts w:ascii="Times New Roman" w:hAnsi="Times New Roman"/>
          <w:szCs w:val="24"/>
        </w:rPr>
      </w:pPr>
      <w:r w:rsidRPr="004F4E07">
        <w:rPr>
          <w:rFonts w:ascii="Times New Roman" w:hAnsi="Times New Roman"/>
          <w:b/>
          <w:bCs/>
          <w:szCs w:val="24"/>
        </w:rPr>
        <w:t>PRETENZIJŲ PATEIKIMAS IR NAGRINĖJIMAS</w:t>
      </w:r>
    </w:p>
    <w:p w14:paraId="26D4DF1F" w14:textId="77777777" w:rsidR="00D85323" w:rsidRPr="004F4E07" w:rsidRDefault="00D85323" w:rsidP="00D85323">
      <w:pPr>
        <w:ind w:firstLine="1276"/>
        <w:jc w:val="center"/>
        <w:rPr>
          <w:rFonts w:ascii="Times New Roman" w:hAnsi="Times New Roman"/>
          <w:szCs w:val="24"/>
        </w:rPr>
      </w:pPr>
      <w:r w:rsidRPr="004F4E07">
        <w:rPr>
          <w:rFonts w:ascii="Times New Roman" w:hAnsi="Times New Roman"/>
          <w:b/>
          <w:bCs/>
          <w:szCs w:val="24"/>
        </w:rPr>
        <w:t> </w:t>
      </w:r>
    </w:p>
    <w:p w14:paraId="4F8065ED"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bookmarkStart w:id="38" w:name="part_c0a647a6af6744a7814607dd2cedf0a4"/>
      <w:bookmarkEnd w:id="38"/>
      <w:r w:rsidRPr="004F4E07">
        <w:rPr>
          <w:rFonts w:ascii="Times New Roman" w:hAnsi="Times New Roman"/>
          <w:szCs w:val="24"/>
        </w:rPr>
        <w:t>Kiekvienas pirkimu suinteresuotas kandidatas, kuris mano, kad perkančioji organizacija nesilaikė šio Aprašo nuostatų ir pažeidė ar pažeis jo teisėtus interesus, turi teisę pareikšti pretenziją perkančiajai organizacijai.</w:t>
      </w:r>
    </w:p>
    <w:p w14:paraId="0BD321BF"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bookmarkStart w:id="39" w:name="part_94f0ffc0810840788a2e1671c8c5eda3"/>
      <w:bookmarkEnd w:id="39"/>
      <w:r w:rsidRPr="004F4E07">
        <w:rPr>
          <w:rFonts w:ascii="Times New Roman" w:hAnsi="Times New Roman"/>
          <w:szCs w:val="24"/>
        </w:rPr>
        <w:t>Pretenzija turi būti pareikšta raštu per 5 darbo dienas nuo perkančiosios organizacijos informacijos apie priimtą sprendimą raštu išsiuntimo kandidatams dienos.</w:t>
      </w:r>
    </w:p>
    <w:p w14:paraId="3DC25E66"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bookmarkStart w:id="40" w:name="part_ef2b91c71ee845588a052c84b3b6efce"/>
      <w:bookmarkEnd w:id="40"/>
      <w:r w:rsidRPr="004F4E07">
        <w:rPr>
          <w:rFonts w:ascii="Times New Roman" w:hAnsi="Times New Roman"/>
          <w:szCs w:val="24"/>
        </w:rPr>
        <w:t>Pretenzija, pateikta praleidus Aprašo 50 punkte nustatytą terminą, grąžinama ją pateikusiam kandidatui.</w:t>
      </w:r>
    </w:p>
    <w:p w14:paraId="64AC49DE"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bookmarkStart w:id="41" w:name="part_3edf838945eb4c8fa126aee9653d0c12"/>
      <w:bookmarkEnd w:id="41"/>
      <w:r w:rsidRPr="004F4E07">
        <w:rPr>
          <w:rFonts w:ascii="Times New Roman" w:hAnsi="Times New Roman"/>
          <w:szCs w:val="24"/>
        </w:rPr>
        <w:lastRenderedPageBreak/>
        <w:t>Jeigu kandidato pretenzija gauta iki sprendimo dėl derybas laimėjusio kandidato priėmimo, perkančioji organizacija privalo sustabdyti pirkimo procedūras, iki išnagrinės šią pretenziją ir priims dėl jos sprendimą.</w:t>
      </w:r>
    </w:p>
    <w:p w14:paraId="409AA92F"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bookmarkStart w:id="42" w:name="part_bf94d8806b934bb6b1cabbcd488854dd"/>
      <w:bookmarkEnd w:id="42"/>
      <w:r w:rsidRPr="004F4E07">
        <w:rPr>
          <w:rFonts w:ascii="Times New Roman" w:hAnsi="Times New Roman"/>
          <w:szCs w:val="24"/>
        </w:rPr>
        <w:t>Jeigu dėl pretenzijų nagrinėjimo pratęsiami šiame Apraše nustatyti pirkimo procedūrų terminai, apie tai perkančioji organizacija informuoja kandidatus, su kuriais deramasi, ir nurodo terminų nukėlimo priežastį.</w:t>
      </w:r>
    </w:p>
    <w:p w14:paraId="08593A42"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bookmarkStart w:id="43" w:name="part_085ff9d2b23c46beb512b99eb861c467"/>
      <w:bookmarkEnd w:id="43"/>
      <w:r w:rsidRPr="004F4E07">
        <w:rPr>
          <w:rFonts w:ascii="Times New Roman" w:hAnsi="Times New Roman"/>
          <w:szCs w:val="24"/>
        </w:rPr>
        <w:t>Perkančioji organizacija privalo išnagrinėti pretenzijas ir priimti motyvuotą sprendimą ne vėliau kaip per 5 darbo dienas nuo pretenzijos gavimo dienos, taip pat ne vėliau kaip kitą darbo dieną raštu pranešti pretenziją pateikusiam kandidatui ir kitiems derybose dalyvavusiems kandidatams apie priimtą sprendimą.</w:t>
      </w:r>
    </w:p>
    <w:p w14:paraId="621CA2B5"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bookmarkStart w:id="44" w:name="part_6091542f1b924c0fbc08a5234e34742a"/>
      <w:bookmarkEnd w:id="44"/>
      <w:r w:rsidRPr="004F4E07">
        <w:rPr>
          <w:rFonts w:ascii="Times New Roman" w:hAnsi="Times New Roman"/>
          <w:szCs w:val="24"/>
        </w:rPr>
        <w:t>Kandidatas perkančiosios organizacijos sprendimus ar sprendimus dėl išnagrinėtų pretenzijų gali apskųsti teismui.</w:t>
      </w:r>
    </w:p>
    <w:p w14:paraId="7F9AE473" w14:textId="77777777" w:rsidR="00D85323" w:rsidRPr="004F4E07" w:rsidRDefault="00D85323" w:rsidP="00D85323">
      <w:pPr>
        <w:tabs>
          <w:tab w:val="left" w:pos="1701"/>
        </w:tabs>
        <w:jc w:val="both"/>
        <w:rPr>
          <w:rFonts w:ascii="Times New Roman" w:hAnsi="Times New Roman"/>
          <w:b/>
          <w:szCs w:val="24"/>
        </w:rPr>
      </w:pPr>
    </w:p>
    <w:p w14:paraId="743B02CA" w14:textId="77777777" w:rsidR="00D85323" w:rsidRPr="004F4E07" w:rsidRDefault="00D85323" w:rsidP="00D85323">
      <w:pPr>
        <w:tabs>
          <w:tab w:val="left" w:pos="1701"/>
        </w:tabs>
        <w:jc w:val="center"/>
        <w:rPr>
          <w:rFonts w:ascii="Times New Roman" w:hAnsi="Times New Roman"/>
          <w:szCs w:val="24"/>
        </w:rPr>
      </w:pPr>
      <w:r w:rsidRPr="004F4E07">
        <w:rPr>
          <w:rFonts w:ascii="Times New Roman" w:hAnsi="Times New Roman"/>
          <w:b/>
          <w:szCs w:val="24"/>
        </w:rPr>
        <w:t>IX SKYRIUS</w:t>
      </w:r>
    </w:p>
    <w:p w14:paraId="16E6F8B2" w14:textId="77777777" w:rsidR="00D85323" w:rsidRPr="004F4E07" w:rsidRDefault="00D85323" w:rsidP="00D85323">
      <w:pPr>
        <w:ind w:firstLine="62"/>
        <w:jc w:val="center"/>
        <w:rPr>
          <w:rFonts w:ascii="Times New Roman" w:hAnsi="Times New Roman"/>
          <w:szCs w:val="24"/>
        </w:rPr>
      </w:pPr>
      <w:r w:rsidRPr="004F4E07">
        <w:rPr>
          <w:rFonts w:ascii="Times New Roman" w:hAnsi="Times New Roman"/>
          <w:b/>
          <w:bCs/>
          <w:szCs w:val="24"/>
        </w:rPr>
        <w:t>PIRKIMO SUTARTIS</w:t>
      </w:r>
    </w:p>
    <w:p w14:paraId="35DF7B23" w14:textId="77777777" w:rsidR="00D85323" w:rsidRPr="004F4E07" w:rsidRDefault="00D85323" w:rsidP="00D85323">
      <w:pPr>
        <w:jc w:val="center"/>
        <w:rPr>
          <w:rFonts w:ascii="Times New Roman" w:hAnsi="Times New Roman"/>
          <w:szCs w:val="24"/>
        </w:rPr>
      </w:pPr>
      <w:r w:rsidRPr="004F4E07">
        <w:rPr>
          <w:rFonts w:ascii="Times New Roman" w:hAnsi="Times New Roman"/>
          <w:b/>
          <w:bCs/>
          <w:szCs w:val="24"/>
        </w:rPr>
        <w:t> </w:t>
      </w:r>
    </w:p>
    <w:p w14:paraId="5983C993"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bookmarkStart w:id="45" w:name="part_a5b1b9a2d4cd4da9a5785040b8212f83"/>
      <w:bookmarkEnd w:id="45"/>
      <w:r w:rsidRPr="004F4E07">
        <w:rPr>
          <w:rFonts w:ascii="Times New Roman" w:hAnsi="Times New Roman"/>
          <w:szCs w:val="24"/>
        </w:rPr>
        <w:t>Perkančioji organizacija ne vėliau kaip per 3 darbo dienas nuo sprendimo dėl derybas laimėjusio kandidato priėmimo dienos, išsiunčia šiam kandidatui kvietimą sudaryti pirkimo sutartį.</w:t>
      </w:r>
      <w:bookmarkStart w:id="46" w:name="part_75e4cf617bf5495fa0e3f23ae7392a3f"/>
      <w:bookmarkEnd w:id="46"/>
    </w:p>
    <w:p w14:paraId="2FD900C4"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r w:rsidRPr="004F4E07">
        <w:rPr>
          <w:rFonts w:ascii="Times New Roman" w:hAnsi="Times New Roman"/>
          <w:szCs w:val="24"/>
        </w:rPr>
        <w:t>Jeigu kandidatas, kuriam pasiūlyta sudaryti pirkimo sutartį, neatvyksta sudaryti pirkimo sutarties sutartu laiku, atsisako sudaryti pirkimo sutartį derybose sutartomis sąlygomis arba pirmenybės teisę įsigyti nekilnojamąjį daiktą įgyvendina šią teisę turintys asmenys ir todėl kandidatas negali sudaryti sutarties su perkančiąja organizacija, laikoma, kad jis atsisakė sudaryti pirkimo sutartį. Tokiu atveju perkančioji organizacija siūlo sudaryti pirkimo sutartį kandidatui, kurio pasiūlymas pagal sudarytą pasiūlymų eilę yra pirmas po kandidato, atsisakiusio sudaryti pirkimo sutartį, nekilnojamojo daikto įsigijimo nuosavybėn atveju – vadovaudamasi Aprašo 39 punktu, atlieka tokio kandidato nekilnojamojo daikto vertinimą.</w:t>
      </w:r>
      <w:bookmarkStart w:id="47" w:name="part_a358ac8575f6495f9fe932639e804c7d"/>
      <w:bookmarkStart w:id="48" w:name="part_2be6b6e591514b6c999417200d8cbd3d"/>
      <w:bookmarkStart w:id="49" w:name="part_1b620c5eb60748ca8e5c565cb3512c2a"/>
      <w:bookmarkEnd w:id="47"/>
      <w:bookmarkEnd w:id="48"/>
      <w:bookmarkEnd w:id="49"/>
    </w:p>
    <w:p w14:paraId="32FF3C6A"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r w:rsidRPr="004F4E07">
        <w:rPr>
          <w:rFonts w:ascii="Times New Roman" w:hAnsi="Times New Roman"/>
          <w:szCs w:val="24"/>
        </w:rPr>
        <w:t>Galiojanti pirkimo sutartis gali būti keičiama neatliekant naujos pirkimo procedūros pagal šį Aprašą, kai pakeitimas, neatsižvelgiant į jo piniginę vertę, iš anksto buvo aiškiai, tiksliai ir nedviprasmiškai suformuluotas pirkimo dokumentuose siekiant nustatyti pirkimo sutarties peržiūros sąlygas ar pasirinkimo galimybes, įskaitant sutarties termino, perkamo kiekio, apimties, objekto pakeitimą. Neleidžiami tokie pakeitimai ar pasirinkimo galimybės, dėl kurių iš esmės pasikeistų pirkimo sutarties pobūdis.</w:t>
      </w:r>
      <w:bookmarkStart w:id="50" w:name="part_2c1371a151874ee995a70e503e9877ad"/>
      <w:bookmarkEnd w:id="50"/>
    </w:p>
    <w:p w14:paraId="04BD86DA"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r w:rsidRPr="004F4E07">
        <w:rPr>
          <w:rFonts w:ascii="Times New Roman" w:hAnsi="Times New Roman"/>
          <w:szCs w:val="24"/>
        </w:rPr>
        <w:t>Pirkimo sutartis sudaroma Lietuvos Respublikos civilinio kodekso ir kitų sutarčių sudarymą reguliuojančių teisės aktų nustatyta tvarka.</w:t>
      </w:r>
    </w:p>
    <w:p w14:paraId="75EB1296"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r w:rsidRPr="004F4E07">
        <w:rPr>
          <w:rFonts w:ascii="Times New Roman" w:hAnsi="Times New Roman"/>
          <w:szCs w:val="24"/>
        </w:rPr>
        <w:t>Pirkimo sutarties sudarymo išlaidas apmoka pirkėjas.</w:t>
      </w:r>
    </w:p>
    <w:p w14:paraId="563509F0"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r w:rsidRPr="004F4E07">
        <w:rPr>
          <w:rFonts w:ascii="Times New Roman" w:hAnsi="Times New Roman"/>
          <w:szCs w:val="24"/>
        </w:rPr>
        <w:t>Pageidaujama pirkimo sutarties sudarymo data – per 3 mėn. nuo pasiūlymų pateikimo datos. Savivaldybė įsigytu butu gali pradėti naudotis iškart po pirkimo sutarties pasirašymo, nebent sutartyje nustatyta kitaip.</w:t>
      </w:r>
    </w:p>
    <w:p w14:paraId="4BCB295C"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r w:rsidRPr="004F4E07">
        <w:rPr>
          <w:rFonts w:ascii="Times New Roman" w:hAnsi="Times New Roman"/>
          <w:szCs w:val="24"/>
        </w:rPr>
        <w:t>Prieš pasirašydamas pirkimo sutartį pardavėjas pirkėjui turi pateikti:</w:t>
      </w:r>
    </w:p>
    <w:p w14:paraId="4BFE7AD9" w14:textId="77777777" w:rsidR="00D85323" w:rsidRPr="004F4E07" w:rsidRDefault="00D85323" w:rsidP="00D85323">
      <w:pPr>
        <w:pStyle w:val="Sraopastraipa"/>
        <w:numPr>
          <w:ilvl w:val="1"/>
          <w:numId w:val="5"/>
        </w:numPr>
        <w:tabs>
          <w:tab w:val="left" w:pos="1701"/>
        </w:tabs>
        <w:ind w:left="0" w:firstLine="1276"/>
        <w:jc w:val="both"/>
        <w:rPr>
          <w:rFonts w:ascii="Times New Roman" w:hAnsi="Times New Roman"/>
          <w:szCs w:val="24"/>
        </w:rPr>
      </w:pPr>
      <w:r w:rsidRPr="004F4E07">
        <w:rPr>
          <w:rFonts w:ascii="Times New Roman" w:hAnsi="Times New Roman"/>
          <w:szCs w:val="24"/>
        </w:rPr>
        <w:t>buto, jo priklausinių (rūsių ir pan.), pašto dėžutės ir kitus raktus;</w:t>
      </w:r>
    </w:p>
    <w:p w14:paraId="7CBBBB28" w14:textId="77777777" w:rsidR="00D85323" w:rsidRPr="004F4E07" w:rsidRDefault="00D85323" w:rsidP="00D85323">
      <w:pPr>
        <w:pStyle w:val="Sraopastraipa"/>
        <w:numPr>
          <w:ilvl w:val="1"/>
          <w:numId w:val="5"/>
        </w:numPr>
        <w:tabs>
          <w:tab w:val="left" w:pos="1701"/>
        </w:tabs>
        <w:ind w:left="0" w:firstLine="1276"/>
        <w:jc w:val="both"/>
        <w:rPr>
          <w:rFonts w:ascii="Times New Roman" w:hAnsi="Times New Roman"/>
          <w:szCs w:val="24"/>
        </w:rPr>
      </w:pPr>
      <w:r w:rsidRPr="004F4E07">
        <w:rPr>
          <w:rFonts w:ascii="Times New Roman" w:hAnsi="Times New Roman"/>
          <w:szCs w:val="24"/>
        </w:rPr>
        <w:t>buto kadastro duomenų bylą;</w:t>
      </w:r>
    </w:p>
    <w:p w14:paraId="4907F60D" w14:textId="77777777" w:rsidR="00D85323" w:rsidRPr="004F4E07" w:rsidRDefault="00D85323" w:rsidP="00D85323">
      <w:pPr>
        <w:pStyle w:val="Sraopastraipa"/>
        <w:numPr>
          <w:ilvl w:val="1"/>
          <w:numId w:val="5"/>
        </w:numPr>
        <w:tabs>
          <w:tab w:val="left" w:pos="1701"/>
        </w:tabs>
        <w:ind w:left="0" w:firstLine="1276"/>
        <w:jc w:val="both"/>
        <w:rPr>
          <w:rFonts w:ascii="Times New Roman" w:hAnsi="Times New Roman"/>
          <w:szCs w:val="24"/>
        </w:rPr>
      </w:pPr>
      <w:r w:rsidRPr="004F4E07">
        <w:rPr>
          <w:rFonts w:ascii="Times New Roman" w:hAnsi="Times New Roman"/>
          <w:szCs w:val="24"/>
        </w:rPr>
        <w:t>buto energinio naudingumo sertifikatą ar kitus, energinio naudingumo klasę pagrindžiančius, dokumentus;</w:t>
      </w:r>
    </w:p>
    <w:p w14:paraId="517728C3" w14:textId="77777777" w:rsidR="00D85323" w:rsidRPr="004F4E07" w:rsidRDefault="00D85323" w:rsidP="00D85323">
      <w:pPr>
        <w:pStyle w:val="Sraopastraipa"/>
        <w:numPr>
          <w:ilvl w:val="1"/>
          <w:numId w:val="5"/>
        </w:numPr>
        <w:tabs>
          <w:tab w:val="left" w:pos="1701"/>
        </w:tabs>
        <w:ind w:left="0" w:firstLine="1276"/>
        <w:jc w:val="both"/>
        <w:rPr>
          <w:rFonts w:ascii="Times New Roman" w:hAnsi="Times New Roman"/>
          <w:szCs w:val="24"/>
        </w:rPr>
      </w:pPr>
      <w:r w:rsidRPr="004F4E07">
        <w:rPr>
          <w:rFonts w:ascii="Times New Roman" w:hAnsi="Times New Roman"/>
          <w:szCs w:val="24"/>
        </w:rPr>
        <w:t>atsiskaitymą už komunalines ir kitas paslaugas pagrindžiančius dokumentus.</w:t>
      </w:r>
    </w:p>
    <w:p w14:paraId="6363AB16"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r w:rsidRPr="004F4E07">
        <w:rPr>
          <w:rFonts w:ascii="Times New Roman" w:hAnsi="Times New Roman"/>
          <w:szCs w:val="24"/>
        </w:rPr>
        <w:t>Pinigai už nupirktą butą pervedami į pardavėjo nurodytą sąskaitą per 30 kalendorinių dienų nuo pirkimo sutarties sudarymo.</w:t>
      </w:r>
      <w:bookmarkStart w:id="51" w:name="part_7fc2ea4cda874b798848ae140e226ac9"/>
      <w:bookmarkEnd w:id="51"/>
    </w:p>
    <w:p w14:paraId="01A75A91"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r w:rsidRPr="004F4E07">
        <w:rPr>
          <w:rFonts w:ascii="Times New Roman" w:hAnsi="Times New Roman"/>
          <w:szCs w:val="24"/>
        </w:rPr>
        <w:t>Pasirašius pirkimo sutartį, perkančioji organizacija įsigytus nekilnojamuosius daiktus nedelsdama įtraukia į apskaitą.</w:t>
      </w:r>
      <w:bookmarkStart w:id="52" w:name="part_abaef7455599487ebfe5418a4215d493"/>
      <w:bookmarkStart w:id="53" w:name="part_121bd6c26adc490a982257678d0a7eec"/>
      <w:bookmarkEnd w:id="52"/>
      <w:bookmarkEnd w:id="53"/>
    </w:p>
    <w:p w14:paraId="0C4A0B8D" w14:textId="77777777" w:rsidR="00D85323" w:rsidRPr="004F4E07" w:rsidRDefault="00D85323" w:rsidP="00D85323">
      <w:pPr>
        <w:pStyle w:val="Sraopastraipa"/>
        <w:numPr>
          <w:ilvl w:val="0"/>
          <w:numId w:val="5"/>
        </w:numPr>
        <w:tabs>
          <w:tab w:val="left" w:pos="1701"/>
        </w:tabs>
        <w:ind w:left="0" w:firstLine="1276"/>
        <w:jc w:val="both"/>
        <w:rPr>
          <w:rFonts w:ascii="Times New Roman" w:hAnsi="Times New Roman"/>
          <w:szCs w:val="24"/>
        </w:rPr>
      </w:pPr>
      <w:r w:rsidRPr="004F4E07">
        <w:rPr>
          <w:rFonts w:ascii="Times New Roman" w:hAnsi="Times New Roman"/>
          <w:szCs w:val="24"/>
        </w:rPr>
        <w:t>Pirkimo sutartys, skelbimai, kvietimai, pirkimo dokumentai ir kiti su pirkimu susiję dokumentai saugomi Lietuvos Respublikos dokumentų ir archyvų įstatymo nustatyta tvarka.</w:t>
      </w:r>
    </w:p>
    <w:p w14:paraId="0FA9CD69" w14:textId="77777777" w:rsidR="00D85323" w:rsidRPr="004F4E07" w:rsidRDefault="00D85323" w:rsidP="00D85323">
      <w:pPr>
        <w:pStyle w:val="Pagrindinistekstas"/>
        <w:spacing w:after="0"/>
        <w:rPr>
          <w:rFonts w:ascii="Times New Roman" w:hAnsi="Times New Roman"/>
          <w:b/>
          <w:szCs w:val="24"/>
        </w:rPr>
      </w:pPr>
    </w:p>
    <w:p w14:paraId="0039E211" w14:textId="77777777" w:rsidR="00D85323" w:rsidRPr="004F4E07" w:rsidRDefault="00D85323" w:rsidP="00D85323">
      <w:pPr>
        <w:shd w:val="clear" w:color="auto" w:fill="FFFFFF"/>
        <w:tabs>
          <w:tab w:val="left" w:pos="1843"/>
        </w:tabs>
        <w:jc w:val="center"/>
        <w:rPr>
          <w:rFonts w:ascii="Times New Roman" w:hAnsi="Times New Roman"/>
          <w:szCs w:val="24"/>
        </w:rPr>
      </w:pPr>
      <w:r w:rsidRPr="004F4E07">
        <w:rPr>
          <w:rFonts w:ascii="Times New Roman" w:hAnsi="Times New Roman"/>
          <w:b/>
          <w:bCs/>
          <w:szCs w:val="24"/>
        </w:rPr>
        <w:lastRenderedPageBreak/>
        <w:t>X SKYRIUS</w:t>
      </w:r>
    </w:p>
    <w:p w14:paraId="47A268C0" w14:textId="77777777" w:rsidR="00D85323" w:rsidRPr="004F4E07" w:rsidRDefault="00D85323" w:rsidP="00D85323">
      <w:pPr>
        <w:pStyle w:val="Pagrindinistekstas"/>
        <w:spacing w:after="0"/>
        <w:jc w:val="center"/>
        <w:rPr>
          <w:rFonts w:ascii="Times New Roman" w:hAnsi="Times New Roman"/>
          <w:b/>
          <w:bCs/>
          <w:szCs w:val="24"/>
        </w:rPr>
      </w:pPr>
      <w:r w:rsidRPr="004F4E07">
        <w:rPr>
          <w:rFonts w:ascii="Times New Roman" w:hAnsi="Times New Roman"/>
          <w:b/>
          <w:bCs/>
          <w:szCs w:val="24"/>
        </w:rPr>
        <w:t>BAIGIAMOSIOS NUOSTATOS</w:t>
      </w:r>
    </w:p>
    <w:p w14:paraId="3C996348" w14:textId="77777777" w:rsidR="00D85323" w:rsidRPr="004F4E07" w:rsidRDefault="00D85323" w:rsidP="00D85323">
      <w:pPr>
        <w:pStyle w:val="Pagrindinistekstas"/>
        <w:spacing w:after="0"/>
        <w:ind w:firstLine="1276"/>
        <w:jc w:val="center"/>
        <w:rPr>
          <w:rFonts w:ascii="Times New Roman" w:hAnsi="Times New Roman"/>
          <w:b/>
          <w:bCs/>
          <w:szCs w:val="24"/>
        </w:rPr>
      </w:pPr>
    </w:p>
    <w:p w14:paraId="6382A34F" w14:textId="77777777" w:rsidR="00D85323" w:rsidRPr="004F4E07" w:rsidRDefault="00D85323" w:rsidP="00D85323">
      <w:pPr>
        <w:pStyle w:val="Sraopastraipa"/>
        <w:numPr>
          <w:ilvl w:val="0"/>
          <w:numId w:val="5"/>
        </w:numPr>
        <w:shd w:val="clear" w:color="auto" w:fill="FFFFFF"/>
        <w:tabs>
          <w:tab w:val="left" w:pos="1701"/>
        </w:tabs>
        <w:ind w:left="0" w:firstLine="1276"/>
        <w:jc w:val="both"/>
        <w:rPr>
          <w:rFonts w:ascii="Times New Roman" w:hAnsi="Times New Roman"/>
          <w:szCs w:val="24"/>
        </w:rPr>
      </w:pPr>
      <w:r w:rsidRPr="004F4E07">
        <w:rPr>
          <w:rFonts w:ascii="Times New Roman" w:hAnsi="Times New Roman"/>
          <w:szCs w:val="24"/>
        </w:rPr>
        <w:t>Kandidatai privalo laikytis visų šiame Apraše, jo prieduose ir kituose pirkimo ar su pirkimu susijusiuose dokumentuose nustatytų sąlygų ir reikalavimų. Išlaidos, susijusios su dalyvavimu derybose, kandidatams nekompensuojamos.</w:t>
      </w:r>
    </w:p>
    <w:p w14:paraId="25C00BF5" w14:textId="77777777" w:rsidR="00D85323" w:rsidRPr="004F4E07" w:rsidRDefault="00D85323" w:rsidP="00D85323">
      <w:pPr>
        <w:pStyle w:val="Betarp"/>
        <w:numPr>
          <w:ilvl w:val="0"/>
          <w:numId w:val="5"/>
        </w:numPr>
        <w:tabs>
          <w:tab w:val="left" w:pos="1701"/>
        </w:tabs>
        <w:ind w:left="0" w:firstLine="1276"/>
        <w:jc w:val="both"/>
        <w:rPr>
          <w:rFonts w:ascii="Times New Roman" w:hAnsi="Times New Roman"/>
          <w:sz w:val="24"/>
          <w:szCs w:val="24"/>
        </w:rPr>
      </w:pPr>
      <w:r w:rsidRPr="004F4E07">
        <w:rPr>
          <w:rFonts w:ascii="Times New Roman" w:hAnsi="Times New Roman"/>
          <w:sz w:val="24"/>
          <w:szCs w:val="24"/>
        </w:rPr>
        <w:t>Visi ginčai sprendžiami šalių susitarimu. Neišsprendus ginčo nustatyta tvarka, kreipiamasi į teismą.</w:t>
      </w:r>
    </w:p>
    <w:p w14:paraId="53976BF4" w14:textId="77777777" w:rsidR="00D85323" w:rsidRPr="004F4E07" w:rsidRDefault="00D85323" w:rsidP="00D85323">
      <w:pPr>
        <w:shd w:val="clear" w:color="auto" w:fill="FFFFFF"/>
        <w:tabs>
          <w:tab w:val="left" w:pos="1701"/>
        </w:tabs>
        <w:jc w:val="both"/>
        <w:rPr>
          <w:rFonts w:ascii="Times New Roman" w:hAnsi="Times New Roman"/>
          <w:color w:val="212529"/>
          <w:szCs w:val="24"/>
        </w:rPr>
      </w:pPr>
    </w:p>
    <w:p w14:paraId="73154116" w14:textId="77777777" w:rsidR="00D85323" w:rsidRPr="004F4E07" w:rsidRDefault="00D85323" w:rsidP="00D85323">
      <w:pPr>
        <w:shd w:val="clear" w:color="auto" w:fill="FFFFFF"/>
        <w:jc w:val="center"/>
        <w:rPr>
          <w:rFonts w:ascii="Times New Roman" w:hAnsi="Times New Roman"/>
          <w:color w:val="212529"/>
          <w:szCs w:val="24"/>
        </w:rPr>
      </w:pPr>
      <w:r w:rsidRPr="004F4E07">
        <w:rPr>
          <w:rFonts w:ascii="Times New Roman" w:hAnsi="Times New Roman"/>
          <w:color w:val="212529"/>
          <w:szCs w:val="24"/>
        </w:rPr>
        <w:t>_______________________</w:t>
      </w:r>
    </w:p>
    <w:p w14:paraId="2E734D38" w14:textId="1996092E" w:rsidR="00C279E6" w:rsidRPr="00D85323" w:rsidRDefault="00C279E6" w:rsidP="00D85323"/>
    <w:sectPr w:rsidR="00C279E6" w:rsidRPr="00D85323" w:rsidSect="00A34E15">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03B8"/>
    <w:multiLevelType w:val="multilevel"/>
    <w:tmpl w:val="922E5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34A54"/>
    <w:multiLevelType w:val="multilevel"/>
    <w:tmpl w:val="9B908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E4B43"/>
    <w:multiLevelType w:val="hybridMultilevel"/>
    <w:tmpl w:val="2E26AD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0F82026"/>
    <w:multiLevelType w:val="hybridMultilevel"/>
    <w:tmpl w:val="8B907A16"/>
    <w:lvl w:ilvl="0" w:tplc="5CDAAACC">
      <w:start w:val="1"/>
      <w:numFmt w:val="bullet"/>
      <w:suff w:val="space"/>
      <w:lvlText w:val=""/>
      <w:lvlJc w:val="left"/>
      <w:pPr>
        <w:ind w:left="1920" w:hanging="360"/>
      </w:pPr>
      <w:rPr>
        <w:rFonts w:ascii="Symbol" w:hAnsi="Symbol" w:hint="default"/>
      </w:rPr>
    </w:lvl>
    <w:lvl w:ilvl="1" w:tplc="04270003" w:tentative="1">
      <w:start w:val="1"/>
      <w:numFmt w:val="bullet"/>
      <w:lvlText w:val="o"/>
      <w:lvlJc w:val="left"/>
      <w:pPr>
        <w:ind w:left="2800" w:hanging="360"/>
      </w:pPr>
      <w:rPr>
        <w:rFonts w:ascii="Courier New" w:hAnsi="Courier New" w:cs="Courier New" w:hint="default"/>
      </w:rPr>
    </w:lvl>
    <w:lvl w:ilvl="2" w:tplc="04270005" w:tentative="1">
      <w:start w:val="1"/>
      <w:numFmt w:val="bullet"/>
      <w:lvlText w:val=""/>
      <w:lvlJc w:val="left"/>
      <w:pPr>
        <w:ind w:left="3520" w:hanging="360"/>
      </w:pPr>
      <w:rPr>
        <w:rFonts w:ascii="Wingdings" w:hAnsi="Wingdings" w:hint="default"/>
      </w:rPr>
    </w:lvl>
    <w:lvl w:ilvl="3" w:tplc="04270001" w:tentative="1">
      <w:start w:val="1"/>
      <w:numFmt w:val="bullet"/>
      <w:lvlText w:val=""/>
      <w:lvlJc w:val="left"/>
      <w:pPr>
        <w:ind w:left="4240" w:hanging="360"/>
      </w:pPr>
      <w:rPr>
        <w:rFonts w:ascii="Symbol" w:hAnsi="Symbol" w:hint="default"/>
      </w:rPr>
    </w:lvl>
    <w:lvl w:ilvl="4" w:tplc="04270003" w:tentative="1">
      <w:start w:val="1"/>
      <w:numFmt w:val="bullet"/>
      <w:lvlText w:val="o"/>
      <w:lvlJc w:val="left"/>
      <w:pPr>
        <w:ind w:left="4960" w:hanging="360"/>
      </w:pPr>
      <w:rPr>
        <w:rFonts w:ascii="Courier New" w:hAnsi="Courier New" w:cs="Courier New" w:hint="default"/>
      </w:rPr>
    </w:lvl>
    <w:lvl w:ilvl="5" w:tplc="04270005" w:tentative="1">
      <w:start w:val="1"/>
      <w:numFmt w:val="bullet"/>
      <w:lvlText w:val=""/>
      <w:lvlJc w:val="left"/>
      <w:pPr>
        <w:ind w:left="5680" w:hanging="360"/>
      </w:pPr>
      <w:rPr>
        <w:rFonts w:ascii="Wingdings" w:hAnsi="Wingdings" w:hint="default"/>
      </w:rPr>
    </w:lvl>
    <w:lvl w:ilvl="6" w:tplc="04270001" w:tentative="1">
      <w:start w:val="1"/>
      <w:numFmt w:val="bullet"/>
      <w:lvlText w:val=""/>
      <w:lvlJc w:val="left"/>
      <w:pPr>
        <w:ind w:left="6400" w:hanging="360"/>
      </w:pPr>
      <w:rPr>
        <w:rFonts w:ascii="Symbol" w:hAnsi="Symbol" w:hint="default"/>
      </w:rPr>
    </w:lvl>
    <w:lvl w:ilvl="7" w:tplc="04270003" w:tentative="1">
      <w:start w:val="1"/>
      <w:numFmt w:val="bullet"/>
      <w:lvlText w:val="o"/>
      <w:lvlJc w:val="left"/>
      <w:pPr>
        <w:ind w:left="7120" w:hanging="360"/>
      </w:pPr>
      <w:rPr>
        <w:rFonts w:ascii="Courier New" w:hAnsi="Courier New" w:cs="Courier New" w:hint="default"/>
      </w:rPr>
    </w:lvl>
    <w:lvl w:ilvl="8" w:tplc="04270005" w:tentative="1">
      <w:start w:val="1"/>
      <w:numFmt w:val="bullet"/>
      <w:lvlText w:val=""/>
      <w:lvlJc w:val="left"/>
      <w:pPr>
        <w:ind w:left="7840" w:hanging="360"/>
      </w:pPr>
      <w:rPr>
        <w:rFonts w:ascii="Wingdings" w:hAnsi="Wingdings" w:hint="default"/>
      </w:rPr>
    </w:lvl>
  </w:abstractNum>
  <w:abstractNum w:abstractNumId="4" w15:restartNumberingAfterBreak="0">
    <w:nsid w:val="18116CD9"/>
    <w:multiLevelType w:val="multilevel"/>
    <w:tmpl w:val="24D2D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7B1082"/>
    <w:multiLevelType w:val="multilevel"/>
    <w:tmpl w:val="112E6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2F16F7"/>
    <w:multiLevelType w:val="multilevel"/>
    <w:tmpl w:val="4C48B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753241"/>
    <w:multiLevelType w:val="multilevel"/>
    <w:tmpl w:val="5EA8F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646859"/>
    <w:multiLevelType w:val="multilevel"/>
    <w:tmpl w:val="24A07F44"/>
    <w:lvl w:ilvl="0">
      <w:start w:val="2"/>
      <w:numFmt w:val="decimal"/>
      <w:suff w:val="space"/>
      <w:lvlText w:val="%1."/>
      <w:lvlJc w:val="left"/>
      <w:pPr>
        <w:ind w:left="1353" w:hanging="360"/>
      </w:pPr>
      <w:rPr>
        <w:rFonts w:hint="default"/>
        <w:strike w:val="0"/>
      </w:rPr>
    </w:lvl>
    <w:lvl w:ilvl="1">
      <w:start w:val="1"/>
      <w:numFmt w:val="decimal"/>
      <w:suff w:val="space"/>
      <w:lvlText w:val="%1.%2."/>
      <w:lvlJc w:val="left"/>
      <w:pPr>
        <w:ind w:left="2378" w:hanging="360"/>
      </w:pPr>
      <w:rPr>
        <w:rFonts w:hint="default"/>
        <w:strike w:val="0"/>
      </w:rPr>
    </w:lvl>
    <w:lvl w:ilvl="2">
      <w:start w:val="1"/>
      <w:numFmt w:val="decimal"/>
      <w:lvlText w:val="%1.%2.%3."/>
      <w:lvlJc w:val="left"/>
      <w:pPr>
        <w:ind w:left="4756" w:hanging="720"/>
      </w:pPr>
      <w:rPr>
        <w:rFonts w:hint="default"/>
      </w:rPr>
    </w:lvl>
    <w:lvl w:ilvl="3">
      <w:start w:val="1"/>
      <w:numFmt w:val="decimal"/>
      <w:lvlText w:val="%1.%2.%3.%4."/>
      <w:lvlJc w:val="left"/>
      <w:pPr>
        <w:ind w:left="6774" w:hanging="720"/>
      </w:pPr>
      <w:rPr>
        <w:rFonts w:hint="default"/>
      </w:rPr>
    </w:lvl>
    <w:lvl w:ilvl="4">
      <w:start w:val="1"/>
      <w:numFmt w:val="decimal"/>
      <w:lvlText w:val="%1.%2.%3.%4.%5."/>
      <w:lvlJc w:val="left"/>
      <w:pPr>
        <w:ind w:left="9152" w:hanging="1080"/>
      </w:pPr>
      <w:rPr>
        <w:rFonts w:hint="default"/>
      </w:rPr>
    </w:lvl>
    <w:lvl w:ilvl="5">
      <w:start w:val="1"/>
      <w:numFmt w:val="decimal"/>
      <w:lvlText w:val="%1.%2.%3.%4.%5.%6."/>
      <w:lvlJc w:val="left"/>
      <w:pPr>
        <w:ind w:left="11170" w:hanging="1080"/>
      </w:pPr>
      <w:rPr>
        <w:rFonts w:hint="default"/>
      </w:rPr>
    </w:lvl>
    <w:lvl w:ilvl="6">
      <w:start w:val="1"/>
      <w:numFmt w:val="decimal"/>
      <w:lvlText w:val="%1.%2.%3.%4.%5.%6.%7."/>
      <w:lvlJc w:val="left"/>
      <w:pPr>
        <w:ind w:left="13548" w:hanging="1440"/>
      </w:pPr>
      <w:rPr>
        <w:rFonts w:hint="default"/>
      </w:rPr>
    </w:lvl>
    <w:lvl w:ilvl="7">
      <w:start w:val="1"/>
      <w:numFmt w:val="decimal"/>
      <w:lvlText w:val="%1.%2.%3.%4.%5.%6.%7.%8."/>
      <w:lvlJc w:val="left"/>
      <w:pPr>
        <w:ind w:left="15566" w:hanging="1440"/>
      </w:pPr>
      <w:rPr>
        <w:rFonts w:hint="default"/>
      </w:rPr>
    </w:lvl>
    <w:lvl w:ilvl="8">
      <w:start w:val="1"/>
      <w:numFmt w:val="decimal"/>
      <w:lvlText w:val="%1.%2.%3.%4.%5.%6.%7.%8.%9."/>
      <w:lvlJc w:val="left"/>
      <w:pPr>
        <w:ind w:left="17944" w:hanging="1800"/>
      </w:pPr>
      <w:rPr>
        <w:rFonts w:hint="default"/>
      </w:rPr>
    </w:lvl>
  </w:abstractNum>
  <w:abstractNum w:abstractNumId="9" w15:restartNumberingAfterBreak="0">
    <w:nsid w:val="3BE17168"/>
    <w:multiLevelType w:val="multilevel"/>
    <w:tmpl w:val="03C29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7F0DFD"/>
    <w:multiLevelType w:val="multilevel"/>
    <w:tmpl w:val="BCD81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99510B"/>
    <w:multiLevelType w:val="hybridMultilevel"/>
    <w:tmpl w:val="C58AFCD0"/>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12" w15:restartNumberingAfterBreak="0">
    <w:nsid w:val="58917DC2"/>
    <w:multiLevelType w:val="multilevel"/>
    <w:tmpl w:val="8B1E6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FC57AC"/>
    <w:multiLevelType w:val="multilevel"/>
    <w:tmpl w:val="40DED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4E2566"/>
    <w:multiLevelType w:val="multilevel"/>
    <w:tmpl w:val="F710B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3D4AD7"/>
    <w:multiLevelType w:val="multilevel"/>
    <w:tmpl w:val="32F41DB2"/>
    <w:lvl w:ilvl="0">
      <w:start w:val="1"/>
      <w:numFmt w:val="decimal"/>
      <w:lvlText w:val="%1."/>
      <w:lvlJc w:val="left"/>
      <w:pPr>
        <w:ind w:left="2204" w:hanging="360"/>
      </w:pPr>
      <w:rPr>
        <w:color w:val="auto"/>
        <w:sz w:val="24"/>
        <w:szCs w:val="24"/>
      </w:rPr>
    </w:lvl>
    <w:lvl w:ilvl="1">
      <w:start w:val="1"/>
      <w:numFmt w:val="decimal"/>
      <w:isLgl/>
      <w:lvlText w:val="%1.%2."/>
      <w:lvlJc w:val="left"/>
      <w:pPr>
        <w:ind w:left="2204" w:hanging="360"/>
      </w:pPr>
      <w:rPr>
        <w:color w:val="auto"/>
        <w:sz w:val="24"/>
      </w:rPr>
    </w:lvl>
    <w:lvl w:ilvl="2">
      <w:start w:val="1"/>
      <w:numFmt w:val="decimal"/>
      <w:isLgl/>
      <w:lvlText w:val="%1.%2.%3."/>
      <w:lvlJc w:val="left"/>
      <w:pPr>
        <w:ind w:left="2564" w:hanging="720"/>
      </w:pPr>
      <w:rPr>
        <w:sz w:val="24"/>
      </w:rPr>
    </w:lvl>
    <w:lvl w:ilvl="3">
      <w:start w:val="1"/>
      <w:numFmt w:val="decimal"/>
      <w:isLgl/>
      <w:lvlText w:val="%1.%2.%3.%4."/>
      <w:lvlJc w:val="left"/>
      <w:pPr>
        <w:ind w:left="2564" w:hanging="720"/>
      </w:pPr>
      <w:rPr>
        <w:sz w:val="24"/>
      </w:rPr>
    </w:lvl>
    <w:lvl w:ilvl="4">
      <w:start w:val="1"/>
      <w:numFmt w:val="decimal"/>
      <w:isLgl/>
      <w:lvlText w:val="%1.%2.%3.%4.%5."/>
      <w:lvlJc w:val="left"/>
      <w:pPr>
        <w:ind w:left="2924" w:hanging="1080"/>
      </w:pPr>
      <w:rPr>
        <w:sz w:val="24"/>
      </w:rPr>
    </w:lvl>
    <w:lvl w:ilvl="5">
      <w:start w:val="1"/>
      <w:numFmt w:val="decimal"/>
      <w:isLgl/>
      <w:lvlText w:val="%1.%2.%3.%4.%5.%6."/>
      <w:lvlJc w:val="left"/>
      <w:pPr>
        <w:ind w:left="2924" w:hanging="1080"/>
      </w:pPr>
      <w:rPr>
        <w:sz w:val="24"/>
      </w:rPr>
    </w:lvl>
    <w:lvl w:ilvl="6">
      <w:start w:val="1"/>
      <w:numFmt w:val="decimal"/>
      <w:isLgl/>
      <w:lvlText w:val="%1.%2.%3.%4.%5.%6.%7."/>
      <w:lvlJc w:val="left"/>
      <w:pPr>
        <w:ind w:left="3284" w:hanging="1440"/>
      </w:pPr>
      <w:rPr>
        <w:sz w:val="24"/>
      </w:rPr>
    </w:lvl>
    <w:lvl w:ilvl="7">
      <w:start w:val="1"/>
      <w:numFmt w:val="decimal"/>
      <w:isLgl/>
      <w:lvlText w:val="%1.%2.%3.%4.%5.%6.%7.%8."/>
      <w:lvlJc w:val="left"/>
      <w:pPr>
        <w:ind w:left="3284" w:hanging="1440"/>
      </w:pPr>
      <w:rPr>
        <w:sz w:val="24"/>
      </w:rPr>
    </w:lvl>
    <w:lvl w:ilvl="8">
      <w:start w:val="1"/>
      <w:numFmt w:val="decimal"/>
      <w:isLgl/>
      <w:lvlText w:val="%1.%2.%3.%4.%5.%6.%7.%8.%9."/>
      <w:lvlJc w:val="left"/>
      <w:pPr>
        <w:ind w:left="3644" w:hanging="1800"/>
      </w:pPr>
      <w:rPr>
        <w:sz w:val="24"/>
      </w:rPr>
    </w:lvl>
  </w:abstractNum>
  <w:abstractNum w:abstractNumId="16" w15:restartNumberingAfterBreak="0">
    <w:nsid w:val="6FB0744F"/>
    <w:multiLevelType w:val="singleLevel"/>
    <w:tmpl w:val="7488E81C"/>
    <w:lvl w:ilvl="0">
      <w:start w:val="1"/>
      <w:numFmt w:val="upperRoman"/>
      <w:lvlText w:val=""/>
      <w:lvlJc w:val="left"/>
      <w:pPr>
        <w:tabs>
          <w:tab w:val="num" w:pos="1080"/>
        </w:tabs>
        <w:ind w:left="1080" w:hanging="360"/>
      </w:pPr>
    </w:lvl>
  </w:abstractNum>
  <w:abstractNum w:abstractNumId="17" w15:restartNumberingAfterBreak="0">
    <w:nsid w:val="73764669"/>
    <w:multiLevelType w:val="hybridMultilevel"/>
    <w:tmpl w:val="2ECCD05A"/>
    <w:lvl w:ilvl="0" w:tplc="03264422">
      <w:start w:val="3"/>
      <w:numFmt w:val="decimal"/>
      <w:suff w:val="space"/>
      <w:lvlText w:val="%1."/>
      <w:lvlJc w:val="left"/>
      <w:pPr>
        <w:ind w:left="2204" w:hanging="360"/>
      </w:pPr>
      <w:rPr>
        <w:rFonts w:hint="default"/>
      </w:rPr>
    </w:lvl>
    <w:lvl w:ilvl="1" w:tplc="04270019">
      <w:start w:val="1"/>
      <w:numFmt w:val="lowerLetter"/>
      <w:lvlText w:val="%2."/>
      <w:lvlJc w:val="left"/>
      <w:pPr>
        <w:ind w:left="2924" w:hanging="360"/>
      </w:pPr>
    </w:lvl>
    <w:lvl w:ilvl="2" w:tplc="0427001B" w:tentative="1">
      <w:start w:val="1"/>
      <w:numFmt w:val="lowerRoman"/>
      <w:lvlText w:val="%3."/>
      <w:lvlJc w:val="right"/>
      <w:pPr>
        <w:ind w:left="3644" w:hanging="180"/>
      </w:pPr>
    </w:lvl>
    <w:lvl w:ilvl="3" w:tplc="0427000F" w:tentative="1">
      <w:start w:val="1"/>
      <w:numFmt w:val="decimal"/>
      <w:lvlText w:val="%4."/>
      <w:lvlJc w:val="left"/>
      <w:pPr>
        <w:ind w:left="4364" w:hanging="360"/>
      </w:pPr>
    </w:lvl>
    <w:lvl w:ilvl="4" w:tplc="04270019" w:tentative="1">
      <w:start w:val="1"/>
      <w:numFmt w:val="lowerLetter"/>
      <w:lvlText w:val="%5."/>
      <w:lvlJc w:val="left"/>
      <w:pPr>
        <w:ind w:left="5084" w:hanging="360"/>
      </w:pPr>
    </w:lvl>
    <w:lvl w:ilvl="5" w:tplc="0427001B" w:tentative="1">
      <w:start w:val="1"/>
      <w:numFmt w:val="lowerRoman"/>
      <w:lvlText w:val="%6."/>
      <w:lvlJc w:val="right"/>
      <w:pPr>
        <w:ind w:left="5804" w:hanging="180"/>
      </w:pPr>
    </w:lvl>
    <w:lvl w:ilvl="6" w:tplc="0427000F" w:tentative="1">
      <w:start w:val="1"/>
      <w:numFmt w:val="decimal"/>
      <w:lvlText w:val="%7."/>
      <w:lvlJc w:val="left"/>
      <w:pPr>
        <w:ind w:left="6524" w:hanging="360"/>
      </w:pPr>
    </w:lvl>
    <w:lvl w:ilvl="7" w:tplc="04270019" w:tentative="1">
      <w:start w:val="1"/>
      <w:numFmt w:val="lowerLetter"/>
      <w:lvlText w:val="%8."/>
      <w:lvlJc w:val="left"/>
      <w:pPr>
        <w:ind w:left="7244" w:hanging="360"/>
      </w:pPr>
    </w:lvl>
    <w:lvl w:ilvl="8" w:tplc="0427001B" w:tentative="1">
      <w:start w:val="1"/>
      <w:numFmt w:val="lowerRoman"/>
      <w:lvlText w:val="%9."/>
      <w:lvlJc w:val="right"/>
      <w:pPr>
        <w:ind w:left="7964" w:hanging="180"/>
      </w:pPr>
    </w:lvl>
  </w:abstractNum>
  <w:abstractNum w:abstractNumId="18" w15:restartNumberingAfterBreak="0">
    <w:nsid w:val="79B72754"/>
    <w:multiLevelType w:val="hybridMultilevel"/>
    <w:tmpl w:val="977E49BA"/>
    <w:lvl w:ilvl="0" w:tplc="47225ACC">
      <w:start w:val="1"/>
      <w:numFmt w:val="decimal"/>
      <w:suff w:val="space"/>
      <w:lvlText w:val="%1."/>
      <w:lvlJc w:val="left"/>
      <w:pPr>
        <w:ind w:left="4613" w:hanging="360"/>
      </w:pPr>
      <w:rPr>
        <w:rFonts w:hint="default"/>
        <w:b w:val="0"/>
        <w:bCs/>
      </w:rPr>
    </w:lvl>
    <w:lvl w:ilvl="1" w:tplc="04270019">
      <w:start w:val="1"/>
      <w:numFmt w:val="lowerLetter"/>
      <w:lvlText w:val="%2."/>
      <w:lvlJc w:val="left"/>
      <w:pPr>
        <w:ind w:left="2378" w:hanging="360"/>
      </w:pPr>
    </w:lvl>
    <w:lvl w:ilvl="2" w:tplc="0427001B">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num w:numId="1" w16cid:durableId="1216160248">
    <w:abstractNumId w:val="15"/>
  </w:num>
  <w:num w:numId="2" w16cid:durableId="1188256158">
    <w:abstractNumId w:val="17"/>
  </w:num>
  <w:num w:numId="3" w16cid:durableId="947615798">
    <w:abstractNumId w:val="3"/>
  </w:num>
  <w:num w:numId="4" w16cid:durableId="327833832">
    <w:abstractNumId w:val="11"/>
  </w:num>
  <w:num w:numId="5" w16cid:durableId="1669940488">
    <w:abstractNumId w:val="8"/>
  </w:num>
  <w:num w:numId="6" w16cid:durableId="282612092">
    <w:abstractNumId w:val="4"/>
  </w:num>
  <w:num w:numId="7" w16cid:durableId="1550802968">
    <w:abstractNumId w:val="9"/>
  </w:num>
  <w:num w:numId="8" w16cid:durableId="497887028">
    <w:abstractNumId w:val="12"/>
  </w:num>
  <w:num w:numId="9" w16cid:durableId="1242329152">
    <w:abstractNumId w:val="10"/>
  </w:num>
  <w:num w:numId="10" w16cid:durableId="1531647722">
    <w:abstractNumId w:val="5"/>
  </w:num>
  <w:num w:numId="11" w16cid:durableId="236016241">
    <w:abstractNumId w:val="7"/>
  </w:num>
  <w:num w:numId="12" w16cid:durableId="1699814895">
    <w:abstractNumId w:val="1"/>
  </w:num>
  <w:num w:numId="13" w16cid:durableId="1544245993">
    <w:abstractNumId w:val="0"/>
  </w:num>
  <w:num w:numId="14" w16cid:durableId="298268850">
    <w:abstractNumId w:val="14"/>
  </w:num>
  <w:num w:numId="15" w16cid:durableId="1017393716">
    <w:abstractNumId w:val="6"/>
  </w:num>
  <w:num w:numId="16" w16cid:durableId="1323042159">
    <w:abstractNumId w:val="13"/>
  </w:num>
  <w:num w:numId="17" w16cid:durableId="567570006">
    <w:abstractNumId w:val="2"/>
  </w:num>
  <w:num w:numId="18" w16cid:durableId="687483074">
    <w:abstractNumId w:val="16"/>
    <w:lvlOverride w:ilvl="0">
      <w:startOverride w:val="1"/>
    </w:lvlOverride>
  </w:num>
  <w:num w:numId="19" w16cid:durableId="104073889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FA5"/>
    <w:rsid w:val="006A4FA5"/>
    <w:rsid w:val="0083219D"/>
    <w:rsid w:val="00A34E15"/>
    <w:rsid w:val="00C279E6"/>
    <w:rsid w:val="00D85323"/>
    <w:rsid w:val="00F935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DB9A7"/>
  <w15:chartTrackingRefBased/>
  <w15:docId w15:val="{51CE284C-CFE4-46A5-8740-DB5CD39AF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A4FA5"/>
    <w:pPr>
      <w:spacing w:after="0" w:line="240" w:lineRule="auto"/>
    </w:pPr>
    <w:rPr>
      <w:rFonts w:ascii="TimesLT" w:eastAsia="Times New Roman" w:hAnsi="TimesLT" w:cs="Times New Roman"/>
      <w:kern w:val="0"/>
      <w:sz w:val="24"/>
      <w:szCs w:val="20"/>
      <w:lang w:eastAsia="lt-LT"/>
      <w14:ligatures w14:val="none"/>
    </w:rPr>
  </w:style>
  <w:style w:type="paragraph" w:styleId="Antrat1">
    <w:name w:val="heading 1"/>
    <w:basedOn w:val="prastasis"/>
    <w:next w:val="prastasis"/>
    <w:link w:val="Antrat1Diagrama"/>
    <w:uiPriority w:val="9"/>
    <w:qFormat/>
    <w:rsid w:val="006A4F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6A4F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6A4FA5"/>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6A4FA5"/>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6A4FA5"/>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6A4FA5"/>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A4FA5"/>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A4FA5"/>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A4FA5"/>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A4FA5"/>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6A4FA5"/>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6A4FA5"/>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6A4FA5"/>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6A4FA5"/>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6A4FA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A4FA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A4FA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A4FA5"/>
    <w:rPr>
      <w:rFonts w:eastAsiaTheme="majorEastAsia" w:cstheme="majorBidi"/>
      <w:color w:val="272727" w:themeColor="text1" w:themeTint="D8"/>
    </w:rPr>
  </w:style>
  <w:style w:type="paragraph" w:styleId="Pavadinimas">
    <w:name w:val="Title"/>
    <w:basedOn w:val="prastasis"/>
    <w:next w:val="prastasis"/>
    <w:link w:val="PavadinimasDiagrama"/>
    <w:qFormat/>
    <w:rsid w:val="006A4FA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6A4FA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A4FA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A4FA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A4FA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A4FA5"/>
    <w:rPr>
      <w:i/>
      <w:iCs/>
      <w:color w:val="404040" w:themeColor="text1" w:themeTint="BF"/>
    </w:rPr>
  </w:style>
  <w:style w:type="paragraph" w:styleId="Sraopastraipa">
    <w:name w:val="List Paragraph"/>
    <w:basedOn w:val="prastasis"/>
    <w:uiPriority w:val="34"/>
    <w:qFormat/>
    <w:rsid w:val="006A4FA5"/>
    <w:pPr>
      <w:ind w:left="720"/>
      <w:contextualSpacing/>
    </w:pPr>
  </w:style>
  <w:style w:type="character" w:styleId="Rykuspabraukimas">
    <w:name w:val="Intense Emphasis"/>
    <w:basedOn w:val="Numatytasispastraiposriftas"/>
    <w:uiPriority w:val="21"/>
    <w:qFormat/>
    <w:rsid w:val="006A4FA5"/>
    <w:rPr>
      <w:i/>
      <w:iCs/>
      <w:color w:val="2F5496" w:themeColor="accent1" w:themeShade="BF"/>
    </w:rPr>
  </w:style>
  <w:style w:type="paragraph" w:styleId="Iskirtacitata">
    <w:name w:val="Intense Quote"/>
    <w:basedOn w:val="prastasis"/>
    <w:next w:val="prastasis"/>
    <w:link w:val="IskirtacitataDiagrama"/>
    <w:uiPriority w:val="30"/>
    <w:qFormat/>
    <w:rsid w:val="006A4F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6A4FA5"/>
    <w:rPr>
      <w:i/>
      <w:iCs/>
      <w:color w:val="2F5496" w:themeColor="accent1" w:themeShade="BF"/>
    </w:rPr>
  </w:style>
  <w:style w:type="character" w:styleId="Rykinuoroda">
    <w:name w:val="Intense Reference"/>
    <w:basedOn w:val="Numatytasispastraiposriftas"/>
    <w:uiPriority w:val="32"/>
    <w:qFormat/>
    <w:rsid w:val="006A4FA5"/>
    <w:rPr>
      <w:b/>
      <w:bCs/>
      <w:smallCaps/>
      <w:color w:val="2F5496" w:themeColor="accent1" w:themeShade="BF"/>
      <w:spacing w:val="5"/>
    </w:rPr>
  </w:style>
  <w:style w:type="table" w:styleId="Lentelstinklelis">
    <w:name w:val="Table Grid"/>
    <w:basedOn w:val="prastojilentel"/>
    <w:rsid w:val="006A4FA5"/>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D85323"/>
    <w:pPr>
      <w:spacing w:after="0" w:line="240" w:lineRule="auto"/>
    </w:pPr>
    <w:rPr>
      <w:rFonts w:ascii="Calibri" w:eastAsia="Times New Roman" w:hAnsi="Calibri" w:cs="Times New Roman"/>
      <w:kern w:val="0"/>
      <w:lang w:eastAsia="lt-LT"/>
      <w14:ligatures w14:val="none"/>
    </w:rPr>
  </w:style>
  <w:style w:type="character" w:styleId="Hipersaitas">
    <w:name w:val="Hyperlink"/>
    <w:basedOn w:val="Numatytasispastraiposriftas"/>
    <w:uiPriority w:val="99"/>
    <w:unhideWhenUsed/>
    <w:rsid w:val="00D85323"/>
    <w:rPr>
      <w:color w:val="0000FF"/>
      <w:u w:val="single"/>
    </w:rPr>
  </w:style>
  <w:style w:type="paragraph" w:styleId="Pagrindinistekstas">
    <w:name w:val="Body Text"/>
    <w:basedOn w:val="prastasis"/>
    <w:link w:val="PagrindinistekstasDiagrama"/>
    <w:unhideWhenUsed/>
    <w:rsid w:val="00D85323"/>
    <w:pPr>
      <w:spacing w:after="120"/>
    </w:pPr>
  </w:style>
  <w:style w:type="character" w:customStyle="1" w:styleId="PagrindinistekstasDiagrama">
    <w:name w:val="Pagrindinis tekstas Diagrama"/>
    <w:basedOn w:val="Numatytasispastraiposriftas"/>
    <w:link w:val="Pagrindinistekstas"/>
    <w:rsid w:val="00D85323"/>
    <w:rPr>
      <w:rFonts w:ascii="TimesLT" w:eastAsia="Times New Roman" w:hAnsi="TimesLT" w:cs="Times New Roman"/>
      <w:kern w:val="0"/>
      <w:sz w:val="24"/>
      <w:szCs w:val="20"/>
      <w:lang w:eastAsia="lt-LT"/>
      <w14:ligatures w14:val="none"/>
    </w:rPr>
  </w:style>
  <w:style w:type="character" w:customStyle="1" w:styleId="ng-binding">
    <w:name w:val="ng-binding"/>
    <w:basedOn w:val="Numatytasispastraiposriftas"/>
    <w:rsid w:val="00D85323"/>
  </w:style>
  <w:style w:type="paragraph" w:styleId="Pagrindinistekstas2">
    <w:name w:val="Body Text 2"/>
    <w:basedOn w:val="prastasis"/>
    <w:link w:val="Pagrindinistekstas2Diagrama"/>
    <w:rsid w:val="00D85323"/>
    <w:pPr>
      <w:spacing w:after="120" w:line="480" w:lineRule="auto"/>
    </w:pPr>
  </w:style>
  <w:style w:type="character" w:customStyle="1" w:styleId="Pagrindinistekstas2Diagrama">
    <w:name w:val="Pagrindinis tekstas 2 Diagrama"/>
    <w:basedOn w:val="Numatytasispastraiposriftas"/>
    <w:link w:val="Pagrindinistekstas2"/>
    <w:rsid w:val="00D85323"/>
    <w:rPr>
      <w:rFonts w:ascii="TimesLT" w:eastAsia="Times New Roman" w:hAnsi="TimesLT" w:cs="Times New Roman"/>
      <w:kern w:val="0"/>
      <w:sz w:val="24"/>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ytu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17021</Words>
  <Characters>9703</Characters>
  <Application>Microsoft Office Word</Application>
  <DocSecurity>0</DocSecurity>
  <Lines>80</Lines>
  <Paragraphs>53</Paragraphs>
  <ScaleCrop>false</ScaleCrop>
  <Company/>
  <LinksUpToDate>false</LinksUpToDate>
  <CharactersWithSpaces>26671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Sedaitė</dc:creator>
  <cp:keywords/>
  <dc:description/>
  <cp:lastModifiedBy>Neringa Sedaitė</cp:lastModifiedBy>
  <cp:revision>2</cp:revision>
  <dcterms:created xsi:type="dcterms:W3CDTF">2026-01-08T14:56:00Z</dcterms:created>
  <dcterms:modified xsi:type="dcterms:W3CDTF">2026-01-08T14:56:00Z</dcterms:modified>
</cp:coreProperties>
</file>