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D835" w14:textId="77777777" w:rsidR="00691BC2" w:rsidRPr="007E7C9D" w:rsidRDefault="00691BC2" w:rsidP="00691BC2">
      <w:pPr>
        <w:ind w:left="5670"/>
        <w:jc w:val="both"/>
        <w:outlineLvl w:val="0"/>
        <w:rPr>
          <w:rFonts w:ascii="Times New Roman" w:hAnsi="Times New Roman"/>
          <w:szCs w:val="24"/>
        </w:rPr>
      </w:pPr>
      <w:r w:rsidRPr="007E7C9D">
        <w:rPr>
          <w:rFonts w:ascii="Times New Roman" w:hAnsi="Times New Roman"/>
          <w:szCs w:val="24"/>
        </w:rPr>
        <w:t>PATVIRTINTA</w:t>
      </w:r>
    </w:p>
    <w:p w14:paraId="63E13741" w14:textId="77777777" w:rsidR="00691BC2" w:rsidRPr="007E7C9D" w:rsidRDefault="00691BC2" w:rsidP="00691BC2">
      <w:pPr>
        <w:ind w:firstLine="5670"/>
        <w:jc w:val="both"/>
        <w:rPr>
          <w:rFonts w:ascii="Times New Roman" w:hAnsi="Times New Roman"/>
          <w:szCs w:val="24"/>
        </w:rPr>
      </w:pPr>
      <w:r w:rsidRPr="007E7C9D">
        <w:rPr>
          <w:rFonts w:ascii="Times New Roman" w:hAnsi="Times New Roman"/>
          <w:szCs w:val="24"/>
        </w:rPr>
        <w:t xml:space="preserve">Alytaus miesto savivaldybės </w:t>
      </w:r>
    </w:p>
    <w:p w14:paraId="521195D3" w14:textId="77777777" w:rsidR="00691BC2" w:rsidRPr="007E7C9D" w:rsidRDefault="00691BC2" w:rsidP="00691BC2">
      <w:pPr>
        <w:ind w:firstLine="5670"/>
        <w:jc w:val="both"/>
        <w:rPr>
          <w:rFonts w:ascii="Times New Roman" w:hAnsi="Times New Roman"/>
          <w:szCs w:val="24"/>
        </w:rPr>
      </w:pPr>
      <w:r w:rsidRPr="007E7C9D">
        <w:rPr>
          <w:rFonts w:ascii="Times New Roman" w:hAnsi="Times New Roman"/>
          <w:szCs w:val="24"/>
        </w:rPr>
        <w:t>administracijos direktoriaus</w:t>
      </w:r>
    </w:p>
    <w:p w14:paraId="07AD97FF" w14:textId="100FFBFA" w:rsidR="00691BC2" w:rsidRPr="007E7C9D" w:rsidRDefault="00691BC2" w:rsidP="00691BC2">
      <w:pPr>
        <w:ind w:firstLine="5670"/>
        <w:jc w:val="both"/>
        <w:rPr>
          <w:rFonts w:ascii="Times New Roman" w:hAnsi="Times New Roman"/>
          <w:szCs w:val="24"/>
        </w:rPr>
      </w:pPr>
      <w:r>
        <w:rPr>
          <w:rFonts w:ascii="Times New Roman" w:hAnsi="Times New Roman"/>
          <w:szCs w:val="24"/>
        </w:rPr>
        <w:t>20</w:t>
      </w:r>
      <w:r>
        <w:rPr>
          <w:rFonts w:ascii="Times New Roman" w:hAnsi="Times New Roman"/>
          <w:szCs w:val="24"/>
          <w:lang w:val="en-US"/>
        </w:rPr>
        <w:t xml:space="preserve">22 </w:t>
      </w:r>
      <w:r>
        <w:rPr>
          <w:rFonts w:ascii="Times New Roman" w:hAnsi="Times New Roman"/>
          <w:szCs w:val="24"/>
        </w:rPr>
        <w:t xml:space="preserve">m. </w:t>
      </w:r>
      <w:r w:rsidR="005335E9">
        <w:rPr>
          <w:rFonts w:ascii="Times New Roman" w:hAnsi="Times New Roman"/>
          <w:szCs w:val="24"/>
        </w:rPr>
        <w:t>birželio 29 d.</w:t>
      </w:r>
      <w:r>
        <w:rPr>
          <w:rFonts w:ascii="Times New Roman" w:hAnsi="Times New Roman"/>
          <w:szCs w:val="24"/>
        </w:rPr>
        <w:t xml:space="preserve">                          </w:t>
      </w:r>
    </w:p>
    <w:p w14:paraId="29ACCB09" w14:textId="780BA73A" w:rsidR="00691BC2" w:rsidRPr="007E7C9D" w:rsidRDefault="00691BC2" w:rsidP="00691BC2">
      <w:pPr>
        <w:ind w:firstLine="5670"/>
        <w:jc w:val="both"/>
        <w:rPr>
          <w:rFonts w:ascii="Times New Roman" w:hAnsi="Times New Roman"/>
          <w:szCs w:val="24"/>
        </w:rPr>
      </w:pPr>
      <w:r w:rsidRPr="007E7C9D">
        <w:rPr>
          <w:rFonts w:ascii="Times New Roman" w:hAnsi="Times New Roman"/>
          <w:szCs w:val="24"/>
        </w:rPr>
        <w:t>įsakymu Nr. DV-</w:t>
      </w:r>
      <w:r w:rsidR="005335E9">
        <w:rPr>
          <w:rFonts w:ascii="Times New Roman" w:hAnsi="Times New Roman"/>
          <w:szCs w:val="24"/>
        </w:rPr>
        <w:t>741</w:t>
      </w:r>
    </w:p>
    <w:p w14:paraId="64F5D0FD" w14:textId="77777777" w:rsidR="00691BC2" w:rsidRPr="007E7C9D" w:rsidRDefault="00691BC2" w:rsidP="00691BC2">
      <w:pPr>
        <w:pStyle w:val="Pagrindinistekstas2"/>
        <w:spacing w:after="0" w:line="240" w:lineRule="auto"/>
        <w:rPr>
          <w:rFonts w:ascii="Times New Roman" w:hAnsi="Times New Roman"/>
          <w:b/>
          <w:szCs w:val="24"/>
        </w:rPr>
      </w:pPr>
    </w:p>
    <w:p w14:paraId="455F6701" w14:textId="77777777" w:rsidR="00691BC2" w:rsidRPr="007E7C9D" w:rsidRDefault="00691BC2" w:rsidP="00691BC2">
      <w:pPr>
        <w:pStyle w:val="Pagrindinistekstas2"/>
        <w:spacing w:after="0" w:line="240" w:lineRule="auto"/>
        <w:jc w:val="center"/>
        <w:rPr>
          <w:rFonts w:ascii="Times New Roman" w:hAnsi="Times New Roman"/>
          <w:b/>
          <w:szCs w:val="24"/>
        </w:rPr>
      </w:pPr>
      <w:r w:rsidRPr="007E7C9D">
        <w:rPr>
          <w:rFonts w:ascii="Times New Roman" w:hAnsi="Times New Roman"/>
          <w:b/>
          <w:szCs w:val="24"/>
        </w:rPr>
        <w:t>BUTŲ PIRKIMO SKELBIAMŲ DERYBŲ BŪDU SĄLYG</w:t>
      </w:r>
      <w:r>
        <w:rPr>
          <w:rFonts w:ascii="Times New Roman" w:hAnsi="Times New Roman"/>
          <w:b/>
          <w:szCs w:val="24"/>
        </w:rPr>
        <w:t>OS</w:t>
      </w:r>
      <w:r w:rsidRPr="007E7C9D">
        <w:rPr>
          <w:rFonts w:ascii="Times New Roman" w:hAnsi="Times New Roman"/>
          <w:b/>
          <w:szCs w:val="24"/>
        </w:rPr>
        <w:t xml:space="preserve"> </w:t>
      </w:r>
    </w:p>
    <w:p w14:paraId="77FF7D2F" w14:textId="77777777" w:rsidR="00691BC2" w:rsidRPr="007E7C9D" w:rsidRDefault="00691BC2" w:rsidP="00691BC2">
      <w:pPr>
        <w:pStyle w:val="Pagrindinistekstas2"/>
        <w:tabs>
          <w:tab w:val="left" w:pos="6237"/>
        </w:tabs>
        <w:spacing w:after="0" w:line="240" w:lineRule="auto"/>
        <w:jc w:val="center"/>
        <w:rPr>
          <w:rFonts w:ascii="Times New Roman" w:hAnsi="Times New Roman"/>
          <w:b/>
          <w:szCs w:val="24"/>
        </w:rPr>
      </w:pPr>
    </w:p>
    <w:p w14:paraId="1F725C87" w14:textId="77777777" w:rsidR="00691BC2" w:rsidRPr="007E7C9D" w:rsidRDefault="00691BC2" w:rsidP="00691BC2">
      <w:pPr>
        <w:numPr>
          <w:ilvl w:val="0"/>
          <w:numId w:val="2"/>
        </w:numPr>
        <w:tabs>
          <w:tab w:val="num" w:pos="0"/>
        </w:tabs>
        <w:ind w:left="0" w:firstLine="0"/>
        <w:jc w:val="center"/>
        <w:rPr>
          <w:rFonts w:ascii="Times New Roman" w:hAnsi="Times New Roman"/>
          <w:b/>
          <w:szCs w:val="24"/>
        </w:rPr>
      </w:pPr>
      <w:r w:rsidRPr="007E7C9D">
        <w:rPr>
          <w:rFonts w:ascii="Times New Roman" w:hAnsi="Times New Roman"/>
          <w:b/>
          <w:szCs w:val="24"/>
        </w:rPr>
        <w:t xml:space="preserve">I SKYRIUS </w:t>
      </w:r>
    </w:p>
    <w:p w14:paraId="0154629D" w14:textId="77777777" w:rsidR="00691BC2" w:rsidRPr="007E7C9D" w:rsidRDefault="00691BC2" w:rsidP="00691BC2">
      <w:pPr>
        <w:numPr>
          <w:ilvl w:val="0"/>
          <w:numId w:val="2"/>
        </w:numPr>
        <w:tabs>
          <w:tab w:val="num" w:pos="0"/>
        </w:tabs>
        <w:ind w:left="0" w:firstLine="0"/>
        <w:jc w:val="center"/>
        <w:rPr>
          <w:rFonts w:ascii="Times New Roman" w:hAnsi="Times New Roman"/>
          <w:b/>
          <w:szCs w:val="24"/>
        </w:rPr>
      </w:pPr>
      <w:r w:rsidRPr="007E7C9D">
        <w:rPr>
          <w:rFonts w:ascii="Times New Roman" w:hAnsi="Times New Roman"/>
          <w:b/>
          <w:szCs w:val="24"/>
        </w:rPr>
        <w:t>BENDROSIOS NUOSTATOS</w:t>
      </w:r>
    </w:p>
    <w:p w14:paraId="1D57E406" w14:textId="77777777" w:rsidR="00691BC2" w:rsidRPr="007E7C9D" w:rsidRDefault="00691BC2" w:rsidP="00691BC2">
      <w:pPr>
        <w:jc w:val="both"/>
        <w:rPr>
          <w:rFonts w:ascii="Times New Roman" w:hAnsi="Times New Roman"/>
          <w:szCs w:val="24"/>
        </w:rPr>
      </w:pPr>
    </w:p>
    <w:p w14:paraId="4FD37C7E" w14:textId="5A22DC4B" w:rsidR="00691BC2" w:rsidRPr="00C15BFC" w:rsidRDefault="00691BC2" w:rsidP="00691BC2">
      <w:pPr>
        <w:shd w:val="clear" w:color="auto" w:fill="FFFFFF"/>
        <w:ind w:firstLine="1298"/>
        <w:jc w:val="both"/>
        <w:rPr>
          <w:rFonts w:ascii="Times New Roman" w:hAnsi="Times New Roman"/>
          <w:color w:val="FF0000"/>
          <w:szCs w:val="24"/>
        </w:rPr>
      </w:pPr>
      <w:r w:rsidRPr="007E7C9D">
        <w:rPr>
          <w:rFonts w:ascii="Times New Roman" w:hAnsi="Times New Roman"/>
          <w:szCs w:val="24"/>
        </w:rPr>
        <w:t xml:space="preserve">1. Alytaus  miesto savivaldybės administracija (toliau – savivaldybės administracija), didindama socialinio būsto fondą, siekdama išplėsti asmenų ir šeimų, turinčių socialinio būsto nuomos teisę, galimybes apsirūpinti būstu, skelbiamų derybų būdu </w:t>
      </w:r>
      <w:r>
        <w:rPr>
          <w:rFonts w:ascii="Times New Roman" w:hAnsi="Times New Roman"/>
          <w:szCs w:val="24"/>
        </w:rPr>
        <w:t>siekia Alytaus miest</w:t>
      </w:r>
      <w:r w:rsidRPr="004359B8">
        <w:rPr>
          <w:rFonts w:ascii="Times New Roman" w:hAnsi="Times New Roman"/>
          <w:szCs w:val="24"/>
        </w:rPr>
        <w:t xml:space="preserve">e įsigyti </w:t>
      </w:r>
      <w:r>
        <w:rPr>
          <w:rFonts w:ascii="Times New Roman" w:hAnsi="Times New Roman"/>
          <w:szCs w:val="24"/>
        </w:rPr>
        <w:t>7</w:t>
      </w:r>
      <w:r w:rsidRPr="004359B8">
        <w:rPr>
          <w:rFonts w:ascii="Times New Roman" w:hAnsi="Times New Roman"/>
          <w:szCs w:val="24"/>
        </w:rPr>
        <w:t xml:space="preserve"> vieno kambario but</w:t>
      </w:r>
      <w:r>
        <w:rPr>
          <w:rFonts w:ascii="Times New Roman" w:hAnsi="Times New Roman"/>
          <w:szCs w:val="24"/>
        </w:rPr>
        <w:t>us</w:t>
      </w:r>
      <w:r w:rsidRPr="004359B8">
        <w:rPr>
          <w:rFonts w:ascii="Times New Roman" w:hAnsi="Times New Roman"/>
          <w:szCs w:val="24"/>
        </w:rPr>
        <w:t xml:space="preserve">, </w:t>
      </w:r>
      <w:r>
        <w:rPr>
          <w:rFonts w:ascii="Times New Roman" w:hAnsi="Times New Roman"/>
          <w:szCs w:val="24"/>
        </w:rPr>
        <w:t>2</w:t>
      </w:r>
      <w:r w:rsidRPr="004359B8">
        <w:rPr>
          <w:rFonts w:ascii="Times New Roman" w:hAnsi="Times New Roman"/>
          <w:szCs w:val="24"/>
        </w:rPr>
        <w:t xml:space="preserve"> dviejų kambarių butus ir 1 trijų kambarių butą.</w:t>
      </w:r>
    </w:p>
    <w:p w14:paraId="7F5BC998" w14:textId="77777777" w:rsidR="00691BC2" w:rsidRPr="007E7C9D" w:rsidRDefault="00691BC2" w:rsidP="00691BC2">
      <w:pPr>
        <w:shd w:val="clear" w:color="auto" w:fill="FFFFFF"/>
        <w:ind w:firstLine="1298"/>
        <w:jc w:val="both"/>
        <w:rPr>
          <w:rFonts w:ascii="Times New Roman" w:hAnsi="Times New Roman"/>
          <w:szCs w:val="24"/>
        </w:rPr>
      </w:pPr>
      <w:r w:rsidRPr="007E7C9D">
        <w:rPr>
          <w:rFonts w:ascii="Times New Roman" w:hAnsi="Times New Roman"/>
          <w:szCs w:val="24"/>
        </w:rPr>
        <w:t>Vadovaujantis Lietuvos Respu</w:t>
      </w:r>
      <w:r>
        <w:rPr>
          <w:rFonts w:ascii="Times New Roman" w:hAnsi="Times New Roman"/>
          <w:szCs w:val="24"/>
        </w:rPr>
        <w:t>blikos statybos įstatymo 51 straipsnio 3 dalies 3 punktu</w:t>
      </w:r>
      <w:r w:rsidRPr="007E7C9D">
        <w:rPr>
          <w:rFonts w:ascii="Times New Roman" w:hAnsi="Times New Roman"/>
          <w:szCs w:val="24"/>
        </w:rPr>
        <w:t xml:space="preserve">, parduodant ar išnuomojant pastatus ir (ar) jų dalis (butus, kitos paskirties atskiro naudojimo patalpas) pastatų energinio naudingumo sertifikavimas yra privalomas. </w:t>
      </w:r>
      <w:r>
        <w:rPr>
          <w:rFonts w:ascii="Times New Roman" w:hAnsi="Times New Roman"/>
          <w:szCs w:val="24"/>
        </w:rPr>
        <w:t>B</w:t>
      </w:r>
      <w:r w:rsidRPr="007E7C9D">
        <w:rPr>
          <w:rFonts w:ascii="Times New Roman" w:hAnsi="Times New Roman"/>
          <w:szCs w:val="24"/>
        </w:rPr>
        <w:t>utai turi būti įvertinti ir sertifikuoti pagal Lietuvos Respublikos statybos įstatymo nuostatas ir statybos techninio reglamento STR 2.01.09:2016 „Pastatų energinio naudingumo projektavimas ir sertifikavimas“ reikalavimus. Savivaldybės administracija pagal galimybes siekia įsigyti kuo aukštesnės energinio naudingumo klasės butus.</w:t>
      </w:r>
    </w:p>
    <w:p w14:paraId="7F51D03D" w14:textId="77777777" w:rsidR="00691BC2" w:rsidRPr="00C15BFC" w:rsidRDefault="00691BC2" w:rsidP="00691BC2">
      <w:pPr>
        <w:ind w:firstLine="1298"/>
        <w:jc w:val="both"/>
        <w:rPr>
          <w:szCs w:val="24"/>
        </w:rPr>
      </w:pPr>
      <w:r w:rsidRPr="007E7C9D">
        <w:rPr>
          <w:rFonts w:ascii="Times New Roman" w:hAnsi="Times New Roman"/>
          <w:szCs w:val="24"/>
        </w:rPr>
        <w:t>2. Butai perkami vadovaujantis Žemės, esamų pastatų ar kitų nekilnojamųjų daiktų įsigijimo arba nuomos ar teisių į šiuos daiktus įsigijimo tvarkos aprašu</w:t>
      </w:r>
      <w:r>
        <w:rPr>
          <w:rFonts w:ascii="Times New Roman" w:hAnsi="Times New Roman"/>
          <w:szCs w:val="24"/>
        </w:rPr>
        <w:t xml:space="preserve"> (toliau – tvarkos aprašas)</w:t>
      </w:r>
      <w:r w:rsidRPr="007E7C9D">
        <w:rPr>
          <w:rFonts w:ascii="Times New Roman" w:hAnsi="Times New Roman"/>
          <w:szCs w:val="24"/>
        </w:rPr>
        <w:t>, patvirtintu Lietuvos Respublikos Vyriausybės 2017-12-13 nutarimu Nr. 1036 „Dėl Žemės, esamų pastatų ar kitų nekilnojamųjų daiktų įsigijimo arba nuomos ar teisių į šiuos daiktus įsigijimų tvarkos aprašo patvirti</w:t>
      </w:r>
      <w:r>
        <w:rPr>
          <w:rFonts w:ascii="Times New Roman" w:hAnsi="Times New Roman"/>
          <w:szCs w:val="24"/>
        </w:rPr>
        <w:t>nimo“</w:t>
      </w:r>
      <w:r w:rsidRPr="007E7C9D">
        <w:rPr>
          <w:rFonts w:ascii="Times New Roman" w:hAnsi="Times New Roman"/>
          <w:szCs w:val="24"/>
        </w:rPr>
        <w:t>, Socialinio būsto pirkimo ekonominiu ir socialiniu pagrindimu, patvirtintu savivaldybės administracijos direktoriaus 2019-03-21 įsakymu </w:t>
      </w:r>
      <w:bookmarkStart w:id="0" w:name="n_3"/>
      <w:r w:rsidRPr="009B0E51">
        <w:rPr>
          <w:rFonts w:ascii="Times New Roman" w:hAnsi="Times New Roman"/>
          <w:szCs w:val="24"/>
        </w:rPr>
        <w:t xml:space="preserve">Nr. DV-229 </w:t>
      </w:r>
      <w:bookmarkEnd w:id="0"/>
      <w:r w:rsidRPr="007E7C9D">
        <w:rPr>
          <w:rFonts w:ascii="Times New Roman" w:hAnsi="Times New Roman"/>
          <w:szCs w:val="24"/>
        </w:rPr>
        <w:t xml:space="preserve">„Dėl Socialinio būsto pirkimo ekonominio ir socialinio pagrindimo tvirtinimo“, </w:t>
      </w:r>
      <w:r>
        <w:rPr>
          <w:rStyle w:val="ng-binding"/>
          <w:szCs w:val="24"/>
        </w:rPr>
        <w:t>A</w:t>
      </w:r>
      <w:r w:rsidRPr="00B93A18">
        <w:rPr>
          <w:rStyle w:val="ng-binding"/>
          <w:szCs w:val="24"/>
        </w:rPr>
        <w:t>dministravimo ir viešųjų paslaugų teikimo program</w:t>
      </w:r>
      <w:r>
        <w:rPr>
          <w:rStyle w:val="ng-binding"/>
          <w:szCs w:val="24"/>
        </w:rPr>
        <w:t>os priemone 32.1.3.12 (p</w:t>
      </w:r>
      <w:r w:rsidRPr="00C15BFC">
        <w:rPr>
          <w:rStyle w:val="ng-binding"/>
          <w:szCs w:val="24"/>
        </w:rPr>
        <w:t>l</w:t>
      </w:r>
      <w:r w:rsidRPr="00C15BFC">
        <w:rPr>
          <w:rStyle w:val="ng-binding"/>
          <w:rFonts w:hint="eastAsia"/>
          <w:szCs w:val="24"/>
        </w:rPr>
        <w:t>ė</w:t>
      </w:r>
      <w:r w:rsidRPr="00C15BFC">
        <w:rPr>
          <w:rStyle w:val="ng-binding"/>
          <w:szCs w:val="24"/>
        </w:rPr>
        <w:t>toti socialin</w:t>
      </w:r>
      <w:r w:rsidRPr="00C15BFC">
        <w:rPr>
          <w:rStyle w:val="ng-binding"/>
          <w:rFonts w:hint="eastAsia"/>
          <w:szCs w:val="24"/>
        </w:rPr>
        <w:t>į</w:t>
      </w:r>
      <w:r w:rsidRPr="00C15BFC">
        <w:rPr>
          <w:rStyle w:val="ng-binding"/>
          <w:szCs w:val="24"/>
        </w:rPr>
        <w:t xml:space="preserve"> b</w:t>
      </w:r>
      <w:r w:rsidRPr="00C15BFC">
        <w:rPr>
          <w:rStyle w:val="ng-binding"/>
          <w:rFonts w:hint="eastAsia"/>
          <w:szCs w:val="24"/>
        </w:rPr>
        <w:t>ū</w:t>
      </w:r>
      <w:r w:rsidRPr="00C15BFC">
        <w:rPr>
          <w:rStyle w:val="ng-binding"/>
          <w:szCs w:val="24"/>
        </w:rPr>
        <w:t>st</w:t>
      </w:r>
      <w:r w:rsidRPr="00C15BFC">
        <w:rPr>
          <w:rStyle w:val="ng-binding"/>
          <w:rFonts w:hint="eastAsia"/>
          <w:szCs w:val="24"/>
        </w:rPr>
        <w:t>ą</w:t>
      </w:r>
      <w:r w:rsidRPr="00C15BFC">
        <w:rPr>
          <w:rStyle w:val="ng-binding"/>
          <w:szCs w:val="24"/>
        </w:rPr>
        <w:t>)</w:t>
      </w:r>
      <w:r>
        <w:rPr>
          <w:rStyle w:val="ng-binding"/>
          <w:szCs w:val="24"/>
        </w:rPr>
        <w:t>.</w:t>
      </w:r>
    </w:p>
    <w:p w14:paraId="00AEB677" w14:textId="77777777" w:rsidR="00691BC2" w:rsidRPr="007E7C9D" w:rsidRDefault="00691BC2" w:rsidP="00691BC2">
      <w:pPr>
        <w:shd w:val="clear" w:color="auto" w:fill="FFFFFF"/>
        <w:ind w:firstLine="1298"/>
        <w:jc w:val="both"/>
        <w:rPr>
          <w:szCs w:val="24"/>
        </w:rPr>
      </w:pPr>
      <w:r w:rsidRPr="007E7C9D">
        <w:rPr>
          <w:rFonts w:ascii="Times New Roman" w:hAnsi="Times New Roman"/>
          <w:szCs w:val="24"/>
        </w:rPr>
        <w:t>3. Pirkimas vykdomas vadovaujantis tvarkos aprašu, kitais viešuosius pirkimus reglamentuojančiais teisės aktais bei ši</w:t>
      </w:r>
      <w:r>
        <w:rPr>
          <w:rFonts w:ascii="Times New Roman" w:hAnsi="Times New Roman"/>
          <w:szCs w:val="24"/>
        </w:rPr>
        <w:t>omis</w:t>
      </w:r>
      <w:r w:rsidRPr="007E7C9D">
        <w:rPr>
          <w:rFonts w:ascii="Times New Roman" w:hAnsi="Times New Roman"/>
          <w:szCs w:val="24"/>
        </w:rPr>
        <w:t xml:space="preserve"> sąlyg</w:t>
      </w:r>
      <w:r>
        <w:rPr>
          <w:rFonts w:ascii="Times New Roman" w:hAnsi="Times New Roman"/>
          <w:szCs w:val="24"/>
        </w:rPr>
        <w:t>omis</w:t>
      </w:r>
      <w:r w:rsidRPr="007E7C9D">
        <w:rPr>
          <w:rFonts w:ascii="Times New Roman" w:hAnsi="Times New Roman"/>
          <w:szCs w:val="24"/>
        </w:rPr>
        <w:t>. Pirkimą organizuoja ir vykdo savivaldybės administracijos direktoriaus sudaryta Butų pirkimo komisija (toliau – komisija).</w:t>
      </w:r>
    </w:p>
    <w:p w14:paraId="499AA1E9" w14:textId="77777777" w:rsidR="00691BC2" w:rsidRPr="007E7C9D" w:rsidRDefault="00691BC2" w:rsidP="00691BC2">
      <w:pPr>
        <w:shd w:val="clear" w:color="auto" w:fill="FFFFFF"/>
        <w:ind w:firstLine="1298"/>
        <w:jc w:val="both"/>
        <w:rPr>
          <w:szCs w:val="24"/>
        </w:rPr>
      </w:pPr>
      <w:r w:rsidRPr="007E7C9D">
        <w:rPr>
          <w:rFonts w:ascii="Times New Roman" w:hAnsi="Times New Roman"/>
          <w:szCs w:val="24"/>
        </w:rPr>
        <w:t>4. Pirkimas atliekamas laikantis lygiateisiškumo, nediskriminavimo, skaidrumo, abipusio pripažinimo, proporcingumo principų ir konfidencialumo bei nešališkumo reikalavimų.</w:t>
      </w:r>
    </w:p>
    <w:p w14:paraId="4C4247B4" w14:textId="77777777" w:rsidR="00691BC2" w:rsidRPr="007E7C9D" w:rsidRDefault="00691BC2" w:rsidP="00691BC2">
      <w:pPr>
        <w:shd w:val="clear" w:color="auto" w:fill="FFFFFF"/>
        <w:ind w:firstLine="1298"/>
        <w:jc w:val="both"/>
        <w:rPr>
          <w:szCs w:val="24"/>
        </w:rPr>
      </w:pPr>
      <w:r w:rsidRPr="007E7C9D">
        <w:rPr>
          <w:rFonts w:ascii="Times New Roman" w:hAnsi="Times New Roman"/>
          <w:szCs w:val="24"/>
        </w:rPr>
        <w:t>5. Kandidatai privalo atidžiai perskaityti visus sąlygų reikalavimus, jų priedus ir laikytis juose nustatytų reikalavimų.</w:t>
      </w:r>
    </w:p>
    <w:p w14:paraId="25C5A473" w14:textId="77777777" w:rsidR="00691BC2" w:rsidRPr="007E7C9D" w:rsidRDefault="00691BC2" w:rsidP="00691BC2">
      <w:pPr>
        <w:shd w:val="clear" w:color="auto" w:fill="FFFFFF"/>
        <w:ind w:firstLine="1298"/>
        <w:jc w:val="both"/>
        <w:rPr>
          <w:szCs w:val="24"/>
        </w:rPr>
      </w:pPr>
      <w:r w:rsidRPr="007E7C9D">
        <w:rPr>
          <w:rFonts w:ascii="Times New Roman" w:hAnsi="Times New Roman"/>
          <w:szCs w:val="24"/>
        </w:rPr>
        <w:t>6. Išlaidos, susijusios su dalyvavimu derybose, kandidatams nekompensuojamos.</w:t>
      </w:r>
    </w:p>
    <w:p w14:paraId="2A42A45F" w14:textId="77777777" w:rsidR="00691BC2" w:rsidRDefault="00691BC2" w:rsidP="00691BC2">
      <w:pPr>
        <w:shd w:val="clear" w:color="auto" w:fill="FFFFFF"/>
        <w:ind w:firstLine="1298"/>
        <w:jc w:val="both"/>
        <w:rPr>
          <w:rFonts w:ascii="Times New Roman" w:hAnsi="Times New Roman"/>
          <w:szCs w:val="24"/>
        </w:rPr>
      </w:pPr>
      <w:r w:rsidRPr="007E7C9D">
        <w:rPr>
          <w:rFonts w:ascii="Times New Roman" w:hAnsi="Times New Roman"/>
          <w:szCs w:val="24"/>
        </w:rPr>
        <w:t xml:space="preserve">7. </w:t>
      </w:r>
      <w:r>
        <w:rPr>
          <w:rFonts w:ascii="Times New Roman" w:hAnsi="Times New Roman"/>
          <w:szCs w:val="24"/>
        </w:rPr>
        <w:t>Informacija a</w:t>
      </w:r>
      <w:r w:rsidRPr="007E7C9D">
        <w:rPr>
          <w:rFonts w:ascii="Times New Roman" w:hAnsi="Times New Roman"/>
          <w:szCs w:val="24"/>
        </w:rPr>
        <w:t>pie pirkimą skelbiama savivaldybės interneto svetainėje</w:t>
      </w:r>
      <w:r>
        <w:rPr>
          <w:rFonts w:ascii="Times New Roman" w:hAnsi="Times New Roman"/>
          <w:szCs w:val="24"/>
        </w:rPr>
        <w:t xml:space="preserve"> ir bent vienoje </w:t>
      </w:r>
      <w:r>
        <w:rPr>
          <w:color w:val="000000"/>
        </w:rPr>
        <w:t>visuomenės informavimo priemonėje.</w:t>
      </w:r>
    </w:p>
    <w:p w14:paraId="59A8AD1F" w14:textId="77777777" w:rsidR="00691BC2" w:rsidRPr="007E7C9D" w:rsidRDefault="00691BC2" w:rsidP="00691BC2">
      <w:pPr>
        <w:shd w:val="clear" w:color="auto" w:fill="FFFFFF"/>
        <w:ind w:firstLine="1298"/>
        <w:jc w:val="both"/>
        <w:rPr>
          <w:rFonts w:ascii="Times New Roman" w:hAnsi="Times New Roman"/>
          <w:szCs w:val="24"/>
        </w:rPr>
      </w:pPr>
      <w:r w:rsidRPr="007E7C9D">
        <w:rPr>
          <w:rFonts w:ascii="Times New Roman" w:hAnsi="Times New Roman"/>
          <w:szCs w:val="24"/>
        </w:rPr>
        <w:t>8.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w:t>
      </w:r>
      <w:r>
        <w:rPr>
          <w:rFonts w:ascii="Times New Roman" w:hAnsi="Times New Roman"/>
          <w:szCs w:val="24"/>
        </w:rPr>
        <w:t>o</w:t>
      </w:r>
      <w:r w:rsidRPr="007E7C9D">
        <w:rPr>
          <w:rFonts w:ascii="Times New Roman" w:hAnsi="Times New Roman"/>
          <w:szCs w:val="24"/>
        </w:rPr>
        <w:t xml:space="preserve"> organizavimas ir j</w:t>
      </w:r>
      <w:r>
        <w:rPr>
          <w:rFonts w:ascii="Times New Roman" w:hAnsi="Times New Roman"/>
          <w:szCs w:val="24"/>
        </w:rPr>
        <w:t xml:space="preserve">o vykdymas, sutarčių rengimas, </w:t>
      </w:r>
      <w:r w:rsidRPr="007E7C9D">
        <w:rPr>
          <w:rFonts w:ascii="Times New Roman" w:hAnsi="Times New Roman"/>
          <w:szCs w:val="24"/>
        </w:rPr>
        <w:t>vykdymas bei pasirašymas.</w:t>
      </w:r>
    </w:p>
    <w:p w14:paraId="37066B95" w14:textId="77777777" w:rsidR="00691BC2" w:rsidRPr="007E7C9D" w:rsidRDefault="00691BC2" w:rsidP="00691BC2">
      <w:pPr>
        <w:pStyle w:val="Betarp"/>
        <w:rPr>
          <w:rFonts w:ascii="Times New Roman" w:hAnsi="Times New Roman"/>
          <w:b/>
          <w:sz w:val="24"/>
          <w:szCs w:val="24"/>
        </w:rPr>
      </w:pPr>
    </w:p>
    <w:p w14:paraId="0C5A0D7F" w14:textId="77777777" w:rsidR="00691BC2" w:rsidRPr="007E7C9D" w:rsidRDefault="00691BC2" w:rsidP="00691BC2">
      <w:pPr>
        <w:pStyle w:val="Betarp"/>
        <w:jc w:val="center"/>
        <w:rPr>
          <w:rFonts w:ascii="Times New Roman" w:hAnsi="Times New Roman"/>
          <w:b/>
          <w:sz w:val="24"/>
          <w:szCs w:val="24"/>
        </w:rPr>
      </w:pPr>
      <w:r w:rsidRPr="007E7C9D">
        <w:rPr>
          <w:rFonts w:ascii="Times New Roman" w:hAnsi="Times New Roman"/>
          <w:b/>
          <w:sz w:val="24"/>
          <w:szCs w:val="24"/>
        </w:rPr>
        <w:t xml:space="preserve">II SKYRIUS </w:t>
      </w:r>
    </w:p>
    <w:p w14:paraId="75C476DB" w14:textId="77777777" w:rsidR="00691BC2" w:rsidRPr="007E7C9D" w:rsidRDefault="00691BC2" w:rsidP="00691BC2">
      <w:pPr>
        <w:pStyle w:val="Betarp"/>
        <w:jc w:val="center"/>
        <w:rPr>
          <w:rFonts w:ascii="Times New Roman" w:hAnsi="Times New Roman"/>
          <w:b/>
          <w:sz w:val="24"/>
          <w:szCs w:val="24"/>
        </w:rPr>
      </w:pPr>
      <w:r w:rsidRPr="007E7C9D">
        <w:rPr>
          <w:rFonts w:ascii="Times New Roman" w:hAnsi="Times New Roman"/>
          <w:b/>
          <w:sz w:val="24"/>
          <w:szCs w:val="24"/>
        </w:rPr>
        <w:t xml:space="preserve">PIRKIMO OBJEKTAS IR PRIVALOMIEJI REIKALAVIMAI </w:t>
      </w:r>
    </w:p>
    <w:p w14:paraId="0D10B8D5" w14:textId="77777777" w:rsidR="00691BC2" w:rsidRPr="007E7C9D" w:rsidRDefault="00691BC2" w:rsidP="00691BC2">
      <w:pPr>
        <w:pStyle w:val="Betarp"/>
        <w:ind w:firstLine="1298"/>
        <w:jc w:val="both"/>
        <w:rPr>
          <w:rFonts w:ascii="Times New Roman" w:hAnsi="Times New Roman"/>
          <w:sz w:val="24"/>
          <w:szCs w:val="24"/>
        </w:rPr>
      </w:pPr>
    </w:p>
    <w:p w14:paraId="558F6DDD" w14:textId="77777777" w:rsidR="00691BC2" w:rsidRPr="007E7C9D" w:rsidRDefault="00691BC2" w:rsidP="00691BC2">
      <w:pPr>
        <w:shd w:val="clear" w:color="auto" w:fill="FFFFFF"/>
        <w:ind w:firstLine="1298"/>
        <w:jc w:val="both"/>
        <w:rPr>
          <w:rFonts w:ascii="Calibri" w:hAnsi="Calibri" w:cs="Calibri"/>
          <w:sz w:val="22"/>
          <w:szCs w:val="22"/>
        </w:rPr>
      </w:pPr>
      <w:r w:rsidRPr="007E7C9D">
        <w:rPr>
          <w:rFonts w:ascii="Times New Roman" w:hAnsi="Times New Roman"/>
          <w:szCs w:val="24"/>
        </w:rPr>
        <w:t>9. Pirkimo objektas – butų, esančių Alytaus mieste, pirkimas.</w:t>
      </w:r>
    </w:p>
    <w:p w14:paraId="7A7690BF" w14:textId="77777777" w:rsidR="00691BC2" w:rsidRPr="007E7C9D" w:rsidRDefault="00691BC2" w:rsidP="00691BC2">
      <w:pPr>
        <w:shd w:val="clear" w:color="auto" w:fill="FFFFFF"/>
        <w:ind w:firstLine="1298"/>
        <w:jc w:val="both"/>
        <w:rPr>
          <w:rFonts w:ascii="Calibri" w:hAnsi="Calibri" w:cs="Calibri"/>
          <w:sz w:val="22"/>
          <w:szCs w:val="22"/>
        </w:rPr>
      </w:pPr>
      <w:r w:rsidRPr="007E7C9D">
        <w:rPr>
          <w:rFonts w:ascii="Times New Roman" w:hAnsi="Times New Roman"/>
          <w:szCs w:val="24"/>
        </w:rPr>
        <w:lastRenderedPageBreak/>
        <w:t>10. Pirkimas atliekamas skelbiamų derybų būdu. Pirkimo tikslas – sudaryti butų pirkimo ir pardavimo sutartis.</w:t>
      </w:r>
    </w:p>
    <w:p w14:paraId="319BEAF2" w14:textId="77777777" w:rsidR="00691BC2" w:rsidRPr="007E7C9D" w:rsidRDefault="00691BC2" w:rsidP="00691BC2">
      <w:pPr>
        <w:shd w:val="clear" w:color="auto" w:fill="FFFFFF"/>
        <w:ind w:firstLine="1298"/>
        <w:jc w:val="both"/>
        <w:rPr>
          <w:rFonts w:ascii="Times New Roman" w:hAnsi="Times New Roman"/>
          <w:szCs w:val="24"/>
        </w:rPr>
      </w:pPr>
      <w:r w:rsidRPr="007E7C9D">
        <w:rPr>
          <w:rFonts w:ascii="Times New Roman" w:hAnsi="Times New Roman"/>
          <w:szCs w:val="24"/>
        </w:rPr>
        <w:t>11. Bendrabučio tipo</w:t>
      </w:r>
      <w:r>
        <w:rPr>
          <w:rFonts w:ascii="Times New Roman" w:hAnsi="Times New Roman"/>
          <w:szCs w:val="24"/>
        </w:rPr>
        <w:t xml:space="preserve"> ar</w:t>
      </w:r>
      <w:r w:rsidRPr="007E7C9D">
        <w:rPr>
          <w:rFonts w:ascii="Times New Roman" w:hAnsi="Times New Roman"/>
          <w:szCs w:val="24"/>
        </w:rPr>
        <w:t xml:space="preserve"> koridorių sistemos</w:t>
      </w:r>
      <w:r>
        <w:rPr>
          <w:rFonts w:ascii="Times New Roman" w:hAnsi="Times New Roman"/>
          <w:szCs w:val="24"/>
        </w:rPr>
        <w:t xml:space="preserve"> butai</w:t>
      </w:r>
      <w:r w:rsidRPr="007E7C9D">
        <w:rPr>
          <w:rFonts w:ascii="Times New Roman" w:hAnsi="Times New Roman"/>
          <w:szCs w:val="24"/>
        </w:rPr>
        <w:t xml:space="preserve">, </w:t>
      </w:r>
      <w:r>
        <w:rPr>
          <w:rFonts w:ascii="Times New Roman" w:hAnsi="Times New Roman"/>
          <w:szCs w:val="24"/>
        </w:rPr>
        <w:t xml:space="preserve">esantys </w:t>
      </w:r>
      <w:r w:rsidRPr="007E7C9D">
        <w:rPr>
          <w:rFonts w:ascii="Times New Roman" w:hAnsi="Times New Roman"/>
          <w:szCs w:val="24"/>
        </w:rPr>
        <w:t>mediniuose ar karkasiniuose namuose,</w:t>
      </w:r>
      <w:r>
        <w:rPr>
          <w:rFonts w:ascii="Times New Roman" w:hAnsi="Times New Roman"/>
          <w:szCs w:val="24"/>
        </w:rPr>
        <w:t xml:space="preserve"> įrengti </w:t>
      </w:r>
      <w:r w:rsidRPr="007E7C9D">
        <w:rPr>
          <w:rFonts w:ascii="Times New Roman" w:hAnsi="Times New Roman"/>
          <w:szCs w:val="24"/>
        </w:rPr>
        <w:t>pusrūsiuose</w:t>
      </w:r>
      <w:r>
        <w:rPr>
          <w:rFonts w:ascii="Times New Roman" w:hAnsi="Times New Roman"/>
          <w:szCs w:val="24"/>
        </w:rPr>
        <w:t xml:space="preserve"> ar </w:t>
      </w:r>
      <w:r w:rsidRPr="007E7C9D">
        <w:rPr>
          <w:rFonts w:ascii="Times New Roman" w:hAnsi="Times New Roman"/>
          <w:szCs w:val="24"/>
        </w:rPr>
        <w:t>palėpėse, nebus perkami.</w:t>
      </w:r>
    </w:p>
    <w:p w14:paraId="45910D9F" w14:textId="1AB1EC16" w:rsidR="00691BC2" w:rsidRPr="001D6429" w:rsidRDefault="00691BC2" w:rsidP="00691BC2">
      <w:pPr>
        <w:shd w:val="clear" w:color="auto" w:fill="FFFFFF"/>
        <w:ind w:firstLine="1298"/>
        <w:jc w:val="both"/>
        <w:rPr>
          <w:rFonts w:ascii="Times New Roman" w:hAnsi="Times New Roman"/>
          <w:szCs w:val="24"/>
          <w:lang w:val="en-US"/>
        </w:rPr>
      </w:pPr>
      <w:r w:rsidRPr="001D6429">
        <w:rPr>
          <w:rFonts w:ascii="Times New Roman" w:hAnsi="Times New Roman"/>
          <w:szCs w:val="24"/>
        </w:rPr>
        <w:t>12. Pirkimas skaidomas į 1</w:t>
      </w:r>
      <w:r w:rsidR="00824802">
        <w:rPr>
          <w:rFonts w:ascii="Times New Roman" w:hAnsi="Times New Roman"/>
          <w:szCs w:val="24"/>
          <w:lang w:val="en-US"/>
        </w:rPr>
        <w:t>0</w:t>
      </w:r>
      <w:r w:rsidRPr="001D6429">
        <w:rPr>
          <w:rFonts w:ascii="Times New Roman" w:hAnsi="Times New Roman"/>
          <w:szCs w:val="24"/>
        </w:rPr>
        <w:t xml:space="preserve"> dalių:</w:t>
      </w:r>
    </w:p>
    <w:p w14:paraId="68C46014"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12.1. I dalis – vieno kambario buto pirkimas;</w:t>
      </w:r>
    </w:p>
    <w:p w14:paraId="50A6DEDE"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12.2. II dalis – vieno kambario buto pirkimas;</w:t>
      </w:r>
    </w:p>
    <w:p w14:paraId="2CC0D14D"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12.3. III dalis – vieno kambario buto pirkimas;</w:t>
      </w:r>
    </w:p>
    <w:p w14:paraId="7C2A4AF7"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12.4. IV dalis – vieno kambario buto pirkimas;</w:t>
      </w:r>
    </w:p>
    <w:p w14:paraId="7D8AD751"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12.5. V dalis – vieno kambario buto pirkimas;</w:t>
      </w:r>
    </w:p>
    <w:p w14:paraId="52734CB7"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12.6. VI dalis – vieno kambario buto pirkimas;</w:t>
      </w:r>
    </w:p>
    <w:p w14:paraId="2C52DFEC" w14:textId="7777777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12.7. VII dalis – vieno kambario buto pirkimas;</w:t>
      </w:r>
    </w:p>
    <w:p w14:paraId="0265399A" w14:textId="0D1FE697"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 xml:space="preserve">12.8. VIII dalis – </w:t>
      </w:r>
      <w:r w:rsidR="00824802" w:rsidRPr="001D6429">
        <w:rPr>
          <w:rFonts w:ascii="Times New Roman" w:hAnsi="Times New Roman"/>
          <w:szCs w:val="24"/>
        </w:rPr>
        <w:t>dviejų kambarių buto pirkimas</w:t>
      </w:r>
      <w:r w:rsidRPr="001D6429">
        <w:rPr>
          <w:rFonts w:ascii="Times New Roman" w:hAnsi="Times New Roman"/>
          <w:szCs w:val="24"/>
        </w:rPr>
        <w:t>;</w:t>
      </w:r>
    </w:p>
    <w:p w14:paraId="005F8CC2" w14:textId="28385FF6"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 xml:space="preserve">12.9. IX dalis – </w:t>
      </w:r>
      <w:r w:rsidR="00824802" w:rsidRPr="001D6429">
        <w:rPr>
          <w:rFonts w:ascii="Times New Roman" w:hAnsi="Times New Roman"/>
          <w:szCs w:val="24"/>
        </w:rPr>
        <w:t>dviejų kambarių buto pirkimas</w:t>
      </w:r>
      <w:r w:rsidRPr="001D6429">
        <w:rPr>
          <w:rFonts w:ascii="Times New Roman" w:hAnsi="Times New Roman"/>
          <w:szCs w:val="24"/>
        </w:rPr>
        <w:t>;</w:t>
      </w:r>
    </w:p>
    <w:p w14:paraId="6CA7B0B7" w14:textId="211C4CBE" w:rsidR="00691BC2" w:rsidRPr="001D6429" w:rsidRDefault="00691BC2" w:rsidP="00691BC2">
      <w:pPr>
        <w:shd w:val="clear" w:color="auto" w:fill="FFFFFF"/>
        <w:ind w:firstLine="1298"/>
        <w:jc w:val="both"/>
        <w:rPr>
          <w:rFonts w:ascii="Times New Roman" w:hAnsi="Times New Roman"/>
          <w:szCs w:val="24"/>
        </w:rPr>
      </w:pPr>
      <w:r w:rsidRPr="001D6429">
        <w:rPr>
          <w:rFonts w:ascii="Times New Roman" w:hAnsi="Times New Roman"/>
          <w:szCs w:val="24"/>
        </w:rPr>
        <w:t>12.10. X dalis –</w:t>
      </w:r>
      <w:r w:rsidR="00824802" w:rsidRPr="001D6429">
        <w:rPr>
          <w:rFonts w:ascii="Times New Roman" w:hAnsi="Times New Roman"/>
          <w:szCs w:val="24"/>
        </w:rPr>
        <w:t xml:space="preserve"> trijų kambarių buto pirkimas</w:t>
      </w:r>
      <w:r w:rsidR="00824802">
        <w:rPr>
          <w:rFonts w:ascii="Times New Roman" w:hAnsi="Times New Roman"/>
          <w:szCs w:val="24"/>
        </w:rPr>
        <w:t>.</w:t>
      </w:r>
    </w:p>
    <w:p w14:paraId="0D6FD72D"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 Reikalavimai, kuriuos turi atitikti perkami butai:</w:t>
      </w:r>
    </w:p>
    <w:p w14:paraId="169E86E8"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13.1. vieno kambario buto bendras naudingas plotas</w:t>
      </w:r>
      <w:r>
        <w:rPr>
          <w:rFonts w:ascii="Times New Roman" w:hAnsi="Times New Roman"/>
          <w:sz w:val="24"/>
          <w:szCs w:val="24"/>
          <w:vertAlign w:val="superscript"/>
        </w:rPr>
        <w:t xml:space="preserve"> </w:t>
      </w:r>
      <w:r w:rsidRPr="007E7C9D">
        <w:rPr>
          <w:rFonts w:ascii="Times New Roman" w:hAnsi="Times New Roman"/>
          <w:sz w:val="24"/>
          <w:szCs w:val="24"/>
        </w:rPr>
        <w:t xml:space="preserve">turi būti ne mažesnis kaip 25 kv. m ir ne didesnis kaip 40 kv. m; </w:t>
      </w:r>
    </w:p>
    <w:p w14:paraId="5AAA368A"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13.2. dviejų kambarių buto bendras naudingas plotas</w:t>
      </w:r>
      <w:r w:rsidRPr="007E7C9D">
        <w:rPr>
          <w:rFonts w:ascii="Times New Roman" w:hAnsi="Times New Roman"/>
          <w:sz w:val="24"/>
          <w:szCs w:val="24"/>
          <w:vertAlign w:val="superscript"/>
        </w:rPr>
        <w:t xml:space="preserve"> </w:t>
      </w:r>
      <w:r w:rsidRPr="007E7C9D">
        <w:rPr>
          <w:rFonts w:ascii="Times New Roman" w:hAnsi="Times New Roman"/>
          <w:sz w:val="24"/>
          <w:szCs w:val="24"/>
        </w:rPr>
        <w:t>turi būti ne mažesnis kaip 39 kv. m ir ne didesnis kaip 57 kv. m;</w:t>
      </w:r>
    </w:p>
    <w:p w14:paraId="4EFB382E"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13.3. trijų kambarių buto bendras naudingas plotas turi būti ne mažesnis kaip 50 kv. m ir ne didesnis kaip 75 kv. m;</w:t>
      </w:r>
    </w:p>
    <w:p w14:paraId="16A713B5" w14:textId="77777777" w:rsidR="00691BC2" w:rsidRPr="007E7C9D" w:rsidRDefault="00691BC2" w:rsidP="00691BC2">
      <w:pPr>
        <w:pStyle w:val="Betarp"/>
        <w:tabs>
          <w:tab w:val="left" w:pos="1134"/>
        </w:tabs>
        <w:ind w:firstLine="1298"/>
        <w:jc w:val="both"/>
        <w:rPr>
          <w:rFonts w:ascii="Times New Roman" w:hAnsi="Times New Roman"/>
          <w:sz w:val="24"/>
          <w:szCs w:val="24"/>
        </w:rPr>
      </w:pPr>
      <w:r w:rsidRPr="007E7C9D">
        <w:rPr>
          <w:rFonts w:ascii="Times New Roman" w:hAnsi="Times New Roman"/>
          <w:sz w:val="24"/>
          <w:szCs w:val="24"/>
        </w:rPr>
        <w:t xml:space="preserve">13.4. butas turi būti su visais komunaliniais patogumais (vandentiekiu, kanalizacija, </w:t>
      </w:r>
      <w:r w:rsidRPr="00E5329A">
        <w:rPr>
          <w:rFonts w:ascii="Times New Roman" w:hAnsi="Times New Roman"/>
          <w:sz w:val="24"/>
          <w:szCs w:val="24"/>
        </w:rPr>
        <w:t>prijungta</w:t>
      </w:r>
      <w:r>
        <w:rPr>
          <w:rFonts w:ascii="Times New Roman" w:hAnsi="Times New Roman"/>
          <w:sz w:val="24"/>
          <w:szCs w:val="24"/>
        </w:rPr>
        <w:t>s</w:t>
      </w:r>
      <w:r w:rsidRPr="00E5329A">
        <w:rPr>
          <w:rFonts w:ascii="Times New Roman" w:hAnsi="Times New Roman"/>
          <w:sz w:val="24"/>
          <w:szCs w:val="24"/>
        </w:rPr>
        <w:t xml:space="preserve"> prie miesto šilumos tinklų</w:t>
      </w:r>
      <w:r w:rsidRPr="007E7C9D">
        <w:rPr>
          <w:rFonts w:ascii="Times New Roman" w:hAnsi="Times New Roman"/>
          <w:sz w:val="24"/>
          <w:szCs w:val="24"/>
        </w:rPr>
        <w:t xml:space="preserve">); </w:t>
      </w:r>
    </w:p>
    <w:p w14:paraId="22ABB5D0"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13.5. bute turi būti įrengti apskaitos prietaisai ar įvadas (šalto, karšto vandens, dujų,  elektros ir kt.); </w:t>
      </w:r>
    </w:p>
    <w:p w14:paraId="306AA2BD"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13.6. </w:t>
      </w:r>
      <w:r>
        <w:rPr>
          <w:rFonts w:ascii="Times New Roman" w:hAnsi="Times New Roman"/>
          <w:sz w:val="24"/>
          <w:szCs w:val="24"/>
        </w:rPr>
        <w:t>perkamas</w:t>
      </w:r>
      <w:r w:rsidRPr="007E7C9D">
        <w:rPr>
          <w:rFonts w:ascii="Times New Roman" w:hAnsi="Times New Roman"/>
          <w:sz w:val="24"/>
          <w:szCs w:val="24"/>
        </w:rPr>
        <w:t xml:space="preserve"> butas turi būti geros techninės būklės, tvarkingas, atitikti statybos bei specialiųjų normų (higienos, priešgaisrinės saugos ir kt.) reikalavimus: </w:t>
      </w:r>
    </w:p>
    <w:p w14:paraId="05F1ECA7"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13.6.1. santechnikos įranga (vamzdynas, vonia arba dušas, klozetas, plautuvė, praustuvas, vandens maišytuvai turi būti be defektų, nesusidėvėję);</w:t>
      </w:r>
    </w:p>
    <w:p w14:paraId="2D107ACA"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13.6.2. tvarkinga elektros instaliacija, jungtukai, šakutės lizdai be defektų; </w:t>
      </w:r>
    </w:p>
    <w:p w14:paraId="6C437318"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13.6.3. sienos, lubos ir grindys turi būti tvarkingos, švarios (neturi būti pelėsio);</w:t>
      </w:r>
    </w:p>
    <w:p w14:paraId="72A34625" w14:textId="77777777" w:rsidR="00691BC2" w:rsidRPr="007E7C9D" w:rsidRDefault="00691BC2" w:rsidP="00691BC2">
      <w:pPr>
        <w:ind w:firstLine="1298"/>
        <w:jc w:val="both"/>
        <w:rPr>
          <w:rFonts w:ascii="Calibri" w:hAnsi="Calibri"/>
          <w:szCs w:val="24"/>
        </w:rPr>
      </w:pPr>
      <w:r w:rsidRPr="007E7C9D">
        <w:rPr>
          <w:rFonts w:ascii="Times New Roman" w:hAnsi="Times New Roman"/>
          <w:szCs w:val="24"/>
        </w:rPr>
        <w:t>13.6.4. tvarkinga, geros techninės būklės dujinė arba elektrinė viryklė su orkaite;</w:t>
      </w:r>
      <w:r w:rsidRPr="007E7C9D">
        <w:rPr>
          <w:rFonts w:ascii="Calibri" w:hAnsi="Calibri"/>
          <w:szCs w:val="24"/>
        </w:rPr>
        <w:t xml:space="preserve"> </w:t>
      </w:r>
    </w:p>
    <w:p w14:paraId="7CC6DEF7"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13.6.5. durys, langai turi būti sandarūs, techniškai tvarkingi, su privaloma furnitūra;</w:t>
      </w:r>
    </w:p>
    <w:p w14:paraId="7464AEBA"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13.6.6. pageidautinas buto atstumas iki artimiausios viešojo transporto stotelės iki 300 m;</w:t>
      </w:r>
    </w:p>
    <w:p w14:paraId="558FFF4B"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13.7. butai perkami kartu su inventorizuotais ir teisiškai įregistruotais butų priklausiniais (rūsiais ir pan.), jei tokie yra, buto kadastro byla turi atitikti esamą buto patalpų padėtį;</w:t>
      </w:r>
    </w:p>
    <w:p w14:paraId="1041C57A"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 neperkami butai, kurie:</w:t>
      </w:r>
    </w:p>
    <w:p w14:paraId="46419C02"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13.8.1. Nekilnojamojo turto kadastro duomenimis yra fiziškai nusidėvėję daugiau kaip 60 proc.;</w:t>
      </w:r>
    </w:p>
    <w:p w14:paraId="5E0AC587"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13.8.2. su bendro naudojimo patalpomis (virtuve, tualetu, dušu arba vonia)</w:t>
      </w:r>
      <w:r>
        <w:rPr>
          <w:rFonts w:ascii="Times New Roman" w:hAnsi="Times New Roman"/>
          <w:sz w:val="24"/>
          <w:szCs w:val="24"/>
        </w:rPr>
        <w:t>, taip pat tie, kurie neprijungti prie miesto šilumos tinklų</w:t>
      </w:r>
      <w:r w:rsidRPr="007E7C9D">
        <w:rPr>
          <w:rFonts w:ascii="Times New Roman" w:hAnsi="Times New Roman"/>
          <w:sz w:val="24"/>
          <w:szCs w:val="24"/>
        </w:rPr>
        <w:t>;</w:t>
      </w:r>
    </w:p>
    <w:p w14:paraId="5E48ACD9"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13.8.3. įrengti pusrūsiuose, palėpėse, užstatytuose praėjimuose;</w:t>
      </w:r>
    </w:p>
    <w:p w14:paraId="251BF4C0"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13.8.4. kurių patalpų išdėstymas nesutampa su buto kadastro byloje nurodytais duomenimis;</w:t>
      </w:r>
    </w:p>
    <w:p w14:paraId="3C891D27"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13.8.5. kurių baigtumas nėra 100 proc. (išskyrus atvejus, kai butas yra naujos statybos ir pasiūlymo pateikimo dieną yra neįrengtas, bet yra įsipareigojimas jį įrengti iki pirkimo ir pardavimo sutartyje numatytos datos);</w:t>
      </w:r>
    </w:p>
    <w:p w14:paraId="73302BDE"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13.8.6. renovuoti už kreditavimo įstaigų kreditus ir nebaigtus išmokėti.</w:t>
      </w:r>
    </w:p>
    <w:p w14:paraId="1A0FE786" w14:textId="3A00FAEB"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lastRenderedPageBreak/>
        <w:t>14. Reikalavimai, iš</w:t>
      </w:r>
      <w:r>
        <w:rPr>
          <w:rFonts w:ascii="Times New Roman" w:hAnsi="Times New Roman"/>
          <w:sz w:val="24"/>
          <w:szCs w:val="24"/>
        </w:rPr>
        <w:t>vardyti 13.1 papunktyje, taikomi I–</w:t>
      </w:r>
      <w:r w:rsidR="00824802">
        <w:rPr>
          <w:rFonts w:ascii="Times New Roman" w:hAnsi="Times New Roman"/>
          <w:sz w:val="24"/>
          <w:szCs w:val="24"/>
        </w:rPr>
        <w:t>VII</w:t>
      </w:r>
      <w:r w:rsidRPr="007E7C9D">
        <w:rPr>
          <w:rFonts w:ascii="Times New Roman" w:hAnsi="Times New Roman"/>
          <w:sz w:val="24"/>
          <w:szCs w:val="24"/>
        </w:rPr>
        <w:t xml:space="preserve"> pirkimo dalims, 13.2 </w:t>
      </w:r>
      <w:r>
        <w:rPr>
          <w:rFonts w:ascii="Times New Roman" w:hAnsi="Times New Roman"/>
          <w:sz w:val="24"/>
          <w:szCs w:val="24"/>
        </w:rPr>
        <w:t>papunktyje</w:t>
      </w:r>
      <w:r w:rsidRPr="007E7C9D">
        <w:rPr>
          <w:rFonts w:ascii="Times New Roman" w:hAnsi="Times New Roman"/>
          <w:sz w:val="24"/>
          <w:szCs w:val="24"/>
        </w:rPr>
        <w:t xml:space="preserve"> </w:t>
      </w:r>
      <w:r>
        <w:rPr>
          <w:rFonts w:ascii="Times New Roman" w:hAnsi="Times New Roman"/>
          <w:sz w:val="24"/>
          <w:szCs w:val="24"/>
        </w:rPr>
        <w:t xml:space="preserve">‒ </w:t>
      </w:r>
      <w:r w:rsidR="003C591B">
        <w:rPr>
          <w:rFonts w:ascii="Times New Roman" w:hAnsi="Times New Roman"/>
          <w:sz w:val="24"/>
          <w:szCs w:val="24"/>
        </w:rPr>
        <w:t>VII</w:t>
      </w:r>
      <w:r>
        <w:rPr>
          <w:rFonts w:ascii="Times New Roman" w:hAnsi="Times New Roman"/>
          <w:sz w:val="24"/>
          <w:szCs w:val="24"/>
        </w:rPr>
        <w:t>I–</w:t>
      </w:r>
      <w:r w:rsidR="003C591B">
        <w:rPr>
          <w:rFonts w:ascii="Times New Roman" w:hAnsi="Times New Roman"/>
          <w:sz w:val="24"/>
          <w:szCs w:val="24"/>
        </w:rPr>
        <w:t>I</w:t>
      </w:r>
      <w:r>
        <w:rPr>
          <w:rFonts w:ascii="Times New Roman" w:hAnsi="Times New Roman"/>
          <w:sz w:val="24"/>
          <w:szCs w:val="24"/>
        </w:rPr>
        <w:t>X</w:t>
      </w:r>
      <w:r w:rsidRPr="007E7C9D">
        <w:rPr>
          <w:rFonts w:ascii="Times New Roman" w:hAnsi="Times New Roman"/>
          <w:sz w:val="24"/>
          <w:szCs w:val="24"/>
        </w:rPr>
        <w:t xml:space="preserve"> pirk</w:t>
      </w:r>
      <w:r>
        <w:rPr>
          <w:rFonts w:ascii="Times New Roman" w:hAnsi="Times New Roman"/>
          <w:sz w:val="24"/>
          <w:szCs w:val="24"/>
        </w:rPr>
        <w:t>imo dalims, 13.3 papunktyje – X</w:t>
      </w:r>
      <w:r w:rsidRPr="007E7C9D">
        <w:rPr>
          <w:rFonts w:ascii="Times New Roman" w:hAnsi="Times New Roman"/>
          <w:sz w:val="24"/>
          <w:szCs w:val="24"/>
        </w:rPr>
        <w:t xml:space="preserve"> pirkimo dali</w:t>
      </w:r>
      <w:r>
        <w:rPr>
          <w:rFonts w:ascii="Times New Roman" w:hAnsi="Times New Roman"/>
          <w:sz w:val="24"/>
          <w:szCs w:val="24"/>
        </w:rPr>
        <w:t>ai</w:t>
      </w:r>
      <w:r w:rsidRPr="007E7C9D">
        <w:rPr>
          <w:rFonts w:ascii="Times New Roman" w:hAnsi="Times New Roman"/>
          <w:sz w:val="24"/>
          <w:szCs w:val="24"/>
        </w:rPr>
        <w:t xml:space="preserve">, 13.4‒13.8 </w:t>
      </w:r>
      <w:r>
        <w:rPr>
          <w:rFonts w:ascii="Times New Roman" w:hAnsi="Times New Roman"/>
          <w:sz w:val="24"/>
          <w:szCs w:val="24"/>
        </w:rPr>
        <w:t>papunkčiuose</w:t>
      </w:r>
      <w:r w:rsidRPr="007E7C9D">
        <w:rPr>
          <w:rFonts w:ascii="Times New Roman" w:hAnsi="Times New Roman"/>
          <w:sz w:val="24"/>
          <w:szCs w:val="24"/>
        </w:rPr>
        <w:t xml:space="preserve"> – visoms pirkimo dalims.</w:t>
      </w:r>
    </w:p>
    <w:p w14:paraId="6F31CD87" w14:textId="77777777" w:rsidR="00691BC2" w:rsidRPr="007E7C9D" w:rsidRDefault="00691BC2" w:rsidP="00691BC2">
      <w:pPr>
        <w:pStyle w:val="Betarp"/>
        <w:ind w:firstLine="1298"/>
        <w:jc w:val="both"/>
        <w:rPr>
          <w:rFonts w:ascii="Times New Roman" w:hAnsi="Times New Roman"/>
          <w:i/>
          <w:sz w:val="24"/>
          <w:szCs w:val="24"/>
        </w:rPr>
      </w:pPr>
      <w:r w:rsidRPr="007E7C9D">
        <w:rPr>
          <w:rFonts w:ascii="Times New Roman" w:hAnsi="Times New Roman"/>
          <w:sz w:val="24"/>
          <w:szCs w:val="24"/>
        </w:rPr>
        <w:t>15. Tas pats kandidatas gali teikti pasiūlymus dėl vienos ar daugiau pirkimo dalių,  pildydamas pasiūlymo formą (1 priedas). Tokiu atveju bus laikoma, kad kandidato pasiūlytas butas, atitinkantis tas pačias kelių pirkimo dalių charakteristikas, yra pateiktas dėl visų tokių butų. Pirkimo dokumentuose nurodytos sąlygos ir reikalavimai taikomi visoms pirkimo dalims.</w:t>
      </w:r>
    </w:p>
    <w:p w14:paraId="64A6A9AE"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16.</w:t>
      </w:r>
      <w:r w:rsidRPr="007E7C9D">
        <w:rPr>
          <w:rFonts w:ascii="Times New Roman" w:hAnsi="Times New Roman"/>
          <w:b/>
          <w:sz w:val="24"/>
          <w:szCs w:val="24"/>
        </w:rPr>
        <w:t xml:space="preserve"> </w:t>
      </w:r>
      <w:r w:rsidRPr="007E7C9D">
        <w:rPr>
          <w:rFonts w:ascii="Times New Roman" w:hAnsi="Times New Roman"/>
          <w:sz w:val="24"/>
          <w:szCs w:val="24"/>
        </w:rPr>
        <w:t xml:space="preserve">Buto pirkimo ir pardavimo sutarties sudarymo dieną nustatyta tvarka turi būti sumokėti visi mokesčiai už komunalines paslaugas, karštą ir šaltą vandenį, elektros ir šilumos energiją, dujas, </w:t>
      </w:r>
      <w:r>
        <w:rPr>
          <w:rFonts w:ascii="Times New Roman" w:hAnsi="Times New Roman"/>
          <w:sz w:val="24"/>
          <w:szCs w:val="24"/>
        </w:rPr>
        <w:t xml:space="preserve">sumokėta </w:t>
      </w:r>
      <w:r w:rsidRPr="007E7C9D">
        <w:rPr>
          <w:rFonts w:ascii="Times New Roman" w:hAnsi="Times New Roman"/>
          <w:sz w:val="24"/>
          <w:szCs w:val="24"/>
        </w:rPr>
        <w:t>vietinė rinkliava ir kt.</w:t>
      </w:r>
    </w:p>
    <w:p w14:paraId="68C858F1"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17. Butai negali būti ginčo objektai teisme, areštuoti. Jei pasiūlymo </w:t>
      </w:r>
      <w:r>
        <w:rPr>
          <w:rFonts w:ascii="Times New Roman" w:hAnsi="Times New Roman"/>
          <w:sz w:val="24"/>
          <w:szCs w:val="24"/>
        </w:rPr>
        <w:t xml:space="preserve">pateikimo </w:t>
      </w:r>
      <w:r w:rsidRPr="007E7C9D">
        <w:rPr>
          <w:rFonts w:ascii="Times New Roman" w:hAnsi="Times New Roman"/>
          <w:sz w:val="24"/>
          <w:szCs w:val="24"/>
        </w:rPr>
        <w:t xml:space="preserve">metu </w:t>
      </w:r>
      <w:r>
        <w:rPr>
          <w:rFonts w:ascii="Times New Roman" w:hAnsi="Times New Roman"/>
          <w:sz w:val="24"/>
          <w:szCs w:val="24"/>
        </w:rPr>
        <w:t xml:space="preserve">butas </w:t>
      </w:r>
      <w:r w:rsidRPr="007E7C9D">
        <w:rPr>
          <w:rFonts w:ascii="Times New Roman" w:hAnsi="Times New Roman"/>
          <w:sz w:val="24"/>
          <w:szCs w:val="24"/>
        </w:rPr>
        <w:t xml:space="preserve">yra įkeistas ar kitaip suvaržytos jo valdymo ir naudojimo teisės, pasiūlymas </w:t>
      </w:r>
      <w:r>
        <w:rPr>
          <w:rFonts w:ascii="Times New Roman" w:hAnsi="Times New Roman"/>
          <w:sz w:val="24"/>
          <w:szCs w:val="24"/>
        </w:rPr>
        <w:t xml:space="preserve">dėl tokio buto </w:t>
      </w:r>
      <w:r w:rsidRPr="007E7C9D">
        <w:rPr>
          <w:rFonts w:ascii="Times New Roman" w:hAnsi="Times New Roman"/>
          <w:sz w:val="24"/>
          <w:szCs w:val="24"/>
        </w:rPr>
        <w:t>bus vertinamas pagal sąlyg</w:t>
      </w:r>
      <w:r>
        <w:rPr>
          <w:rFonts w:ascii="Times New Roman" w:hAnsi="Times New Roman"/>
          <w:sz w:val="24"/>
          <w:szCs w:val="24"/>
        </w:rPr>
        <w:t xml:space="preserve">ose </w:t>
      </w:r>
      <w:r w:rsidRPr="007E7C9D">
        <w:rPr>
          <w:rFonts w:ascii="Times New Roman" w:hAnsi="Times New Roman"/>
          <w:sz w:val="24"/>
          <w:szCs w:val="24"/>
        </w:rPr>
        <w:t>numatytus vertinimo kriterijus, tačiau laimėjus derybas, nuo komisijos priimto galutinio sprendimo iki pirkimo ir pardavimo sutarties pasirašymo datos turi būti pateikti pagrindimo dokumentai, kad nėra teisinių ar kitų kliūčių pasiūlytam butui įsigyti ir numatytai veiklai jame vykdyti.</w:t>
      </w:r>
    </w:p>
    <w:p w14:paraId="6909027F"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18. Įvykdžius pirkimo procedūras, butai ir jų priklausiniai (sandėliukai rūsyje) turi būti perduodami geros techninės būklės, tvarkingi, švarūs, atlaisvinti, be jokių apsunkinimų disponuoti ir valdyti, nereikalaujantys papildomų remonto ar kitokio tvarkymo išlaidų. </w:t>
      </w:r>
    </w:p>
    <w:p w14:paraId="19B1A006" w14:textId="77777777" w:rsidR="00691BC2" w:rsidRPr="007E7C9D" w:rsidRDefault="00691BC2" w:rsidP="00691BC2">
      <w:pPr>
        <w:pStyle w:val="Betarp"/>
        <w:jc w:val="center"/>
        <w:rPr>
          <w:rFonts w:ascii="Times New Roman" w:hAnsi="Times New Roman"/>
          <w:sz w:val="24"/>
          <w:szCs w:val="24"/>
        </w:rPr>
      </w:pPr>
    </w:p>
    <w:p w14:paraId="4E54D082" w14:textId="77777777" w:rsidR="00691BC2" w:rsidRPr="007E7C9D" w:rsidRDefault="00691BC2" w:rsidP="00691BC2">
      <w:pPr>
        <w:pStyle w:val="Pagrindinistekstas"/>
        <w:spacing w:after="0"/>
        <w:jc w:val="center"/>
        <w:rPr>
          <w:rFonts w:ascii="Times New Roman" w:hAnsi="Times New Roman"/>
          <w:b/>
          <w:szCs w:val="24"/>
        </w:rPr>
      </w:pPr>
      <w:r w:rsidRPr="007E7C9D">
        <w:rPr>
          <w:rFonts w:ascii="Times New Roman" w:hAnsi="Times New Roman"/>
          <w:b/>
          <w:szCs w:val="24"/>
        </w:rPr>
        <w:t>III SKYRIUS</w:t>
      </w:r>
    </w:p>
    <w:p w14:paraId="26CFEC43" w14:textId="77777777" w:rsidR="00691BC2" w:rsidRPr="007E7C9D" w:rsidRDefault="00691BC2" w:rsidP="00691BC2">
      <w:pPr>
        <w:pStyle w:val="Pagrindinistekstas"/>
        <w:spacing w:after="0"/>
        <w:jc w:val="center"/>
        <w:rPr>
          <w:rFonts w:ascii="Times New Roman" w:hAnsi="Times New Roman"/>
          <w:b/>
          <w:szCs w:val="24"/>
        </w:rPr>
      </w:pPr>
      <w:r w:rsidRPr="007E7C9D">
        <w:rPr>
          <w:rFonts w:ascii="Times New Roman" w:hAnsi="Times New Roman"/>
          <w:b/>
          <w:szCs w:val="24"/>
        </w:rPr>
        <w:t>PASIŪLYMŲ RENGIMAS, PATEIKIMAS, KEITIMAS</w:t>
      </w:r>
    </w:p>
    <w:p w14:paraId="11A7826F" w14:textId="77777777" w:rsidR="00691BC2" w:rsidRPr="007E7C9D" w:rsidRDefault="00691BC2" w:rsidP="00691BC2">
      <w:pPr>
        <w:pStyle w:val="Pagrindinistekstas"/>
        <w:spacing w:after="0"/>
        <w:jc w:val="center"/>
        <w:rPr>
          <w:rFonts w:ascii="Times New Roman" w:hAnsi="Times New Roman"/>
          <w:b/>
          <w:szCs w:val="24"/>
        </w:rPr>
      </w:pPr>
    </w:p>
    <w:p w14:paraId="6243A9B9"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19. Pasiūlymai dalyvauti skelbiamose derybose turi būti pateikti iki skelbime nurodytos d</w:t>
      </w:r>
      <w:r>
        <w:rPr>
          <w:rFonts w:ascii="Times New Roman" w:hAnsi="Times New Roman"/>
          <w:sz w:val="24"/>
          <w:szCs w:val="24"/>
        </w:rPr>
        <w:t>ato</w:t>
      </w:r>
      <w:r w:rsidRPr="007E7C9D">
        <w:rPr>
          <w:rFonts w:ascii="Times New Roman" w:hAnsi="Times New Roman"/>
          <w:sz w:val="24"/>
          <w:szCs w:val="24"/>
        </w:rPr>
        <w:t>s. Vėliau pateikti pasiūlymai nebus nagrinėjami.</w:t>
      </w:r>
    </w:p>
    <w:p w14:paraId="58D31066"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20. Kandidatas pasiūlymą dalyvauti derybose ir kitus dokumentus pateikia lietuvių kalba.</w:t>
      </w:r>
    </w:p>
    <w:p w14:paraId="3428EC00" w14:textId="77777777" w:rsidR="00691BC2" w:rsidRPr="007E7C9D" w:rsidRDefault="00691BC2" w:rsidP="00691BC2">
      <w:pPr>
        <w:pStyle w:val="Betarp"/>
        <w:ind w:firstLine="1298"/>
        <w:jc w:val="both"/>
        <w:rPr>
          <w:rFonts w:ascii="Times New Roman" w:hAnsi="Times New Roman"/>
          <w:strike/>
          <w:sz w:val="24"/>
          <w:szCs w:val="24"/>
        </w:rPr>
      </w:pPr>
      <w:r w:rsidRPr="007E7C9D">
        <w:rPr>
          <w:rFonts w:ascii="Times New Roman" w:hAnsi="Times New Roman"/>
          <w:sz w:val="24"/>
          <w:szCs w:val="24"/>
        </w:rPr>
        <w:t>21. Pasiūlymus gali pateikti fiziniai ar juridiniai asmenys.</w:t>
      </w:r>
    </w:p>
    <w:p w14:paraId="20F298C3"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22. Kandidatas, pageidaujantis parduoti butą ir dalyvauti derybose, pateikia komisijai pasiūlymą raštu, pasirašytą kandidato ar jo įgalioto asmens. Kandidatas pasiūlymą pateikia pagal sąlygų 1 priede pateiktą formą. </w:t>
      </w:r>
    </w:p>
    <w:p w14:paraId="15DB45BD"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 Pasiūlymą sudaro kandidato dokumentų visuma:</w:t>
      </w:r>
    </w:p>
    <w:p w14:paraId="180F0F6C"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23.1. siūlomo buto:</w:t>
      </w:r>
    </w:p>
    <w:p w14:paraId="14CF58B6" w14:textId="242F1660"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23.1.1. nuosavybę patvirtinančių dokumentų kopijos (Nekilnojamo turto registro</w:t>
      </w:r>
      <w:r>
        <w:rPr>
          <w:rFonts w:ascii="Times New Roman" w:hAnsi="Times New Roman"/>
          <w:sz w:val="24"/>
          <w:szCs w:val="24"/>
        </w:rPr>
        <w:t xml:space="preserve"> duomenų bazės </w:t>
      </w:r>
      <w:r w:rsidRPr="007E7C9D">
        <w:rPr>
          <w:rFonts w:ascii="Times New Roman" w:hAnsi="Times New Roman"/>
          <w:sz w:val="24"/>
          <w:szCs w:val="24"/>
        </w:rPr>
        <w:t>išrašas – jis n</w:t>
      </w:r>
      <w:r>
        <w:rPr>
          <w:rFonts w:ascii="Times New Roman" w:hAnsi="Times New Roman"/>
          <w:sz w:val="24"/>
          <w:szCs w:val="24"/>
        </w:rPr>
        <w:t xml:space="preserve">egali būti senesnis kaip </w:t>
      </w:r>
      <w:r w:rsidRPr="006D353F">
        <w:rPr>
          <w:rFonts w:ascii="Times New Roman" w:hAnsi="Times New Roman"/>
          <w:sz w:val="24"/>
          <w:szCs w:val="24"/>
        </w:rPr>
        <w:t>202</w:t>
      </w:r>
      <w:r w:rsidRPr="006D353F">
        <w:rPr>
          <w:rFonts w:ascii="Times New Roman" w:hAnsi="Times New Roman"/>
          <w:sz w:val="24"/>
          <w:szCs w:val="24"/>
          <w:lang w:val="en-US"/>
        </w:rPr>
        <w:t>2</w:t>
      </w:r>
      <w:r w:rsidRPr="006D353F">
        <w:rPr>
          <w:rFonts w:ascii="Times New Roman" w:hAnsi="Times New Roman"/>
          <w:sz w:val="24"/>
          <w:szCs w:val="24"/>
        </w:rPr>
        <w:t>-0</w:t>
      </w:r>
      <w:r w:rsidR="007535C8">
        <w:rPr>
          <w:rFonts w:ascii="Times New Roman" w:hAnsi="Times New Roman"/>
          <w:sz w:val="24"/>
          <w:szCs w:val="24"/>
        </w:rPr>
        <w:t>6</w:t>
      </w:r>
      <w:r w:rsidRPr="006D353F">
        <w:rPr>
          <w:rFonts w:ascii="Times New Roman" w:hAnsi="Times New Roman"/>
          <w:sz w:val="24"/>
          <w:szCs w:val="24"/>
        </w:rPr>
        <w:t xml:space="preserve">-01 ir </w:t>
      </w:r>
      <w:r w:rsidRPr="007E7C9D">
        <w:rPr>
          <w:rFonts w:ascii="Times New Roman" w:hAnsi="Times New Roman"/>
          <w:sz w:val="24"/>
          <w:szCs w:val="24"/>
        </w:rPr>
        <w:t>jame turi būti nurodytas fizinio nusidėvėjimo procentas), patvirtintos teisės aktų nustatyta tvarka;</w:t>
      </w:r>
    </w:p>
    <w:p w14:paraId="718AF39D"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23.1.2. </w:t>
      </w:r>
      <w:r>
        <w:rPr>
          <w:rFonts w:ascii="Times New Roman" w:hAnsi="Times New Roman"/>
          <w:sz w:val="24"/>
          <w:szCs w:val="24"/>
        </w:rPr>
        <w:t xml:space="preserve">Nekilnojamojo turto </w:t>
      </w:r>
      <w:r w:rsidRPr="007E7C9D">
        <w:rPr>
          <w:rFonts w:ascii="Times New Roman" w:hAnsi="Times New Roman"/>
          <w:sz w:val="24"/>
          <w:szCs w:val="24"/>
        </w:rPr>
        <w:t xml:space="preserve">kadastro </w:t>
      </w:r>
      <w:r>
        <w:rPr>
          <w:rFonts w:ascii="Times New Roman" w:hAnsi="Times New Roman"/>
          <w:sz w:val="24"/>
          <w:szCs w:val="24"/>
        </w:rPr>
        <w:t xml:space="preserve">ir registro </w:t>
      </w:r>
      <w:r w:rsidRPr="007E7C9D">
        <w:rPr>
          <w:rFonts w:ascii="Times New Roman" w:hAnsi="Times New Roman"/>
          <w:sz w:val="24"/>
          <w:szCs w:val="24"/>
        </w:rPr>
        <w:t>bylos kopija;</w:t>
      </w:r>
    </w:p>
    <w:p w14:paraId="7AB0C265"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23.1.3. įgaliojimus patvirtinantys dokumentai, suteikiantys teisę asmeniui derėtis dėl buto pardavimo;</w:t>
      </w:r>
    </w:p>
    <w:p w14:paraId="6A1EA057"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23.1.4. </w:t>
      </w:r>
      <w:r>
        <w:rPr>
          <w:rFonts w:ascii="Times New Roman" w:hAnsi="Times New Roman"/>
          <w:sz w:val="24"/>
          <w:szCs w:val="24"/>
        </w:rPr>
        <w:t>pastato</w:t>
      </w:r>
      <w:r w:rsidRPr="007E7C9D">
        <w:rPr>
          <w:rFonts w:ascii="Times New Roman" w:hAnsi="Times New Roman"/>
          <w:sz w:val="24"/>
          <w:szCs w:val="24"/>
        </w:rPr>
        <w:t xml:space="preserve"> energinio naudingumo sertifikato kopija;</w:t>
      </w:r>
    </w:p>
    <w:p w14:paraId="33FA08FE"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23.1.5. pažyma, kad buto savininkas neturi įsipareigojimų bei įsiskolinimų, susijusių su namo modernizavimu, kreditu ir palūkanomis (pateikia asmenys, siūlantys butą modernizuotame name);</w:t>
      </w:r>
    </w:p>
    <w:p w14:paraId="1A37B485"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23.1.6. informacija apie namo, kuriame yra siūlomas pirkti butas, renovavimą (3 priedas).</w:t>
      </w:r>
    </w:p>
    <w:p w14:paraId="6615074A"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23.1.7. kandidatas pasiūlyme turi nurodyti, ar butas parduodamas kartu su jam priskirtu žemės sklypu, jei ne – privalo nurodyti butui priskirto žemės sklypo naudojimo sąlygas</w:t>
      </w:r>
      <w:r>
        <w:rPr>
          <w:rFonts w:ascii="Times New Roman" w:hAnsi="Times New Roman"/>
          <w:sz w:val="24"/>
          <w:szCs w:val="24"/>
        </w:rPr>
        <w:t>;</w:t>
      </w:r>
    </w:p>
    <w:p w14:paraId="4FC58BD5"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23.2. pasiūlymas su parduodamo buto dokumentų kopijomis pateikiamas užklijuotame voke su atitinkamu užrašu, kurioms pirkimo dalims teikiamas, nurodomi kandidato rekvizitai (vardas, pavardė, adresas ir telefono numeris; juridinio asmens pavadinimas, adresas ir telefono numeris). </w:t>
      </w:r>
    </w:p>
    <w:p w14:paraId="68923E12"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 xml:space="preserve">24. Pasiūlymas turi galioti 90 dienų. Jeigu pasiūlyme nenurodytas jo galiojimo laikas, laikoma, kad jis galioja tiek, kiek numatyta pirkimo dokumentuose. Pasiūlymų galiojimo laikotarpiui </w:t>
      </w:r>
      <w:r w:rsidRPr="007E7C9D">
        <w:rPr>
          <w:rFonts w:ascii="Times New Roman" w:hAnsi="Times New Roman"/>
          <w:sz w:val="24"/>
          <w:szCs w:val="24"/>
        </w:rPr>
        <w:lastRenderedPageBreak/>
        <w:t>nepasibaigus, savivaldybės administracija gali prašyti, kad kandidatai pratęstų pasiūlymų galiojimą iki konkretaus nurodyto laiko, ir praneša apie tai visiems kandidatams. Jei kandidatas iki savivaldybės administracijos nustatytos datos neatsako į prašymą pratęsti pasiūlymo galiojimą, laikoma, kad jis atmetė prašymą pratęsti pasiūlymo galiojimo terminą. Bet kokiu atveju pasiūlymo galiojimo termino pratęsimas nesuteikia teisės kandidatui pakeisti pasiūlymo turinio.</w:t>
      </w:r>
    </w:p>
    <w:p w14:paraId="4D64349F"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25. Perkančioji organizacija neatsako už pašto vėlavimus ar kitus nenumatytus atvejus, dėl kurių pasiūlymai nebuvo gauti ar gauti pavėluotai. Pavėluotai gauti pasiūlymai grąžinami kandidatams registruotu laišku.</w:t>
      </w:r>
    </w:p>
    <w:p w14:paraId="184389D0" w14:textId="267A76AC" w:rsidR="00691BC2" w:rsidRPr="007E7C9D" w:rsidRDefault="00691BC2" w:rsidP="00691BC2">
      <w:pPr>
        <w:pStyle w:val="Betarp"/>
        <w:ind w:firstLine="1298"/>
        <w:jc w:val="both"/>
        <w:rPr>
          <w:rFonts w:ascii="Times New Roman" w:hAnsi="Times New Roman"/>
          <w:sz w:val="24"/>
          <w:szCs w:val="24"/>
        </w:rPr>
      </w:pPr>
      <w:r w:rsidRPr="00143E35">
        <w:rPr>
          <w:rFonts w:ascii="Times New Roman" w:hAnsi="Times New Roman"/>
          <w:sz w:val="24"/>
          <w:szCs w:val="24"/>
        </w:rPr>
        <w:t xml:space="preserve">26. Pasiūlymai priimami savivaldybės administracijos priimamajame adresu Rotušės a. 4, Alytuje iki </w:t>
      </w:r>
      <w:bookmarkStart w:id="1" w:name="_Hlk521498552"/>
      <w:r w:rsidRPr="00143E35">
        <w:rPr>
          <w:rFonts w:ascii="Times New Roman" w:hAnsi="Times New Roman"/>
          <w:sz w:val="24"/>
          <w:szCs w:val="24"/>
        </w:rPr>
        <w:t>2022-0</w:t>
      </w:r>
      <w:r w:rsidR="001C3D6A">
        <w:rPr>
          <w:rFonts w:ascii="Times New Roman" w:hAnsi="Times New Roman"/>
          <w:sz w:val="24"/>
          <w:szCs w:val="24"/>
        </w:rPr>
        <w:t>9</w:t>
      </w:r>
      <w:r w:rsidRPr="00143E35">
        <w:rPr>
          <w:rFonts w:ascii="Times New Roman" w:hAnsi="Times New Roman"/>
          <w:sz w:val="24"/>
          <w:szCs w:val="24"/>
        </w:rPr>
        <w:t>-</w:t>
      </w:r>
      <w:r>
        <w:rPr>
          <w:rFonts w:ascii="Times New Roman" w:hAnsi="Times New Roman"/>
          <w:sz w:val="24"/>
          <w:szCs w:val="24"/>
        </w:rPr>
        <w:t>1</w:t>
      </w:r>
      <w:r w:rsidR="001C3D6A">
        <w:rPr>
          <w:rFonts w:ascii="Times New Roman" w:hAnsi="Times New Roman"/>
          <w:sz w:val="24"/>
          <w:szCs w:val="24"/>
        </w:rPr>
        <w:t>6</w:t>
      </w:r>
      <w:r w:rsidRPr="00143E35">
        <w:rPr>
          <w:rFonts w:ascii="Times New Roman" w:hAnsi="Times New Roman"/>
          <w:sz w:val="24"/>
          <w:szCs w:val="24"/>
        </w:rPr>
        <w:t xml:space="preserve"> 12.00 val</w:t>
      </w:r>
      <w:bookmarkEnd w:id="1"/>
      <w:r w:rsidRPr="00143E35">
        <w:rPr>
          <w:rFonts w:ascii="Times New Roman" w:hAnsi="Times New Roman"/>
          <w:sz w:val="24"/>
          <w:szCs w:val="24"/>
        </w:rPr>
        <w:t xml:space="preserve">. darbo dienomis </w:t>
      </w:r>
      <w:r w:rsidRPr="007E7C9D">
        <w:rPr>
          <w:rFonts w:ascii="Times New Roman" w:hAnsi="Times New Roman"/>
          <w:sz w:val="24"/>
          <w:szCs w:val="24"/>
        </w:rPr>
        <w:t xml:space="preserve">ir darbo valandomis. Informacija teikiama tel. </w:t>
      </w:r>
      <w:bookmarkStart w:id="2" w:name="_Hlk521498357"/>
      <w:r w:rsidRPr="007E7C9D">
        <w:rPr>
          <w:rFonts w:ascii="Times New Roman" w:hAnsi="Times New Roman"/>
          <w:sz w:val="24"/>
          <w:szCs w:val="24"/>
        </w:rPr>
        <w:t>8 620 24</w:t>
      </w:r>
      <w:r>
        <w:rPr>
          <w:rFonts w:ascii="Times New Roman" w:hAnsi="Times New Roman"/>
          <w:sz w:val="24"/>
          <w:szCs w:val="24"/>
        </w:rPr>
        <w:t> </w:t>
      </w:r>
      <w:r w:rsidRPr="007E7C9D">
        <w:rPr>
          <w:rFonts w:ascii="Times New Roman" w:hAnsi="Times New Roman"/>
          <w:sz w:val="24"/>
          <w:szCs w:val="24"/>
        </w:rPr>
        <w:t>409</w:t>
      </w:r>
      <w:bookmarkEnd w:id="2"/>
      <w:r>
        <w:rPr>
          <w:rFonts w:ascii="Times New Roman" w:hAnsi="Times New Roman"/>
          <w:sz w:val="24"/>
          <w:szCs w:val="24"/>
        </w:rPr>
        <w:t xml:space="preserve"> (Turto skyriaus patarėja Neringa Norušė)</w:t>
      </w:r>
      <w:r w:rsidR="00DB0D47">
        <w:rPr>
          <w:rFonts w:ascii="Times New Roman" w:hAnsi="Times New Roman"/>
          <w:sz w:val="24"/>
          <w:szCs w:val="24"/>
        </w:rPr>
        <w:t>, 8 682 88 534 (Turto skyriaus vyriausioji specialistė Rasmutė Paužienė)</w:t>
      </w:r>
      <w:r w:rsidR="001C3D6A">
        <w:rPr>
          <w:rFonts w:ascii="Times New Roman" w:hAnsi="Times New Roman"/>
          <w:sz w:val="24"/>
          <w:szCs w:val="24"/>
        </w:rPr>
        <w:t xml:space="preserve">. </w:t>
      </w:r>
      <w:r w:rsidRPr="007E7C9D">
        <w:rPr>
          <w:rFonts w:ascii="Times New Roman" w:hAnsi="Times New Roman"/>
          <w:sz w:val="24"/>
          <w:szCs w:val="24"/>
        </w:rPr>
        <w:t xml:space="preserve">Pasiūlymo (su priedais) lapai turi būti sunumeruoti, susiūti taip, kad nepažeidžiant susiuvimo nebūtų galima į pasiūlymą įdėti naujų lapų arba </w:t>
      </w:r>
      <w:r>
        <w:rPr>
          <w:rFonts w:ascii="Times New Roman" w:hAnsi="Times New Roman"/>
          <w:sz w:val="24"/>
          <w:szCs w:val="24"/>
        </w:rPr>
        <w:t xml:space="preserve">juos </w:t>
      </w:r>
      <w:r w:rsidRPr="007E7C9D">
        <w:rPr>
          <w:rFonts w:ascii="Times New Roman" w:hAnsi="Times New Roman"/>
          <w:sz w:val="24"/>
          <w:szCs w:val="24"/>
        </w:rPr>
        <w:t>pakeisti. Paskutinio pasiūlymo lapo antroje pusėje turi būti jį patvirtinantis kandidato ar jo įgalioto asmens parašas ir antspaudas (jei kandidatas – juridinis asmuo).</w:t>
      </w:r>
    </w:p>
    <w:p w14:paraId="720AA010" w14:textId="77777777" w:rsidR="00691BC2" w:rsidRPr="007E7C9D" w:rsidRDefault="00691BC2" w:rsidP="00691BC2">
      <w:pPr>
        <w:pStyle w:val="Betarp"/>
        <w:ind w:firstLine="1298"/>
        <w:jc w:val="both"/>
        <w:rPr>
          <w:rFonts w:ascii="Times New Roman" w:hAnsi="Times New Roman"/>
          <w:sz w:val="24"/>
          <w:szCs w:val="24"/>
        </w:rPr>
      </w:pPr>
      <w:r w:rsidRPr="007E7C9D">
        <w:rPr>
          <w:rFonts w:ascii="Times New Roman" w:hAnsi="Times New Roman"/>
          <w:sz w:val="24"/>
          <w:szCs w:val="24"/>
        </w:rPr>
        <w:t>27. Kandidatas iki galutinio pasiūlymų pateikimo termino turi teisę pakeisti, papildyti arba atšaukti savo pasiūlymą. Toks pakeitimas arba pranešimas, kad pasiūlymas atšaukiamas, pripažįstamas galiojančiu, jeigu savivaldybės administracija jį gauna raštu iki pasiūlymų pateikimo termino pabaigos.</w:t>
      </w:r>
    </w:p>
    <w:p w14:paraId="1CAB8C29" w14:textId="77777777" w:rsidR="00691BC2" w:rsidRPr="007E7C9D" w:rsidRDefault="00691BC2" w:rsidP="00691BC2">
      <w:pPr>
        <w:pStyle w:val="Betarp"/>
        <w:ind w:firstLine="1298"/>
        <w:jc w:val="both"/>
        <w:rPr>
          <w:rFonts w:ascii="Times New Roman" w:hAnsi="Times New Roman"/>
          <w:sz w:val="24"/>
          <w:szCs w:val="24"/>
        </w:rPr>
      </w:pPr>
    </w:p>
    <w:p w14:paraId="7C2CCE98" w14:textId="77777777" w:rsidR="00691BC2" w:rsidRPr="007E7C9D" w:rsidRDefault="00691BC2" w:rsidP="00691BC2">
      <w:pPr>
        <w:pStyle w:val="Betarp"/>
        <w:jc w:val="center"/>
        <w:rPr>
          <w:rFonts w:ascii="Times New Roman" w:hAnsi="Times New Roman"/>
          <w:b/>
          <w:sz w:val="24"/>
          <w:szCs w:val="24"/>
        </w:rPr>
      </w:pPr>
      <w:r w:rsidRPr="007E7C9D">
        <w:rPr>
          <w:rFonts w:ascii="Times New Roman" w:hAnsi="Times New Roman"/>
          <w:b/>
          <w:sz w:val="24"/>
          <w:szCs w:val="24"/>
        </w:rPr>
        <w:t xml:space="preserve">IV SKYRIUS </w:t>
      </w:r>
    </w:p>
    <w:p w14:paraId="5DFE84EB" w14:textId="77777777" w:rsidR="00691BC2" w:rsidRPr="007E7C9D" w:rsidRDefault="00691BC2" w:rsidP="00691BC2">
      <w:pPr>
        <w:pStyle w:val="Betarp"/>
        <w:jc w:val="center"/>
        <w:rPr>
          <w:rFonts w:ascii="Times New Roman" w:hAnsi="Times New Roman"/>
          <w:b/>
          <w:sz w:val="24"/>
          <w:szCs w:val="24"/>
        </w:rPr>
      </w:pPr>
      <w:r w:rsidRPr="007E7C9D">
        <w:rPr>
          <w:rFonts w:ascii="Times New Roman" w:hAnsi="Times New Roman"/>
          <w:b/>
          <w:sz w:val="24"/>
          <w:szCs w:val="24"/>
        </w:rPr>
        <w:t>PIRKIMO DOKUMENTAI IR JŲ TEIKIMAS</w:t>
      </w:r>
    </w:p>
    <w:p w14:paraId="083E1433" w14:textId="77777777" w:rsidR="00691BC2" w:rsidRPr="007E7C9D" w:rsidRDefault="00691BC2" w:rsidP="00691BC2">
      <w:pPr>
        <w:pStyle w:val="Betarp"/>
        <w:ind w:firstLine="1298"/>
        <w:jc w:val="center"/>
        <w:rPr>
          <w:rFonts w:ascii="Times New Roman" w:hAnsi="Times New Roman"/>
          <w:b/>
          <w:sz w:val="24"/>
          <w:szCs w:val="24"/>
        </w:rPr>
      </w:pPr>
    </w:p>
    <w:p w14:paraId="5099A06C" w14:textId="77777777" w:rsidR="00691BC2" w:rsidRPr="00DD7155" w:rsidRDefault="00691BC2" w:rsidP="00691BC2">
      <w:pPr>
        <w:pStyle w:val="Betarp"/>
        <w:tabs>
          <w:tab w:val="left" w:pos="1560"/>
        </w:tabs>
        <w:ind w:firstLine="1298"/>
        <w:jc w:val="both"/>
        <w:rPr>
          <w:rFonts w:ascii="Times New Roman" w:hAnsi="Times New Roman"/>
          <w:sz w:val="24"/>
          <w:szCs w:val="24"/>
        </w:rPr>
      </w:pPr>
      <w:r w:rsidRPr="00DD7155">
        <w:rPr>
          <w:rFonts w:ascii="Times New Roman" w:hAnsi="Times New Roman"/>
          <w:sz w:val="24"/>
          <w:szCs w:val="24"/>
        </w:rPr>
        <w:t>28. Kandidatai sąlyg</w:t>
      </w:r>
      <w:r>
        <w:rPr>
          <w:rFonts w:ascii="Times New Roman" w:hAnsi="Times New Roman"/>
          <w:sz w:val="24"/>
          <w:szCs w:val="24"/>
        </w:rPr>
        <w:t xml:space="preserve">as </w:t>
      </w:r>
      <w:r w:rsidRPr="00DD7155">
        <w:rPr>
          <w:rFonts w:ascii="Times New Roman" w:hAnsi="Times New Roman"/>
          <w:sz w:val="24"/>
          <w:szCs w:val="24"/>
        </w:rPr>
        <w:t xml:space="preserve">(pirkimo sąlygas ir kitus dokumentus, susijusius su butų pirkimu) gali gauti savivaldybės administracijos priimamajame. </w:t>
      </w:r>
    </w:p>
    <w:p w14:paraId="30AC3C68" w14:textId="77777777" w:rsidR="00691BC2" w:rsidRPr="00DD7155" w:rsidRDefault="00691BC2" w:rsidP="00691BC2">
      <w:pPr>
        <w:pStyle w:val="Betarp"/>
        <w:tabs>
          <w:tab w:val="left" w:pos="1560"/>
        </w:tabs>
        <w:ind w:firstLine="1298"/>
        <w:jc w:val="both"/>
        <w:rPr>
          <w:rFonts w:ascii="Times New Roman" w:hAnsi="Times New Roman"/>
          <w:sz w:val="24"/>
          <w:szCs w:val="24"/>
        </w:rPr>
      </w:pPr>
      <w:r w:rsidRPr="00DD7155">
        <w:rPr>
          <w:rFonts w:ascii="Times New Roman" w:hAnsi="Times New Roman"/>
          <w:sz w:val="24"/>
          <w:szCs w:val="24"/>
        </w:rPr>
        <w:t>Sąlyg</w:t>
      </w:r>
      <w:r>
        <w:rPr>
          <w:rFonts w:ascii="Times New Roman" w:hAnsi="Times New Roman"/>
          <w:sz w:val="24"/>
          <w:szCs w:val="24"/>
        </w:rPr>
        <w:t xml:space="preserve">os </w:t>
      </w:r>
      <w:r w:rsidRPr="00DD7155">
        <w:rPr>
          <w:rFonts w:ascii="Times New Roman" w:hAnsi="Times New Roman"/>
          <w:sz w:val="24"/>
          <w:szCs w:val="24"/>
        </w:rPr>
        <w:t xml:space="preserve">ir kiti su pirkimu susiję dokumentai skelbiami savivaldybės interneto svetainėje </w:t>
      </w:r>
      <w:hyperlink r:id="rId6" w:history="1">
        <w:r w:rsidRPr="00DD7155">
          <w:rPr>
            <w:rStyle w:val="Hipersaitas"/>
            <w:rFonts w:ascii="Times New Roman" w:hAnsi="Times New Roman"/>
            <w:szCs w:val="24"/>
          </w:rPr>
          <w:t>https://alytus.lt/advertisements</w:t>
        </w:r>
      </w:hyperlink>
      <w:r w:rsidRPr="00DD7155">
        <w:rPr>
          <w:rFonts w:ascii="Times New Roman" w:hAnsi="Times New Roman"/>
          <w:sz w:val="24"/>
          <w:szCs w:val="24"/>
        </w:rPr>
        <w:t>.</w:t>
      </w:r>
    </w:p>
    <w:p w14:paraId="5A962E35" w14:textId="77777777" w:rsidR="00691BC2" w:rsidRPr="00DD7155" w:rsidRDefault="00691BC2" w:rsidP="00691BC2">
      <w:pPr>
        <w:pStyle w:val="Betarp"/>
        <w:tabs>
          <w:tab w:val="left" w:pos="1560"/>
        </w:tabs>
        <w:ind w:firstLine="1298"/>
        <w:jc w:val="both"/>
        <w:rPr>
          <w:rFonts w:ascii="Times New Roman" w:hAnsi="Times New Roman"/>
          <w:sz w:val="24"/>
          <w:szCs w:val="24"/>
        </w:rPr>
      </w:pPr>
      <w:r w:rsidRPr="00DD7155">
        <w:rPr>
          <w:rFonts w:ascii="Times New Roman" w:hAnsi="Times New Roman"/>
          <w:sz w:val="24"/>
          <w:szCs w:val="24"/>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E778B95" w14:textId="77777777" w:rsidR="00691BC2" w:rsidRPr="007E7C9D" w:rsidRDefault="00691BC2" w:rsidP="00691BC2">
      <w:pPr>
        <w:pStyle w:val="Betarp"/>
        <w:ind w:firstLine="1298"/>
        <w:jc w:val="both"/>
        <w:rPr>
          <w:rFonts w:ascii="Times New Roman" w:hAnsi="Times New Roman"/>
          <w:sz w:val="24"/>
          <w:szCs w:val="24"/>
        </w:rPr>
      </w:pPr>
    </w:p>
    <w:p w14:paraId="5B32B549" w14:textId="77777777" w:rsidR="00691BC2" w:rsidRPr="007E7C9D" w:rsidRDefault="00691BC2" w:rsidP="00691BC2">
      <w:pPr>
        <w:pStyle w:val="Pagrindinistekstas"/>
        <w:spacing w:after="0"/>
        <w:jc w:val="center"/>
        <w:rPr>
          <w:rFonts w:ascii="Times New Roman" w:hAnsi="Times New Roman"/>
          <w:b/>
          <w:szCs w:val="24"/>
        </w:rPr>
      </w:pPr>
      <w:r w:rsidRPr="007E7C9D">
        <w:rPr>
          <w:rFonts w:ascii="Times New Roman" w:hAnsi="Times New Roman"/>
          <w:b/>
          <w:szCs w:val="24"/>
        </w:rPr>
        <w:t xml:space="preserve">V SKYRIUS </w:t>
      </w:r>
    </w:p>
    <w:p w14:paraId="43618969" w14:textId="77777777" w:rsidR="00691BC2" w:rsidRPr="007E7C9D" w:rsidRDefault="00691BC2" w:rsidP="00691BC2">
      <w:pPr>
        <w:pStyle w:val="Pagrindinistekstas"/>
        <w:spacing w:after="0"/>
        <w:jc w:val="center"/>
        <w:rPr>
          <w:rFonts w:ascii="Times New Roman" w:hAnsi="Times New Roman"/>
          <w:b/>
          <w:szCs w:val="24"/>
        </w:rPr>
      </w:pPr>
      <w:r w:rsidRPr="007E7C9D">
        <w:rPr>
          <w:rFonts w:ascii="Times New Roman" w:hAnsi="Times New Roman"/>
          <w:b/>
          <w:szCs w:val="24"/>
        </w:rPr>
        <w:t>KANDIDATŲ ATRANKA Į DERYBAS, KVIETIMAS DERĖTIS IR DERYBOS</w:t>
      </w:r>
    </w:p>
    <w:p w14:paraId="0FE15D76" w14:textId="77777777" w:rsidR="00691BC2" w:rsidRPr="007E7C9D" w:rsidRDefault="00691BC2" w:rsidP="00691BC2">
      <w:pPr>
        <w:pStyle w:val="Betarp"/>
        <w:rPr>
          <w:rFonts w:ascii="Times New Roman" w:hAnsi="Times New Roman"/>
          <w:sz w:val="24"/>
          <w:szCs w:val="24"/>
        </w:rPr>
      </w:pPr>
    </w:p>
    <w:p w14:paraId="53CB22F3" w14:textId="6E58AB83"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29. Vokai su pasiūlymais atplėšiami komisijos posėdyje. Pasiūlymai vertinami konfidencialiai, </w:t>
      </w:r>
      <w:r w:rsidRPr="00176FF3">
        <w:rPr>
          <w:rFonts w:ascii="Times New Roman" w:hAnsi="Times New Roman"/>
          <w:sz w:val="24"/>
          <w:szCs w:val="24"/>
        </w:rPr>
        <w:t>nedalyvaujant pasiūlymus pateikusiems kandidatams ar jų atstovams. Komisijos posėdis vyks 202</w:t>
      </w:r>
      <w:r w:rsidRPr="00176FF3">
        <w:rPr>
          <w:rFonts w:ascii="Times New Roman" w:hAnsi="Times New Roman"/>
          <w:sz w:val="24"/>
          <w:szCs w:val="24"/>
          <w:lang w:val="en-US"/>
        </w:rPr>
        <w:t>2</w:t>
      </w:r>
      <w:r w:rsidRPr="00176FF3">
        <w:rPr>
          <w:rFonts w:ascii="Times New Roman" w:hAnsi="Times New Roman"/>
          <w:sz w:val="24"/>
          <w:szCs w:val="24"/>
        </w:rPr>
        <w:t>-0</w:t>
      </w:r>
      <w:r w:rsidR="00DB0D47">
        <w:rPr>
          <w:rFonts w:ascii="Times New Roman" w:hAnsi="Times New Roman"/>
          <w:sz w:val="24"/>
          <w:szCs w:val="24"/>
        </w:rPr>
        <w:t>9</w:t>
      </w:r>
      <w:r w:rsidRPr="00176FF3">
        <w:rPr>
          <w:rFonts w:ascii="Times New Roman" w:hAnsi="Times New Roman"/>
          <w:sz w:val="24"/>
          <w:szCs w:val="24"/>
        </w:rPr>
        <w:t>-</w:t>
      </w:r>
      <w:r>
        <w:rPr>
          <w:rFonts w:ascii="Times New Roman" w:hAnsi="Times New Roman"/>
          <w:sz w:val="24"/>
          <w:szCs w:val="24"/>
        </w:rPr>
        <w:t>1</w:t>
      </w:r>
      <w:r w:rsidR="00DB0D47">
        <w:rPr>
          <w:rFonts w:ascii="Times New Roman" w:hAnsi="Times New Roman"/>
          <w:sz w:val="24"/>
          <w:szCs w:val="24"/>
        </w:rPr>
        <w:t>6</w:t>
      </w:r>
      <w:r w:rsidRPr="00176FF3">
        <w:rPr>
          <w:rFonts w:ascii="Times New Roman" w:hAnsi="Times New Roman"/>
          <w:sz w:val="24"/>
          <w:szCs w:val="24"/>
        </w:rPr>
        <w:t xml:space="preserve"> 13.00 val. savivaldybės administracijos pasitarimų salėje (4 aukšte), Rotušės a. 4, Alytuje.</w:t>
      </w:r>
    </w:p>
    <w:p w14:paraId="3308AF20"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30. Komisija nagrinėja: </w:t>
      </w:r>
    </w:p>
    <w:p w14:paraId="6F333936"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30.1. ar pasiūlymas atitinka sąlyg</w:t>
      </w:r>
      <w:r>
        <w:rPr>
          <w:rFonts w:ascii="Times New Roman" w:hAnsi="Times New Roman"/>
          <w:sz w:val="24"/>
          <w:szCs w:val="24"/>
        </w:rPr>
        <w:t xml:space="preserve">ose </w:t>
      </w:r>
      <w:r w:rsidRPr="007E7C9D">
        <w:rPr>
          <w:rFonts w:ascii="Times New Roman" w:hAnsi="Times New Roman"/>
          <w:sz w:val="24"/>
          <w:szCs w:val="24"/>
        </w:rPr>
        <w:t>nustatytus reikalavimus;</w:t>
      </w:r>
    </w:p>
    <w:p w14:paraId="1B26BD9D"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30.2. ar siūlomas butas atitinka sąlygų reikalavimus.</w:t>
      </w:r>
    </w:p>
    <w:p w14:paraId="3844E037" w14:textId="77777777" w:rsidR="00691BC2"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31. </w:t>
      </w:r>
      <w:r w:rsidRPr="00A20542">
        <w:rPr>
          <w:rFonts w:ascii="Times New Roman" w:hAnsi="Times New Roman"/>
          <w:sz w:val="24"/>
          <w:szCs w:val="24"/>
        </w:rPr>
        <w:t>Perkan</w:t>
      </w:r>
      <w:r w:rsidRPr="00A20542">
        <w:rPr>
          <w:rFonts w:ascii="Times New Roman" w:hAnsi="Times New Roman" w:hint="eastAsia"/>
          <w:sz w:val="24"/>
          <w:szCs w:val="24"/>
        </w:rPr>
        <w:t>č</w:t>
      </w:r>
      <w:r w:rsidRPr="00A20542">
        <w:rPr>
          <w:rFonts w:ascii="Times New Roman" w:hAnsi="Times New Roman"/>
          <w:sz w:val="24"/>
          <w:szCs w:val="24"/>
        </w:rPr>
        <w:t>ioji organizacija ne v</w:t>
      </w:r>
      <w:r w:rsidRPr="00A20542">
        <w:rPr>
          <w:rFonts w:ascii="Times New Roman" w:hAnsi="Times New Roman" w:hint="eastAsia"/>
          <w:sz w:val="24"/>
          <w:szCs w:val="24"/>
        </w:rPr>
        <w:t>ė</w:t>
      </w:r>
      <w:r w:rsidRPr="00A20542">
        <w:rPr>
          <w:rFonts w:ascii="Times New Roman" w:hAnsi="Times New Roman"/>
          <w:sz w:val="24"/>
          <w:szCs w:val="24"/>
        </w:rPr>
        <w:t>liau kaip per 7 darbo dienas nuo paskutin</w:t>
      </w:r>
      <w:r w:rsidRPr="00A20542">
        <w:rPr>
          <w:rFonts w:ascii="Times New Roman" w:hAnsi="Times New Roman" w:hint="eastAsia"/>
          <w:sz w:val="24"/>
          <w:szCs w:val="24"/>
        </w:rPr>
        <w:t>ė</w:t>
      </w:r>
      <w:r w:rsidRPr="00A20542">
        <w:rPr>
          <w:rFonts w:ascii="Times New Roman" w:hAnsi="Times New Roman"/>
          <w:sz w:val="24"/>
          <w:szCs w:val="24"/>
        </w:rPr>
        <w:t>s pasi</w:t>
      </w:r>
      <w:r w:rsidRPr="00A20542">
        <w:rPr>
          <w:rFonts w:ascii="Times New Roman" w:hAnsi="Times New Roman" w:hint="eastAsia"/>
          <w:sz w:val="24"/>
          <w:szCs w:val="24"/>
        </w:rPr>
        <w:t>ū</w:t>
      </w:r>
      <w:r w:rsidRPr="00A20542">
        <w:rPr>
          <w:rFonts w:ascii="Times New Roman" w:hAnsi="Times New Roman"/>
          <w:sz w:val="24"/>
          <w:szCs w:val="24"/>
        </w:rPr>
        <w:t>lym</w:t>
      </w:r>
      <w:r w:rsidRPr="00A20542">
        <w:rPr>
          <w:rFonts w:ascii="Times New Roman" w:hAnsi="Times New Roman" w:hint="eastAsia"/>
          <w:sz w:val="24"/>
          <w:szCs w:val="24"/>
        </w:rPr>
        <w:t>ų</w:t>
      </w:r>
      <w:r w:rsidRPr="00A20542">
        <w:rPr>
          <w:rFonts w:ascii="Times New Roman" w:hAnsi="Times New Roman"/>
          <w:sz w:val="24"/>
          <w:szCs w:val="24"/>
        </w:rPr>
        <w:t xml:space="preserve"> pateikimo dienos atmeta kandidat</w:t>
      </w:r>
      <w:r w:rsidRPr="00A20542">
        <w:rPr>
          <w:rFonts w:ascii="Times New Roman" w:hAnsi="Times New Roman" w:hint="eastAsia"/>
          <w:sz w:val="24"/>
          <w:szCs w:val="24"/>
        </w:rPr>
        <w:t>ų</w:t>
      </w:r>
      <w:r w:rsidRPr="00A20542">
        <w:rPr>
          <w:rFonts w:ascii="Times New Roman" w:hAnsi="Times New Roman"/>
          <w:sz w:val="24"/>
          <w:szCs w:val="24"/>
        </w:rPr>
        <w:t xml:space="preserve"> pateiktus pasi</w:t>
      </w:r>
      <w:r w:rsidRPr="00A20542">
        <w:rPr>
          <w:rFonts w:ascii="Times New Roman" w:hAnsi="Times New Roman" w:hint="eastAsia"/>
          <w:sz w:val="24"/>
          <w:szCs w:val="24"/>
        </w:rPr>
        <w:t>ū</w:t>
      </w:r>
      <w:r w:rsidRPr="00A20542">
        <w:rPr>
          <w:rFonts w:ascii="Times New Roman" w:hAnsi="Times New Roman"/>
          <w:sz w:val="24"/>
          <w:szCs w:val="24"/>
        </w:rPr>
        <w:t>lymus, jeigu jie neatitinka pirkimo dokumentuose nustatyt</w:t>
      </w:r>
      <w:r w:rsidRPr="00A20542">
        <w:rPr>
          <w:rFonts w:ascii="Times New Roman" w:hAnsi="Times New Roman" w:hint="eastAsia"/>
          <w:sz w:val="24"/>
          <w:szCs w:val="24"/>
        </w:rPr>
        <w:t>ų</w:t>
      </w:r>
      <w:r w:rsidRPr="00A20542">
        <w:rPr>
          <w:rFonts w:ascii="Times New Roman" w:hAnsi="Times New Roman"/>
          <w:sz w:val="24"/>
          <w:szCs w:val="24"/>
        </w:rPr>
        <w:t xml:space="preserve"> reikalavim</w:t>
      </w:r>
      <w:r w:rsidRPr="00A20542">
        <w:rPr>
          <w:rFonts w:ascii="Times New Roman" w:hAnsi="Times New Roman" w:hint="eastAsia"/>
          <w:sz w:val="24"/>
          <w:szCs w:val="24"/>
        </w:rPr>
        <w:t>ų</w:t>
      </w:r>
      <w:r w:rsidRPr="00A20542">
        <w:rPr>
          <w:rFonts w:ascii="Times New Roman" w:hAnsi="Times New Roman"/>
          <w:sz w:val="24"/>
          <w:szCs w:val="24"/>
        </w:rPr>
        <w:t>, ir pateikia kandidatui motyvuot</w:t>
      </w:r>
      <w:r w:rsidRPr="00A20542">
        <w:rPr>
          <w:rFonts w:ascii="Times New Roman" w:hAnsi="Times New Roman" w:hint="eastAsia"/>
          <w:sz w:val="24"/>
          <w:szCs w:val="24"/>
        </w:rPr>
        <w:t>ą</w:t>
      </w:r>
      <w:r w:rsidRPr="00A20542">
        <w:rPr>
          <w:rFonts w:ascii="Times New Roman" w:hAnsi="Times New Roman"/>
          <w:sz w:val="24"/>
          <w:szCs w:val="24"/>
        </w:rPr>
        <w:t xml:space="preserve"> atsakym</w:t>
      </w:r>
      <w:r w:rsidRPr="00A20542">
        <w:rPr>
          <w:rFonts w:ascii="Times New Roman" w:hAnsi="Times New Roman" w:hint="eastAsia"/>
          <w:sz w:val="24"/>
          <w:szCs w:val="24"/>
        </w:rPr>
        <w:t>ą</w:t>
      </w:r>
      <w:r w:rsidRPr="00A20542">
        <w:rPr>
          <w:rFonts w:ascii="Times New Roman" w:hAnsi="Times New Roman"/>
          <w:sz w:val="24"/>
          <w:szCs w:val="24"/>
        </w:rPr>
        <w:t>, kod</w:t>
      </w:r>
      <w:r w:rsidRPr="00A20542">
        <w:rPr>
          <w:rFonts w:ascii="Times New Roman" w:hAnsi="Times New Roman" w:hint="eastAsia"/>
          <w:sz w:val="24"/>
          <w:szCs w:val="24"/>
        </w:rPr>
        <w:t>ė</w:t>
      </w:r>
      <w:r w:rsidRPr="00A20542">
        <w:rPr>
          <w:rFonts w:ascii="Times New Roman" w:hAnsi="Times New Roman"/>
          <w:sz w:val="24"/>
          <w:szCs w:val="24"/>
        </w:rPr>
        <w:t>l jo pateikti dokumentai atmetami.</w:t>
      </w:r>
    </w:p>
    <w:p w14:paraId="455A6FF4"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Pr>
          <w:rFonts w:ascii="Times New Roman" w:hAnsi="Times New Roman"/>
          <w:sz w:val="24"/>
          <w:szCs w:val="24"/>
        </w:rPr>
        <w:t xml:space="preserve">32. </w:t>
      </w:r>
      <w:r w:rsidRPr="00A20542">
        <w:rPr>
          <w:rFonts w:ascii="Times New Roman" w:hAnsi="Times New Roman"/>
          <w:sz w:val="24"/>
          <w:szCs w:val="24"/>
        </w:rPr>
        <w:t>Jeigu kandidatas pateik</w:t>
      </w:r>
      <w:r w:rsidRPr="00A20542">
        <w:rPr>
          <w:rFonts w:ascii="Times New Roman" w:hAnsi="Times New Roman" w:hint="eastAsia"/>
          <w:sz w:val="24"/>
          <w:szCs w:val="24"/>
        </w:rPr>
        <w:t>ė</w:t>
      </w:r>
      <w:r w:rsidRPr="00A20542">
        <w:rPr>
          <w:rFonts w:ascii="Times New Roman" w:hAnsi="Times New Roman"/>
          <w:sz w:val="24"/>
          <w:szCs w:val="24"/>
        </w:rPr>
        <w:t xml:space="preserve"> netikslius ar nei</w:t>
      </w:r>
      <w:r w:rsidRPr="00A20542">
        <w:rPr>
          <w:rFonts w:ascii="Times New Roman" w:hAnsi="Times New Roman" w:hint="eastAsia"/>
          <w:sz w:val="24"/>
          <w:szCs w:val="24"/>
        </w:rPr>
        <w:t>š</w:t>
      </w:r>
      <w:r w:rsidRPr="00A20542">
        <w:rPr>
          <w:rFonts w:ascii="Times New Roman" w:hAnsi="Times New Roman"/>
          <w:sz w:val="24"/>
          <w:szCs w:val="24"/>
        </w:rPr>
        <w:t>samius duomenis apie atitikt</w:t>
      </w:r>
      <w:r w:rsidRPr="00A20542">
        <w:rPr>
          <w:rFonts w:ascii="Times New Roman" w:hAnsi="Times New Roman" w:hint="eastAsia"/>
          <w:sz w:val="24"/>
          <w:szCs w:val="24"/>
        </w:rPr>
        <w:t>į</w:t>
      </w:r>
      <w:r w:rsidRPr="00A20542">
        <w:rPr>
          <w:rFonts w:ascii="Times New Roman" w:hAnsi="Times New Roman"/>
          <w:sz w:val="24"/>
          <w:szCs w:val="24"/>
        </w:rPr>
        <w:t xml:space="preserve"> pirkimo dokument</w:t>
      </w:r>
      <w:r w:rsidRPr="00A20542">
        <w:rPr>
          <w:rFonts w:ascii="Times New Roman" w:hAnsi="Times New Roman" w:hint="eastAsia"/>
          <w:sz w:val="24"/>
          <w:szCs w:val="24"/>
        </w:rPr>
        <w:t>ų</w:t>
      </w:r>
      <w:r w:rsidRPr="00A20542">
        <w:rPr>
          <w:rFonts w:ascii="Times New Roman" w:hAnsi="Times New Roman"/>
          <w:sz w:val="24"/>
          <w:szCs w:val="24"/>
        </w:rPr>
        <w:t xml:space="preserve"> reikalavimams arba </w:t>
      </w:r>
      <w:r w:rsidRPr="00A20542">
        <w:rPr>
          <w:rFonts w:ascii="Times New Roman" w:hAnsi="Times New Roman" w:hint="eastAsia"/>
          <w:sz w:val="24"/>
          <w:szCs w:val="24"/>
        </w:rPr>
        <w:t>š</w:t>
      </w:r>
      <w:r w:rsidRPr="00A20542">
        <w:rPr>
          <w:rFonts w:ascii="Times New Roman" w:hAnsi="Times New Roman"/>
          <w:sz w:val="24"/>
          <w:szCs w:val="24"/>
        </w:rPr>
        <w:t>i</w:t>
      </w:r>
      <w:r w:rsidRPr="00A20542">
        <w:rPr>
          <w:rFonts w:ascii="Times New Roman" w:hAnsi="Times New Roman" w:hint="eastAsia"/>
          <w:sz w:val="24"/>
          <w:szCs w:val="24"/>
        </w:rPr>
        <w:t>ų</w:t>
      </w:r>
      <w:r w:rsidRPr="00A20542">
        <w:rPr>
          <w:rFonts w:ascii="Times New Roman" w:hAnsi="Times New Roman"/>
          <w:sz w:val="24"/>
          <w:szCs w:val="24"/>
        </w:rPr>
        <w:t xml:space="preserve"> duomen</w:t>
      </w:r>
      <w:r w:rsidRPr="00A20542">
        <w:rPr>
          <w:rFonts w:ascii="Times New Roman" w:hAnsi="Times New Roman" w:hint="eastAsia"/>
          <w:sz w:val="24"/>
          <w:szCs w:val="24"/>
        </w:rPr>
        <w:t>ų</w:t>
      </w:r>
      <w:r w:rsidRPr="00A20542">
        <w:rPr>
          <w:rFonts w:ascii="Times New Roman" w:hAnsi="Times New Roman"/>
          <w:sz w:val="24"/>
          <w:szCs w:val="24"/>
        </w:rPr>
        <w:t xml:space="preserve"> tr</w:t>
      </w:r>
      <w:r w:rsidRPr="00A20542">
        <w:rPr>
          <w:rFonts w:ascii="Times New Roman" w:hAnsi="Times New Roman" w:hint="eastAsia"/>
          <w:sz w:val="24"/>
          <w:szCs w:val="24"/>
        </w:rPr>
        <w:t>ū</w:t>
      </w:r>
      <w:r w:rsidRPr="00A20542">
        <w:rPr>
          <w:rFonts w:ascii="Times New Roman" w:hAnsi="Times New Roman"/>
          <w:sz w:val="24"/>
          <w:szCs w:val="24"/>
        </w:rPr>
        <w:t>ksta, perkan</w:t>
      </w:r>
      <w:r w:rsidRPr="00A20542">
        <w:rPr>
          <w:rFonts w:ascii="Times New Roman" w:hAnsi="Times New Roman" w:hint="eastAsia"/>
          <w:sz w:val="24"/>
          <w:szCs w:val="24"/>
        </w:rPr>
        <w:t>č</w:t>
      </w:r>
      <w:r w:rsidRPr="00A20542">
        <w:rPr>
          <w:rFonts w:ascii="Times New Roman" w:hAnsi="Times New Roman"/>
          <w:sz w:val="24"/>
          <w:szCs w:val="24"/>
        </w:rPr>
        <w:t>ioji organizacija turi teis</w:t>
      </w:r>
      <w:r w:rsidRPr="00A20542">
        <w:rPr>
          <w:rFonts w:ascii="Times New Roman" w:hAnsi="Times New Roman" w:hint="eastAsia"/>
          <w:sz w:val="24"/>
          <w:szCs w:val="24"/>
        </w:rPr>
        <w:t>ę</w:t>
      </w:r>
      <w:r w:rsidRPr="00A20542">
        <w:rPr>
          <w:rFonts w:ascii="Times New Roman" w:hAnsi="Times New Roman"/>
          <w:sz w:val="24"/>
          <w:szCs w:val="24"/>
        </w:rPr>
        <w:t xml:space="preserve"> nepa</w:t>
      </w:r>
      <w:r w:rsidRPr="00A20542">
        <w:rPr>
          <w:rFonts w:ascii="Times New Roman" w:hAnsi="Times New Roman" w:hint="eastAsia"/>
          <w:sz w:val="24"/>
          <w:szCs w:val="24"/>
        </w:rPr>
        <w:t>ž</w:t>
      </w:r>
      <w:r w:rsidRPr="00A20542">
        <w:rPr>
          <w:rFonts w:ascii="Times New Roman" w:hAnsi="Times New Roman"/>
          <w:sz w:val="24"/>
          <w:szCs w:val="24"/>
        </w:rPr>
        <w:t>eisdama lygiateisi</w:t>
      </w:r>
      <w:r w:rsidRPr="00A20542">
        <w:rPr>
          <w:rFonts w:ascii="Times New Roman" w:hAnsi="Times New Roman" w:hint="eastAsia"/>
          <w:sz w:val="24"/>
          <w:szCs w:val="24"/>
        </w:rPr>
        <w:t>š</w:t>
      </w:r>
      <w:r w:rsidRPr="00A20542">
        <w:rPr>
          <w:rFonts w:ascii="Times New Roman" w:hAnsi="Times New Roman"/>
          <w:sz w:val="24"/>
          <w:szCs w:val="24"/>
        </w:rPr>
        <w:t>kumo ir skaidrumo princip</w:t>
      </w:r>
      <w:r w:rsidRPr="00A20542">
        <w:rPr>
          <w:rFonts w:ascii="Times New Roman" w:hAnsi="Times New Roman" w:hint="eastAsia"/>
          <w:sz w:val="24"/>
          <w:szCs w:val="24"/>
        </w:rPr>
        <w:t>ų</w:t>
      </w:r>
      <w:r w:rsidRPr="00A20542">
        <w:rPr>
          <w:rFonts w:ascii="Times New Roman" w:hAnsi="Times New Roman"/>
          <w:sz w:val="24"/>
          <w:szCs w:val="24"/>
        </w:rPr>
        <w:t xml:space="preserve"> pra</w:t>
      </w:r>
      <w:r w:rsidRPr="00A20542">
        <w:rPr>
          <w:rFonts w:ascii="Times New Roman" w:hAnsi="Times New Roman" w:hint="eastAsia"/>
          <w:sz w:val="24"/>
          <w:szCs w:val="24"/>
        </w:rPr>
        <w:t>š</w:t>
      </w:r>
      <w:r w:rsidRPr="00A20542">
        <w:rPr>
          <w:rFonts w:ascii="Times New Roman" w:hAnsi="Times New Roman"/>
          <w:sz w:val="24"/>
          <w:szCs w:val="24"/>
        </w:rPr>
        <w:t>yti kandidat</w:t>
      </w:r>
      <w:r w:rsidRPr="00A20542">
        <w:rPr>
          <w:rFonts w:ascii="Times New Roman" w:hAnsi="Times New Roman" w:hint="eastAsia"/>
          <w:sz w:val="24"/>
          <w:szCs w:val="24"/>
        </w:rPr>
        <w:t>ą</w:t>
      </w:r>
      <w:r w:rsidRPr="00A20542">
        <w:rPr>
          <w:rFonts w:ascii="Times New Roman" w:hAnsi="Times New Roman"/>
          <w:sz w:val="24"/>
          <w:szCs w:val="24"/>
        </w:rPr>
        <w:t xml:space="preserve"> </w:t>
      </w:r>
      <w:r w:rsidRPr="00A20542">
        <w:rPr>
          <w:rFonts w:ascii="Times New Roman" w:hAnsi="Times New Roman" w:hint="eastAsia"/>
          <w:sz w:val="24"/>
          <w:szCs w:val="24"/>
        </w:rPr>
        <w:t>š</w:t>
      </w:r>
      <w:r w:rsidRPr="00A20542">
        <w:rPr>
          <w:rFonts w:ascii="Times New Roman" w:hAnsi="Times New Roman"/>
          <w:sz w:val="24"/>
          <w:szCs w:val="24"/>
        </w:rPr>
        <w:t>iuos duomenis iki deryb</w:t>
      </w:r>
      <w:r w:rsidRPr="00A20542">
        <w:rPr>
          <w:rFonts w:ascii="Times New Roman" w:hAnsi="Times New Roman" w:hint="eastAsia"/>
          <w:sz w:val="24"/>
          <w:szCs w:val="24"/>
        </w:rPr>
        <w:t>ų</w:t>
      </w:r>
      <w:r w:rsidRPr="00A20542">
        <w:rPr>
          <w:rFonts w:ascii="Times New Roman" w:hAnsi="Times New Roman"/>
          <w:sz w:val="24"/>
          <w:szCs w:val="24"/>
        </w:rPr>
        <w:t xml:space="preserve"> prad</w:t>
      </w:r>
      <w:r w:rsidRPr="00A20542">
        <w:rPr>
          <w:rFonts w:ascii="Times New Roman" w:hAnsi="Times New Roman" w:hint="eastAsia"/>
          <w:sz w:val="24"/>
          <w:szCs w:val="24"/>
        </w:rPr>
        <w:t>ž</w:t>
      </w:r>
      <w:r w:rsidRPr="00A20542">
        <w:rPr>
          <w:rFonts w:ascii="Times New Roman" w:hAnsi="Times New Roman"/>
          <w:sz w:val="24"/>
          <w:szCs w:val="24"/>
        </w:rPr>
        <w:t>ios patikslinti, papildyti arba paai</w:t>
      </w:r>
      <w:r w:rsidRPr="00A20542">
        <w:rPr>
          <w:rFonts w:ascii="Times New Roman" w:hAnsi="Times New Roman" w:hint="eastAsia"/>
          <w:sz w:val="24"/>
          <w:szCs w:val="24"/>
        </w:rPr>
        <w:t>š</w:t>
      </w:r>
      <w:r w:rsidRPr="00A20542">
        <w:rPr>
          <w:rFonts w:ascii="Times New Roman" w:hAnsi="Times New Roman"/>
          <w:sz w:val="24"/>
          <w:szCs w:val="24"/>
        </w:rPr>
        <w:t>kinti.</w:t>
      </w:r>
    </w:p>
    <w:p w14:paraId="3985B28A"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Pr>
          <w:rFonts w:ascii="Times New Roman" w:hAnsi="Times New Roman"/>
          <w:sz w:val="24"/>
          <w:szCs w:val="24"/>
        </w:rPr>
        <w:t>33</w:t>
      </w:r>
      <w:r w:rsidRPr="007E7C9D">
        <w:rPr>
          <w:rFonts w:ascii="Times New Roman" w:hAnsi="Times New Roman"/>
          <w:sz w:val="24"/>
          <w:szCs w:val="24"/>
        </w:rPr>
        <w:t>. Komisija atmeta kandidato pasiūlymą, jeigu:</w:t>
      </w:r>
    </w:p>
    <w:p w14:paraId="591F3C3C"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Pr>
          <w:rFonts w:ascii="Times New Roman" w:hAnsi="Times New Roman"/>
          <w:sz w:val="24"/>
          <w:szCs w:val="24"/>
        </w:rPr>
        <w:lastRenderedPageBreak/>
        <w:t>33</w:t>
      </w:r>
      <w:r w:rsidRPr="007E7C9D">
        <w:rPr>
          <w:rFonts w:ascii="Times New Roman" w:hAnsi="Times New Roman"/>
          <w:sz w:val="24"/>
          <w:szCs w:val="24"/>
        </w:rPr>
        <w:t>.1. kandidatas kartu su pasiūlymu ar per nustatytą papildomą terminą nepateikė reikalaujamų dokumentų ar informacijos;</w:t>
      </w:r>
    </w:p>
    <w:p w14:paraId="1E56BD6A"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Pr>
          <w:rFonts w:ascii="Times New Roman" w:hAnsi="Times New Roman"/>
          <w:sz w:val="24"/>
          <w:szCs w:val="24"/>
        </w:rPr>
        <w:t>33</w:t>
      </w:r>
      <w:r w:rsidRPr="007E7C9D">
        <w:rPr>
          <w:rFonts w:ascii="Times New Roman" w:hAnsi="Times New Roman"/>
          <w:sz w:val="24"/>
          <w:szCs w:val="24"/>
        </w:rPr>
        <w:t>.2. pasiūlymas (taip pat siūlomas butas) neatitinka sąlyg</w:t>
      </w:r>
      <w:r>
        <w:rPr>
          <w:rFonts w:ascii="Times New Roman" w:hAnsi="Times New Roman"/>
          <w:sz w:val="24"/>
          <w:szCs w:val="24"/>
        </w:rPr>
        <w:t xml:space="preserve">ose </w:t>
      </w:r>
      <w:r w:rsidRPr="007E7C9D">
        <w:rPr>
          <w:rFonts w:ascii="Times New Roman" w:hAnsi="Times New Roman"/>
          <w:sz w:val="24"/>
          <w:szCs w:val="24"/>
        </w:rPr>
        <w:t>nustatytų reikalavimų;</w:t>
      </w:r>
    </w:p>
    <w:p w14:paraId="00AD4967"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Pr>
          <w:rFonts w:ascii="Times New Roman" w:hAnsi="Times New Roman"/>
          <w:sz w:val="24"/>
          <w:szCs w:val="24"/>
        </w:rPr>
        <w:t>33</w:t>
      </w:r>
      <w:r w:rsidRPr="007E7C9D">
        <w:rPr>
          <w:rFonts w:ascii="Times New Roman" w:hAnsi="Times New Roman"/>
          <w:sz w:val="24"/>
          <w:szCs w:val="24"/>
        </w:rPr>
        <w:t xml:space="preserve">.3. kandidatas pateikė melagingą informaciją. </w:t>
      </w:r>
    </w:p>
    <w:p w14:paraId="12E5A93F"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34. Jeigu nė vieno iš konkrečios pirkimo dalies kandidatų pateiktų siūlomų butų dokumentai neatitinka reikalavimų, nustatytų pirkimo dokumentuose, tos pirkimo dalies  procedūros atliekamos iš naujo.</w:t>
      </w:r>
    </w:p>
    <w:p w14:paraId="0F9A8B8A"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35. Siūlomus butus komisija apžiūri ir įvertina </w:t>
      </w:r>
      <w:r>
        <w:rPr>
          <w:rFonts w:ascii="Times New Roman" w:hAnsi="Times New Roman"/>
          <w:sz w:val="24"/>
          <w:szCs w:val="24"/>
        </w:rPr>
        <w:t>jų</w:t>
      </w:r>
      <w:r w:rsidRPr="007E7C9D">
        <w:rPr>
          <w:rFonts w:ascii="Times New Roman" w:hAnsi="Times New Roman"/>
          <w:sz w:val="24"/>
          <w:szCs w:val="24"/>
        </w:rPr>
        <w:t xml:space="preserve"> atitikimą pirkimo sąlygų reikalavimams. Pildom</w:t>
      </w:r>
      <w:r>
        <w:rPr>
          <w:rFonts w:ascii="Times New Roman" w:hAnsi="Times New Roman"/>
          <w:sz w:val="24"/>
          <w:szCs w:val="24"/>
        </w:rPr>
        <w:t>a</w:t>
      </w:r>
      <w:r w:rsidRPr="007E7C9D">
        <w:rPr>
          <w:rFonts w:ascii="Times New Roman" w:hAnsi="Times New Roman"/>
          <w:sz w:val="24"/>
          <w:szCs w:val="24"/>
        </w:rPr>
        <w:t xml:space="preserve"> techninio vertinimo form</w:t>
      </w:r>
      <w:r>
        <w:rPr>
          <w:rFonts w:ascii="Times New Roman" w:hAnsi="Times New Roman"/>
          <w:sz w:val="24"/>
          <w:szCs w:val="24"/>
        </w:rPr>
        <w:t>a</w:t>
      </w:r>
      <w:r w:rsidRPr="007E7C9D">
        <w:rPr>
          <w:rFonts w:ascii="Times New Roman" w:hAnsi="Times New Roman"/>
          <w:sz w:val="24"/>
          <w:szCs w:val="24"/>
        </w:rPr>
        <w:t xml:space="preserve"> (2 priedas).</w:t>
      </w:r>
    </w:p>
    <w:p w14:paraId="36E7EE35" w14:textId="77777777" w:rsidR="00691BC2"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36. Jeigu butų techninės būklės duomenys neatitinka pirkimo sąlygose nustatytų reikalavimų, kandidatų dokumentai atmetami, ne vėliau kaip per </w:t>
      </w:r>
      <w:r>
        <w:rPr>
          <w:rFonts w:ascii="Times New Roman" w:hAnsi="Times New Roman"/>
          <w:sz w:val="24"/>
          <w:szCs w:val="24"/>
        </w:rPr>
        <w:t>7</w:t>
      </w:r>
      <w:r w:rsidRPr="007E7C9D">
        <w:rPr>
          <w:rFonts w:ascii="Times New Roman" w:hAnsi="Times New Roman"/>
          <w:sz w:val="24"/>
          <w:szCs w:val="24"/>
        </w:rPr>
        <w:t xml:space="preserve"> darbo dienas nuo pasiūlymų ir parduodamų butų dokumentų pateikimo termino pabaigos pateikiant kandidatui motyvuotą atsakymą dėl dokumentų atmetimo.</w:t>
      </w:r>
    </w:p>
    <w:p w14:paraId="7AAA4ADE"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37. </w:t>
      </w:r>
      <w:r w:rsidRPr="00A20542">
        <w:rPr>
          <w:rFonts w:ascii="Times New Roman" w:hAnsi="Times New Roman"/>
          <w:sz w:val="24"/>
          <w:szCs w:val="24"/>
        </w:rPr>
        <w:t>Perkan</w:t>
      </w:r>
      <w:r w:rsidRPr="00A20542">
        <w:rPr>
          <w:rFonts w:ascii="Times New Roman" w:hAnsi="Times New Roman" w:hint="eastAsia"/>
          <w:sz w:val="24"/>
          <w:szCs w:val="24"/>
        </w:rPr>
        <w:t>č</w:t>
      </w:r>
      <w:r w:rsidRPr="00A20542">
        <w:rPr>
          <w:rFonts w:ascii="Times New Roman" w:hAnsi="Times New Roman"/>
          <w:sz w:val="24"/>
          <w:szCs w:val="24"/>
        </w:rPr>
        <w:t>ioji organizacija visiems kandidatams, kuri</w:t>
      </w:r>
      <w:r w:rsidRPr="00A20542">
        <w:rPr>
          <w:rFonts w:ascii="Times New Roman" w:hAnsi="Times New Roman" w:hint="eastAsia"/>
          <w:sz w:val="24"/>
          <w:szCs w:val="24"/>
        </w:rPr>
        <w:t>ų</w:t>
      </w:r>
      <w:r w:rsidRPr="00A20542">
        <w:rPr>
          <w:rFonts w:ascii="Times New Roman" w:hAnsi="Times New Roman"/>
          <w:sz w:val="24"/>
          <w:szCs w:val="24"/>
        </w:rPr>
        <w:t xml:space="preserve"> pasi</w:t>
      </w:r>
      <w:r w:rsidRPr="00A20542">
        <w:rPr>
          <w:rFonts w:ascii="Times New Roman" w:hAnsi="Times New Roman" w:hint="eastAsia"/>
          <w:sz w:val="24"/>
          <w:szCs w:val="24"/>
        </w:rPr>
        <w:t>ū</w:t>
      </w:r>
      <w:r w:rsidRPr="00A20542">
        <w:rPr>
          <w:rFonts w:ascii="Times New Roman" w:hAnsi="Times New Roman"/>
          <w:sz w:val="24"/>
          <w:szCs w:val="24"/>
        </w:rPr>
        <w:t>lymai neatmesti, ne v</w:t>
      </w:r>
      <w:r w:rsidRPr="00A20542">
        <w:rPr>
          <w:rFonts w:ascii="Times New Roman" w:hAnsi="Times New Roman" w:hint="eastAsia"/>
          <w:sz w:val="24"/>
          <w:szCs w:val="24"/>
        </w:rPr>
        <w:t>ė</w:t>
      </w:r>
      <w:r w:rsidRPr="00A20542">
        <w:rPr>
          <w:rFonts w:ascii="Times New Roman" w:hAnsi="Times New Roman"/>
          <w:sz w:val="24"/>
          <w:szCs w:val="24"/>
        </w:rPr>
        <w:t>liau kaip per 7 darbo dienas nuo pasi</w:t>
      </w:r>
      <w:r w:rsidRPr="00A20542">
        <w:rPr>
          <w:rFonts w:ascii="Times New Roman" w:hAnsi="Times New Roman" w:hint="eastAsia"/>
          <w:sz w:val="24"/>
          <w:szCs w:val="24"/>
        </w:rPr>
        <w:t>ū</w:t>
      </w:r>
      <w:r w:rsidRPr="00A20542">
        <w:rPr>
          <w:rFonts w:ascii="Times New Roman" w:hAnsi="Times New Roman"/>
          <w:sz w:val="24"/>
          <w:szCs w:val="24"/>
        </w:rPr>
        <w:t>lymo ir parduodam</w:t>
      </w:r>
      <w:r w:rsidRPr="00A20542">
        <w:rPr>
          <w:rFonts w:ascii="Times New Roman" w:hAnsi="Times New Roman" w:hint="eastAsia"/>
          <w:sz w:val="24"/>
          <w:szCs w:val="24"/>
        </w:rPr>
        <w:t>ų</w:t>
      </w:r>
      <w:r w:rsidRPr="00A20542">
        <w:rPr>
          <w:rFonts w:ascii="Times New Roman" w:hAnsi="Times New Roman"/>
          <w:sz w:val="24"/>
          <w:szCs w:val="24"/>
        </w:rPr>
        <w:t xml:space="preserve"> nekilnojam</w:t>
      </w:r>
      <w:r w:rsidRPr="00A20542">
        <w:rPr>
          <w:rFonts w:ascii="Times New Roman" w:hAnsi="Times New Roman" w:hint="eastAsia"/>
          <w:sz w:val="24"/>
          <w:szCs w:val="24"/>
        </w:rPr>
        <w:t>ų</w:t>
      </w:r>
      <w:r w:rsidRPr="00A20542">
        <w:rPr>
          <w:rFonts w:ascii="Times New Roman" w:hAnsi="Times New Roman"/>
          <w:sz w:val="24"/>
          <w:szCs w:val="24"/>
        </w:rPr>
        <w:t>j</w:t>
      </w:r>
      <w:r w:rsidRPr="00A20542">
        <w:rPr>
          <w:rFonts w:ascii="Times New Roman" w:hAnsi="Times New Roman" w:hint="eastAsia"/>
          <w:sz w:val="24"/>
          <w:szCs w:val="24"/>
        </w:rPr>
        <w:t>ų</w:t>
      </w:r>
      <w:r w:rsidRPr="00A20542">
        <w:rPr>
          <w:rFonts w:ascii="Times New Roman" w:hAnsi="Times New Roman"/>
          <w:sz w:val="24"/>
          <w:szCs w:val="24"/>
        </w:rPr>
        <w:t xml:space="preserve"> daikt</w:t>
      </w:r>
      <w:r w:rsidRPr="00A20542">
        <w:rPr>
          <w:rFonts w:ascii="Times New Roman" w:hAnsi="Times New Roman" w:hint="eastAsia"/>
          <w:sz w:val="24"/>
          <w:szCs w:val="24"/>
        </w:rPr>
        <w:t>ų</w:t>
      </w:r>
      <w:r w:rsidRPr="00A20542">
        <w:rPr>
          <w:rFonts w:ascii="Times New Roman" w:hAnsi="Times New Roman"/>
          <w:sz w:val="24"/>
          <w:szCs w:val="24"/>
        </w:rPr>
        <w:t xml:space="preserve"> dokument</w:t>
      </w:r>
      <w:r w:rsidRPr="00A20542">
        <w:rPr>
          <w:rFonts w:ascii="Times New Roman" w:hAnsi="Times New Roman" w:hint="eastAsia"/>
          <w:sz w:val="24"/>
          <w:szCs w:val="24"/>
        </w:rPr>
        <w:t>ų</w:t>
      </w:r>
      <w:r w:rsidRPr="00A20542">
        <w:rPr>
          <w:rFonts w:ascii="Times New Roman" w:hAnsi="Times New Roman"/>
          <w:sz w:val="24"/>
          <w:szCs w:val="24"/>
        </w:rPr>
        <w:t xml:space="preserve"> pateikimo termino pabaigos vienu metu i</w:t>
      </w:r>
      <w:r w:rsidRPr="00A20542">
        <w:rPr>
          <w:rFonts w:ascii="Times New Roman" w:hAnsi="Times New Roman" w:hint="eastAsia"/>
          <w:sz w:val="24"/>
          <w:szCs w:val="24"/>
        </w:rPr>
        <w:t>š</w:t>
      </w:r>
      <w:r w:rsidRPr="00A20542">
        <w:rPr>
          <w:rFonts w:ascii="Times New Roman" w:hAnsi="Times New Roman"/>
          <w:sz w:val="24"/>
          <w:szCs w:val="24"/>
        </w:rPr>
        <w:t>siun</w:t>
      </w:r>
      <w:r w:rsidRPr="00A20542">
        <w:rPr>
          <w:rFonts w:ascii="Times New Roman" w:hAnsi="Times New Roman" w:hint="eastAsia"/>
          <w:sz w:val="24"/>
          <w:szCs w:val="24"/>
        </w:rPr>
        <w:t>č</w:t>
      </w:r>
      <w:r w:rsidRPr="00A20542">
        <w:rPr>
          <w:rFonts w:ascii="Times New Roman" w:hAnsi="Times New Roman"/>
          <w:sz w:val="24"/>
          <w:szCs w:val="24"/>
        </w:rPr>
        <w:t>ia kvietim</w:t>
      </w:r>
      <w:r w:rsidRPr="00A20542">
        <w:rPr>
          <w:rFonts w:ascii="Times New Roman" w:hAnsi="Times New Roman" w:hint="eastAsia"/>
          <w:sz w:val="24"/>
          <w:szCs w:val="24"/>
        </w:rPr>
        <w:t>ą</w:t>
      </w:r>
      <w:r w:rsidRPr="00A20542">
        <w:rPr>
          <w:rFonts w:ascii="Times New Roman" w:hAnsi="Times New Roman"/>
          <w:sz w:val="24"/>
          <w:szCs w:val="24"/>
        </w:rPr>
        <w:t xml:space="preserve"> der</w:t>
      </w:r>
      <w:r w:rsidRPr="00A20542">
        <w:rPr>
          <w:rFonts w:ascii="Times New Roman" w:hAnsi="Times New Roman" w:hint="eastAsia"/>
          <w:sz w:val="24"/>
          <w:szCs w:val="24"/>
        </w:rPr>
        <w:t>ė</w:t>
      </w:r>
      <w:r w:rsidRPr="00A20542">
        <w:rPr>
          <w:rFonts w:ascii="Times New Roman" w:hAnsi="Times New Roman"/>
          <w:sz w:val="24"/>
          <w:szCs w:val="24"/>
        </w:rPr>
        <w:t>tis d</w:t>
      </w:r>
      <w:r w:rsidRPr="00A20542">
        <w:rPr>
          <w:rFonts w:ascii="Times New Roman" w:hAnsi="Times New Roman" w:hint="eastAsia"/>
          <w:sz w:val="24"/>
          <w:szCs w:val="24"/>
        </w:rPr>
        <w:t>ė</w:t>
      </w:r>
      <w:r w:rsidRPr="00A20542">
        <w:rPr>
          <w:rFonts w:ascii="Times New Roman" w:hAnsi="Times New Roman"/>
          <w:sz w:val="24"/>
          <w:szCs w:val="24"/>
        </w:rPr>
        <w:t>l kainos ir kit</w:t>
      </w:r>
      <w:r w:rsidRPr="00A20542">
        <w:rPr>
          <w:rFonts w:ascii="Times New Roman" w:hAnsi="Times New Roman" w:hint="eastAsia"/>
          <w:sz w:val="24"/>
          <w:szCs w:val="24"/>
        </w:rPr>
        <w:t>ų</w:t>
      </w:r>
      <w:r w:rsidRPr="00A20542">
        <w:rPr>
          <w:rFonts w:ascii="Times New Roman" w:hAnsi="Times New Roman"/>
          <w:sz w:val="24"/>
          <w:szCs w:val="24"/>
        </w:rPr>
        <w:t xml:space="preserve"> s</w:t>
      </w:r>
      <w:r w:rsidRPr="00A20542">
        <w:rPr>
          <w:rFonts w:ascii="Times New Roman" w:hAnsi="Times New Roman" w:hint="eastAsia"/>
          <w:sz w:val="24"/>
          <w:szCs w:val="24"/>
        </w:rPr>
        <w:t>ą</w:t>
      </w:r>
      <w:r w:rsidRPr="00A20542">
        <w:rPr>
          <w:rFonts w:ascii="Times New Roman" w:hAnsi="Times New Roman"/>
          <w:sz w:val="24"/>
          <w:szCs w:val="24"/>
        </w:rPr>
        <w:t>lyg</w:t>
      </w:r>
      <w:r w:rsidRPr="00A20542">
        <w:rPr>
          <w:rFonts w:ascii="Times New Roman" w:hAnsi="Times New Roman" w:hint="eastAsia"/>
          <w:sz w:val="24"/>
          <w:szCs w:val="24"/>
        </w:rPr>
        <w:t>ų</w:t>
      </w:r>
      <w:r w:rsidRPr="00A20542">
        <w:rPr>
          <w:rFonts w:ascii="Times New Roman" w:hAnsi="Times New Roman"/>
          <w:sz w:val="24"/>
          <w:szCs w:val="24"/>
        </w:rPr>
        <w:t>.</w:t>
      </w:r>
      <w:r>
        <w:rPr>
          <w:rFonts w:ascii="Times New Roman" w:hAnsi="Times New Roman"/>
          <w:sz w:val="24"/>
          <w:szCs w:val="24"/>
        </w:rPr>
        <w:t xml:space="preserve"> </w:t>
      </w:r>
      <w:r w:rsidRPr="007E7C9D">
        <w:rPr>
          <w:rFonts w:ascii="Times New Roman" w:hAnsi="Times New Roman"/>
          <w:sz w:val="24"/>
          <w:szCs w:val="24"/>
        </w:rPr>
        <w:t>Kvietime nurodoma derybų data, laikas ir vieta.</w:t>
      </w:r>
    </w:p>
    <w:p w14:paraId="72072679"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 Derybų procedūrų metu komisija: </w:t>
      </w:r>
    </w:p>
    <w:p w14:paraId="175BEBAB"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38.1. derasi su kiekvienu kandidatu atskirai; </w:t>
      </w:r>
    </w:p>
    <w:p w14:paraId="3C6CAE67"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38.2. nustato derybų su kandidatais eilę; </w:t>
      </w:r>
    </w:p>
    <w:p w14:paraId="306B707F"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38.3. tretiesiems asmenims negali atskleisti jokios iš kandidato gautos informacijos be jo sutikimo, neinformuoja kandidato apie susitarimus su kitais kandidatais. </w:t>
      </w:r>
    </w:p>
    <w:p w14:paraId="24C79221"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 xml:space="preserve">39. Visiems dalyviams taikomi vienodi reikalavimai, suteikiamos vienodos galimybės ir pateikiama vienoda informacija. </w:t>
      </w:r>
    </w:p>
    <w:p w14:paraId="173DB53C"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40. Derybos protokoluojamos. Derybų protokolą pasirašo komisijos pirmininkas, sekretorius, nariai ir kandidatas, su kuriuo derėtasi, arba jo įgaliotas atstovas.</w:t>
      </w:r>
    </w:p>
    <w:p w14:paraId="355E8FF2"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41. Derybų metu komisija derasi dėl techninių, ekonominių ir kitų pirkimo sąlygose nustatytų reikalavimų, taip pat dėl kainos (ji turi būti pagrįsta palyginti su nekilnojamųjų daiktų rinkos kainų analogais), siekdama ekonomiškai naudingiausio rezultato.</w:t>
      </w:r>
    </w:p>
    <w:p w14:paraId="07C505E4"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42. Įvertinus derybų rezultatus, suskaičiuojamas kiekvieno pasiūlymo ekonominis naudingumas ir nustatomi kiekvienos pirkimo dalies laimėję kandidatai, kurių siūlomų butų ekonominis naudingumas didžiausias.</w:t>
      </w:r>
    </w:p>
    <w:p w14:paraId="2C7FC08A"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43.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w:t>
      </w:r>
    </w:p>
    <w:p w14:paraId="3C0A3743"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44. Komisija sudaro atskirus pasiūlymų eilių sąrašus kiekvienai iš pirkimo sąlygų 12 punkte nurodytų pirkimo dalių</w:t>
      </w:r>
      <w:r w:rsidRPr="007E7C9D">
        <w:rPr>
          <w:rFonts w:ascii="Times New Roman" w:hAnsi="Times New Roman"/>
          <w:szCs w:val="24"/>
        </w:rPr>
        <w:t xml:space="preserve"> </w:t>
      </w:r>
      <w:r w:rsidRPr="007E7C9D">
        <w:rPr>
          <w:rFonts w:ascii="Times New Roman" w:hAnsi="Times New Roman"/>
          <w:sz w:val="24"/>
          <w:szCs w:val="24"/>
        </w:rPr>
        <w:t xml:space="preserve">ir ne vėliau kaip po 7 darbo dienų išsiunčia informaciją apie derybų rezultatus visiems derybose dalyvavusiems kandidatams. </w:t>
      </w:r>
    </w:p>
    <w:p w14:paraId="6EF6E9F7" w14:textId="77777777" w:rsidR="00691BC2" w:rsidRPr="007E7C9D" w:rsidRDefault="00691BC2" w:rsidP="00691BC2">
      <w:pPr>
        <w:pStyle w:val="Betarp"/>
        <w:tabs>
          <w:tab w:val="left" w:pos="709"/>
          <w:tab w:val="left" w:pos="1560"/>
        </w:tabs>
        <w:ind w:firstLine="1298"/>
        <w:jc w:val="both"/>
        <w:rPr>
          <w:rFonts w:ascii="Times New Roman" w:hAnsi="Times New Roman"/>
          <w:szCs w:val="24"/>
        </w:rPr>
      </w:pPr>
      <w:r w:rsidRPr="007E7C9D">
        <w:rPr>
          <w:rFonts w:ascii="Times New Roman" w:hAnsi="Times New Roman"/>
          <w:sz w:val="24"/>
          <w:szCs w:val="24"/>
          <w:lang w:eastAsia="en-US"/>
        </w:rPr>
        <w:t>45. Kiekvienas pirkimu suinteresuotas kandidatas, kuris mano, kad komisija nesilaikė sąlygų nuostatų ir pažeidė ar pažeis jo teisėtus interesus, turi teisę pareikšti pretenziją perkančiajai organizacijai.</w:t>
      </w:r>
      <w:r w:rsidRPr="007E7C9D">
        <w:rPr>
          <w:rFonts w:ascii="Times New Roman" w:hAnsi="Times New Roman"/>
          <w:b/>
          <w:sz w:val="24"/>
          <w:szCs w:val="24"/>
        </w:rPr>
        <w:t xml:space="preserve"> </w:t>
      </w:r>
      <w:bookmarkStart w:id="3" w:name="part_94f0ffc0810840788a2e1671c8c5eda3"/>
      <w:bookmarkEnd w:id="3"/>
      <w:r w:rsidRPr="007E7C9D">
        <w:rPr>
          <w:rFonts w:ascii="Times New Roman" w:hAnsi="Times New Roman"/>
          <w:sz w:val="24"/>
          <w:szCs w:val="24"/>
          <w:lang w:eastAsia="en-US"/>
        </w:rPr>
        <w:t>Pretenzija turi būti pareikšta raštu per 5 darbo dienas nuo savivaldybės administracijos informacijos apie priimtą sprendimą raštu išsiuntimo kandidatams dienos</w:t>
      </w:r>
      <w:r w:rsidRPr="007E7C9D">
        <w:rPr>
          <w:rFonts w:ascii="Times New Roman" w:hAnsi="Times New Roman"/>
          <w:szCs w:val="24"/>
          <w:lang w:eastAsia="en-US"/>
        </w:rPr>
        <w:t>.</w:t>
      </w:r>
    </w:p>
    <w:p w14:paraId="117AA6C3" w14:textId="77777777" w:rsidR="00691BC2" w:rsidRPr="007E7C9D" w:rsidRDefault="00691BC2" w:rsidP="00691BC2">
      <w:pPr>
        <w:pStyle w:val="Betarp"/>
        <w:tabs>
          <w:tab w:val="left" w:pos="1560"/>
        </w:tabs>
        <w:ind w:firstLine="1298"/>
        <w:jc w:val="both"/>
        <w:rPr>
          <w:rFonts w:ascii="Times New Roman" w:hAnsi="Times New Roman"/>
          <w:sz w:val="24"/>
          <w:szCs w:val="24"/>
        </w:rPr>
      </w:pPr>
      <w:r w:rsidRPr="007E7C9D">
        <w:rPr>
          <w:rFonts w:ascii="Times New Roman" w:hAnsi="Times New Roman"/>
          <w:sz w:val="24"/>
          <w:szCs w:val="24"/>
        </w:rPr>
        <w:t xml:space="preserve">46. Komisija galutinį sprendimą priima išnagrinėjusi kandidatų pretenzijas ir skundus, jeigu tokių buvo gauta. </w:t>
      </w:r>
    </w:p>
    <w:p w14:paraId="295C4E66" w14:textId="77777777" w:rsidR="00691BC2" w:rsidRDefault="00691BC2" w:rsidP="00691BC2">
      <w:pPr>
        <w:pStyle w:val="Betarp"/>
        <w:tabs>
          <w:tab w:val="left" w:pos="1560"/>
        </w:tabs>
        <w:ind w:firstLine="1298"/>
        <w:jc w:val="both"/>
        <w:rPr>
          <w:rFonts w:ascii="Times New Roman" w:hAnsi="Times New Roman"/>
          <w:sz w:val="24"/>
          <w:szCs w:val="24"/>
        </w:rPr>
      </w:pPr>
      <w:r w:rsidRPr="007E7C9D">
        <w:rPr>
          <w:rFonts w:ascii="Times New Roman" w:hAnsi="Times New Roman"/>
          <w:sz w:val="24"/>
          <w:szCs w:val="24"/>
        </w:rPr>
        <w:t xml:space="preserve">47. Pasibaigus deryboms, komisija galutinį sprendimą dėl laimėjusio (-ių) pasiūlymo (-ų) kiekvienoje pirkimo dalyje priima ne anksčiau kaip po 7 darbo dienų nuo </w:t>
      </w:r>
      <w:r>
        <w:rPr>
          <w:rFonts w:ascii="Times New Roman" w:hAnsi="Times New Roman"/>
          <w:sz w:val="24"/>
          <w:szCs w:val="24"/>
        </w:rPr>
        <w:t>informacijos</w:t>
      </w:r>
      <w:r w:rsidRPr="007E7C9D">
        <w:rPr>
          <w:rFonts w:ascii="Times New Roman" w:hAnsi="Times New Roman"/>
          <w:sz w:val="24"/>
          <w:szCs w:val="24"/>
        </w:rPr>
        <w:t xml:space="preserve"> apie derybų rezultatus (nurodo derybas laimėjusį (-sius) kandidatą (-us)) išsiuntimo kandidatams dienos, išskyrus atvejį, kai derybose dalyvauja vienas kandidatas. </w:t>
      </w:r>
    </w:p>
    <w:p w14:paraId="55386470" w14:textId="77777777" w:rsidR="00691BC2" w:rsidRDefault="00691BC2" w:rsidP="00691BC2">
      <w:pPr>
        <w:ind w:firstLine="1276"/>
        <w:jc w:val="both"/>
        <w:rPr>
          <w:color w:val="000000"/>
        </w:rPr>
      </w:pPr>
      <w:bookmarkStart w:id="4" w:name="part_999b9d49df82440db11105e324157cfc"/>
      <w:bookmarkEnd w:id="4"/>
      <w:r>
        <w:rPr>
          <w:color w:val="000000"/>
        </w:rPr>
        <w:t>48. Perkančioji organizacija, įsigydama nuosavybėn nekilnojamųjų daiktų, prieš priimdama sprendimą dėl derybas laimėjusio kandidato, inicijuoja šio kandidato pasiūlyto nekilnojamojo daikto individualų turto vertinimą Lietuvos Respublikos turto ir verslo vertinimo pagrindų įstatymo nustatyta tvarka.</w:t>
      </w:r>
      <w:bookmarkStart w:id="5" w:name="part_d3a7a24728114d4cacc8cafc936b7db1"/>
      <w:bookmarkEnd w:id="5"/>
      <w:r>
        <w:rPr>
          <w:color w:val="000000"/>
        </w:rPr>
        <w:t xml:space="preserve"> Įsigyjant nuosavybėn socialiniam būstui skirtus nekilnojamuosius </w:t>
      </w:r>
      <w:r>
        <w:rPr>
          <w:color w:val="000000"/>
        </w:rPr>
        <w:lastRenderedPageBreak/>
        <w:t>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hyperlink r:id="rId7" w:history="1">
        <w:r w:rsidRPr="00E67496">
          <w:rPr>
            <w:rStyle w:val="Hipersaitas"/>
          </w:rPr>
          <w:t>www.registrucentras.lt</w:t>
        </w:r>
      </w:hyperlink>
      <w:r>
        <w:rPr>
          <w:color w:val="000000"/>
        </w:rPr>
        <w:t>, daugiau kaip 10 proc. arba kai perkančiajai organizacijai kyla pagrįstų abejonių, kad siūlomo įsigyti nekilnojamojo daikto vertė gali būti mažesnė nei nekilnojamojo turto masinio vertinimo metu nustatyta nekilnojamojo turto vidutinė rinkos vertė.</w:t>
      </w:r>
    </w:p>
    <w:p w14:paraId="6F71FE2B" w14:textId="77777777" w:rsidR="00691BC2" w:rsidRDefault="00691BC2" w:rsidP="00691BC2">
      <w:pPr>
        <w:ind w:firstLine="1276"/>
        <w:jc w:val="both"/>
        <w:rPr>
          <w:color w:val="000000"/>
        </w:rPr>
      </w:pPr>
      <w:r>
        <w:rPr>
          <w:color w:val="000000"/>
        </w:rPr>
        <w:t xml:space="preserve">49. </w:t>
      </w:r>
      <w:bookmarkStart w:id="6" w:name="part_93f762b4915348298a18c750fe3deb64"/>
      <w:bookmarkEnd w:id="6"/>
      <w:r>
        <w:rPr>
          <w:color w:val="000000"/>
        </w:rPr>
        <w:t>Nekilnojamųjų daiktų įsigijimo nuosavybėn kaina negali daugiau kaip 10 proc. viršyti rinkos vertės, nustatytos atlikus individualų turto vertinimą pagal šių sąlygų 48 punktą. Tais atvejais, kai perkančioji organizacija įsigyja nuosavybėn socialiniam būstui skirtus nekilnojamuosius daiktus ir individualus turto vertinimas neatliekamas, socialiniam būstui skirtų nekilnojamųjų daiktų įsigijimo nuosavybėn kaina negali daugiau kaip 10 proc. viršyti nekilnojamojo turto masinio vertinimo metu nustatytos nekilnojamojo turto vidutinės rinkos vertės,</w:t>
      </w:r>
      <w:r>
        <w:rPr>
          <w:color w:val="000000"/>
          <w:sz w:val="20"/>
        </w:rPr>
        <w:t> </w:t>
      </w:r>
      <w:r>
        <w:rPr>
          <w:color w:val="000000"/>
        </w:rPr>
        <w:t>viešai skelbiamos turto vertintojo interneto svetainėje </w:t>
      </w:r>
      <w:hyperlink r:id="rId8" w:history="1">
        <w:r w:rsidRPr="00E67496">
          <w:rPr>
            <w:rStyle w:val="Hipersaitas"/>
          </w:rPr>
          <w:t>www.registrucentras.lt</w:t>
        </w:r>
      </w:hyperlink>
      <w:r>
        <w:rPr>
          <w:color w:val="000000"/>
        </w:rPr>
        <w:t>.</w:t>
      </w:r>
    </w:p>
    <w:p w14:paraId="03309D87" w14:textId="77777777" w:rsidR="00691BC2" w:rsidRDefault="00691BC2" w:rsidP="00691BC2">
      <w:pPr>
        <w:ind w:firstLine="1276"/>
        <w:jc w:val="both"/>
        <w:rPr>
          <w:color w:val="000000"/>
        </w:rPr>
      </w:pPr>
      <w:r>
        <w:rPr>
          <w:color w:val="000000"/>
        </w:rPr>
        <w:t>50. Šių sąlygų 49 punkte nurodytas reikalavimas, pagal kurį nekilnojamųjų daiktų įsigijimo nuosavybėn kaina negali daugiau kaip 10 proc. viršyti rinkos vertės, nustatytos atlikus individualų turto vertinimą, netaikomas, jeigu perkančioji organizacija pagrindžia nekilnojamųjų daiktų įsigijimo nuosavybėn didesne kaina tikslingumą.</w:t>
      </w:r>
    </w:p>
    <w:p w14:paraId="7B17F8B7" w14:textId="77777777" w:rsidR="00691BC2" w:rsidRDefault="00691BC2" w:rsidP="00691BC2">
      <w:pPr>
        <w:ind w:firstLine="1276"/>
        <w:jc w:val="both"/>
        <w:rPr>
          <w:color w:val="000000"/>
        </w:rPr>
      </w:pPr>
      <w:bookmarkStart w:id="7" w:name="part_134a2defab7b49aab08c687bf14d1a87"/>
      <w:bookmarkEnd w:id="7"/>
      <w:r>
        <w:rPr>
          <w:color w:val="000000"/>
        </w:rPr>
        <w:t>51. Atlikus šių sąlygų 48 punkte nustatytą nekilnojamojo daikto individualų turto vertinimą ar socialinio būsto kainos palyginimą su masinio vertinimo metu nustatyta nekilnojamojo turto vidutine rinkos verte, kurio metu buvo nustatyta mažesnė nei kandidato pasiūlyta kaina, perkančioji organizacija gali pakartotinai derėtis dėl kandidato pasiūlytos nekilnojamojo daikto kainos.</w:t>
      </w:r>
    </w:p>
    <w:p w14:paraId="61AD78EB" w14:textId="77777777" w:rsidR="00691BC2" w:rsidRDefault="00691BC2" w:rsidP="00691BC2">
      <w:pPr>
        <w:ind w:firstLine="1276"/>
        <w:jc w:val="both"/>
        <w:rPr>
          <w:color w:val="000000"/>
        </w:rPr>
      </w:pPr>
      <w:r>
        <w:rPr>
          <w:color w:val="000000"/>
        </w:rPr>
        <w:t>52. Jeigu, įvykus šių sąlygų 51 punkte nurodytoms pakartotinėms deryboms, laimėjusio kandidato pasiūlyta kaina neatitinka sąlygų 49 punkte nurodyto reikalavimo ir nėra taikomas sąlygų 50 punktas, perkančioji organizacija, vadovaudamasi sąlygų 48 punktu, atlieka kito pagal sudarytą eilę kandidato parduodamo nekilnojamojo daikto vertinimą.</w:t>
      </w:r>
    </w:p>
    <w:p w14:paraId="5704CAA1" w14:textId="77777777" w:rsidR="00691BC2" w:rsidRDefault="00691BC2" w:rsidP="00691BC2">
      <w:pPr>
        <w:ind w:firstLine="1276"/>
        <w:jc w:val="both"/>
        <w:rPr>
          <w:color w:val="000000"/>
        </w:rPr>
      </w:pPr>
      <w:bookmarkStart w:id="8" w:name="part_6662331ecd7d4cb5a541aab5e563b6cc"/>
      <w:bookmarkEnd w:id="8"/>
      <w:r>
        <w:rPr>
          <w:color w:val="000000"/>
        </w:rPr>
        <w:t>53. Tais atvejais, kai taikant šių sąlygų 48–52 punktų nuostatas pasikeičia pasiūlymų eilė ar derybų rezultatai, perkančioji organizacija visiems derybose dalyvavusiems kandidatams išsiunčia patikslintą informaciją apie pasiūlymų eilę ir derybų rezultatus.</w:t>
      </w:r>
    </w:p>
    <w:p w14:paraId="6DDE549B" w14:textId="77777777" w:rsidR="00691BC2" w:rsidRDefault="00691BC2" w:rsidP="00691BC2">
      <w:pPr>
        <w:ind w:firstLine="1276"/>
        <w:jc w:val="both"/>
        <w:rPr>
          <w:color w:val="000000"/>
        </w:rPr>
      </w:pPr>
      <w:r>
        <w:rPr>
          <w:color w:val="000000"/>
        </w:rPr>
        <w:t>54. Sprendimas dėl derybas laimėjusio kandidato priimamas ne anksčiau kaip po 7 darbo dienų nuo informacijos apie pasiūlymų eilę ir derybų rezultatus (jei taikomas šių sąlygų 53 punktas, nuo patikslintos informacijos apie pasiūlymų eilę ir derybų rezultatus) raštu išsiuntimo visiems derybose dalyvavusiems kandidatams dienos, išskyrus atvejį, kai derybose dalyvauja vienas kandidatas. Kai nuosavybėn įsigyjamas socialiniam būstui skirtas nekilnojamasis daiktas, priėmus sprendimą dėl derybas laimėjusio kandidato, kai jose dalyvavo vienas kandidatas, perkančioji organizacija gali inicijuoti preliminariosios sutarties pasirašymą Lietuvos Respublikos civilinio kodekso nustatyta tvarka.</w:t>
      </w:r>
    </w:p>
    <w:p w14:paraId="0560C183" w14:textId="77777777" w:rsidR="00691BC2" w:rsidRDefault="00691BC2" w:rsidP="00691BC2">
      <w:pPr>
        <w:ind w:firstLine="1276"/>
        <w:jc w:val="both"/>
        <w:rPr>
          <w:color w:val="000000"/>
        </w:rPr>
      </w:pPr>
      <w:bookmarkStart w:id="9" w:name="part_55bf2affb34a4f298faaa800c49ee1ad"/>
      <w:bookmarkEnd w:id="9"/>
      <w:r>
        <w:rPr>
          <w:color w:val="000000"/>
        </w:rPr>
        <w:t>55.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6BEC7429"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lang w:val="en-US"/>
        </w:rPr>
        <w:t>6</w:t>
      </w:r>
      <w:r w:rsidRPr="007E7C9D">
        <w:rPr>
          <w:rFonts w:ascii="Times New Roman" w:hAnsi="Times New Roman"/>
          <w:sz w:val="24"/>
          <w:szCs w:val="24"/>
        </w:rPr>
        <w:t xml:space="preserve">. Pirkimo procedūros nutraukiamos esant bent vienai iš šių aplinkybių: </w:t>
      </w:r>
    </w:p>
    <w:p w14:paraId="69314439"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rPr>
        <w:t>6</w:t>
      </w:r>
      <w:r w:rsidRPr="007E7C9D">
        <w:rPr>
          <w:rFonts w:ascii="Times New Roman" w:hAnsi="Times New Roman"/>
          <w:sz w:val="24"/>
          <w:szCs w:val="24"/>
        </w:rPr>
        <w:t xml:space="preserve">.1. kai atsiranda aplinkybių, dėl kurių pirkimas tampa nenaudingas ar neteisėtas, o jų iš anksto nebuvo galima numatyti; </w:t>
      </w:r>
    </w:p>
    <w:p w14:paraId="22133E50"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rPr>
        <w:t>6</w:t>
      </w:r>
      <w:r w:rsidRPr="007E7C9D">
        <w:rPr>
          <w:rFonts w:ascii="Times New Roman" w:hAnsi="Times New Roman"/>
          <w:sz w:val="24"/>
          <w:szCs w:val="24"/>
        </w:rPr>
        <w:t xml:space="preserve">.2. kai nesutariama dėl pirkimo kainos ar kitų sąlygų; </w:t>
      </w:r>
    </w:p>
    <w:p w14:paraId="574A435A"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rPr>
        <w:t>6</w:t>
      </w:r>
      <w:r w:rsidRPr="007E7C9D">
        <w:rPr>
          <w:rFonts w:ascii="Times New Roman" w:hAnsi="Times New Roman"/>
          <w:sz w:val="24"/>
          <w:szCs w:val="24"/>
        </w:rPr>
        <w:t>.3. kai kandidatas atsisako pasirašyti pirkimo ir pardavimo sutartį ir nėra kito kandidato, kuris atitiktų sąlyg</w:t>
      </w:r>
      <w:r>
        <w:rPr>
          <w:rFonts w:ascii="Times New Roman" w:hAnsi="Times New Roman"/>
          <w:sz w:val="24"/>
          <w:szCs w:val="24"/>
        </w:rPr>
        <w:t xml:space="preserve">ose </w:t>
      </w:r>
      <w:r w:rsidRPr="007E7C9D">
        <w:rPr>
          <w:rFonts w:ascii="Times New Roman" w:hAnsi="Times New Roman"/>
          <w:sz w:val="24"/>
          <w:szCs w:val="24"/>
        </w:rPr>
        <w:t xml:space="preserve">nustatytus reikalavimus. </w:t>
      </w:r>
    </w:p>
    <w:p w14:paraId="5706A7B0" w14:textId="77777777" w:rsidR="00691BC2" w:rsidRPr="007E7C9D" w:rsidRDefault="00691BC2" w:rsidP="00691BC2">
      <w:pPr>
        <w:pStyle w:val="Betarp"/>
        <w:tabs>
          <w:tab w:val="left" w:pos="709"/>
          <w:tab w:val="left" w:pos="1560"/>
        </w:tabs>
        <w:ind w:firstLine="1298"/>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rPr>
        <w:t>7</w:t>
      </w:r>
      <w:r w:rsidRPr="007E7C9D">
        <w:rPr>
          <w:rFonts w:ascii="Times New Roman" w:hAnsi="Times New Roman"/>
          <w:sz w:val="24"/>
          <w:szCs w:val="24"/>
        </w:rPr>
        <w:t xml:space="preserve">. Laimėję kandidatai, po derybų nepagrįstai atsisakę sudaryti pirkimo ir pardavimo sutartį, privalo sumokėti 50 proc. savivaldybės patirtų individualaus turto vertinimo išlaidų.  </w:t>
      </w:r>
    </w:p>
    <w:p w14:paraId="355BFC88" w14:textId="77777777" w:rsidR="00691BC2" w:rsidRPr="007E7C9D" w:rsidRDefault="00691BC2" w:rsidP="00691BC2">
      <w:pPr>
        <w:pStyle w:val="Betarp"/>
        <w:jc w:val="both"/>
        <w:rPr>
          <w:rFonts w:ascii="Times New Roman" w:hAnsi="Times New Roman"/>
          <w:sz w:val="24"/>
          <w:szCs w:val="24"/>
        </w:rPr>
      </w:pPr>
    </w:p>
    <w:p w14:paraId="24F3AEF8" w14:textId="77777777" w:rsidR="00691BC2" w:rsidRPr="007E7C9D" w:rsidRDefault="00691BC2" w:rsidP="00691BC2">
      <w:pPr>
        <w:pStyle w:val="Pagrindinistekstas"/>
        <w:spacing w:after="0"/>
        <w:jc w:val="center"/>
        <w:rPr>
          <w:rFonts w:ascii="Times New Roman" w:hAnsi="Times New Roman"/>
          <w:b/>
          <w:szCs w:val="24"/>
        </w:rPr>
      </w:pPr>
      <w:r w:rsidRPr="007E7C9D">
        <w:rPr>
          <w:rFonts w:ascii="Times New Roman" w:hAnsi="Times New Roman"/>
          <w:b/>
          <w:szCs w:val="24"/>
        </w:rPr>
        <w:t>VI SKYRIUS</w:t>
      </w:r>
    </w:p>
    <w:p w14:paraId="338C3776" w14:textId="77777777" w:rsidR="00691BC2" w:rsidRPr="007E7C9D" w:rsidRDefault="00691BC2" w:rsidP="00691BC2">
      <w:pPr>
        <w:pStyle w:val="Pagrindinistekstas"/>
        <w:spacing w:after="0"/>
        <w:jc w:val="center"/>
        <w:rPr>
          <w:rFonts w:ascii="Times New Roman" w:hAnsi="Times New Roman"/>
          <w:b/>
          <w:szCs w:val="24"/>
        </w:rPr>
      </w:pPr>
      <w:r w:rsidRPr="007E7C9D">
        <w:rPr>
          <w:rFonts w:ascii="Times New Roman" w:hAnsi="Times New Roman"/>
          <w:b/>
          <w:szCs w:val="24"/>
        </w:rPr>
        <w:t>VERTINIMO KRITERIJAI</w:t>
      </w:r>
    </w:p>
    <w:p w14:paraId="25387BC4" w14:textId="77777777" w:rsidR="00691BC2" w:rsidRPr="007E7C9D" w:rsidRDefault="00691BC2" w:rsidP="00691BC2">
      <w:pPr>
        <w:pStyle w:val="Pagrindinistekstas"/>
        <w:spacing w:after="0"/>
        <w:jc w:val="center"/>
        <w:rPr>
          <w:rFonts w:ascii="Times New Roman" w:hAnsi="Times New Roman"/>
          <w:b/>
          <w:szCs w:val="24"/>
        </w:rPr>
      </w:pPr>
    </w:p>
    <w:p w14:paraId="02F0D623" w14:textId="77777777" w:rsidR="00691BC2" w:rsidRPr="007E7C9D" w:rsidRDefault="00691BC2" w:rsidP="00691BC2">
      <w:pPr>
        <w:pStyle w:val="Betarp"/>
        <w:tabs>
          <w:tab w:val="left" w:pos="1701"/>
        </w:tabs>
        <w:ind w:firstLine="1276"/>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rPr>
        <w:t>8</w:t>
      </w:r>
      <w:r w:rsidRPr="007E7C9D">
        <w:rPr>
          <w:rFonts w:ascii="Times New Roman" w:hAnsi="Times New Roman"/>
          <w:sz w:val="24"/>
          <w:szCs w:val="24"/>
        </w:rPr>
        <w:t>.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per didelė perkančiajai organizacijai. Jeigu įvertinus visus pasiūlymus, derybų rezultatus ir suskaičiavus kiekvieno pasiūlymo ekonominį naudingumą paaiškėja, kad yra daugiau  butų,  surinkusių vienodą balų skaičių, sudarant pasiūlymų eilę pirmiau bus įrašytas tas butas, kurio pasiūlymas pateiktas anksčiau (sąlygų 43 punktas).</w:t>
      </w:r>
    </w:p>
    <w:p w14:paraId="6C53BE93" w14:textId="77777777" w:rsidR="00691BC2"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5</w:t>
      </w:r>
      <w:r>
        <w:rPr>
          <w:rFonts w:ascii="Times New Roman" w:hAnsi="Times New Roman"/>
          <w:sz w:val="24"/>
          <w:szCs w:val="24"/>
        </w:rPr>
        <w:t>9</w:t>
      </w:r>
      <w:r w:rsidRPr="007E7C9D">
        <w:rPr>
          <w:rFonts w:ascii="Times New Roman" w:hAnsi="Times New Roman"/>
          <w:sz w:val="24"/>
          <w:szCs w:val="24"/>
        </w:rPr>
        <w:t>. Pasiūlymų vertinimo kriterijai perkamiems butams: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779"/>
        <w:gridCol w:w="3116"/>
      </w:tblGrid>
      <w:tr w:rsidR="00691BC2" w:rsidRPr="007E7C9D" w14:paraId="1883CAE0"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63C300A4" w14:textId="77777777" w:rsidR="00691BC2" w:rsidRPr="007E7C9D" w:rsidRDefault="00691BC2" w:rsidP="005639F6">
            <w:pPr>
              <w:pStyle w:val="Pagrindinistekstas"/>
              <w:spacing w:after="0"/>
              <w:jc w:val="both"/>
              <w:rPr>
                <w:rFonts w:ascii="Times New Roman" w:hAnsi="Times New Roman"/>
                <w:szCs w:val="24"/>
              </w:rPr>
            </w:pPr>
          </w:p>
        </w:tc>
        <w:tc>
          <w:tcPr>
            <w:tcW w:w="5779" w:type="dxa"/>
            <w:tcBorders>
              <w:top w:val="single" w:sz="4" w:space="0" w:color="auto"/>
              <w:left w:val="single" w:sz="4" w:space="0" w:color="auto"/>
              <w:bottom w:val="single" w:sz="4" w:space="0" w:color="auto"/>
              <w:right w:val="single" w:sz="4" w:space="0" w:color="auto"/>
            </w:tcBorders>
            <w:hideMark/>
          </w:tcPr>
          <w:p w14:paraId="4AFC926E"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Vertinimo kriterijai</w:t>
            </w:r>
          </w:p>
        </w:tc>
        <w:tc>
          <w:tcPr>
            <w:tcW w:w="3116" w:type="dxa"/>
            <w:tcBorders>
              <w:top w:val="single" w:sz="4" w:space="0" w:color="auto"/>
              <w:left w:val="single" w:sz="4" w:space="0" w:color="auto"/>
              <w:bottom w:val="single" w:sz="4" w:space="0" w:color="auto"/>
              <w:right w:val="single" w:sz="4" w:space="0" w:color="auto"/>
            </w:tcBorders>
            <w:hideMark/>
          </w:tcPr>
          <w:p w14:paraId="568A73A8" w14:textId="02206C66" w:rsidR="00691BC2" w:rsidRPr="007E7C9D" w:rsidRDefault="00691BC2" w:rsidP="005639F6">
            <w:pPr>
              <w:pStyle w:val="Pagrindinistekstas"/>
              <w:spacing w:after="0"/>
              <w:rPr>
                <w:rFonts w:ascii="Times New Roman" w:hAnsi="Times New Roman"/>
                <w:b/>
                <w:szCs w:val="24"/>
              </w:rPr>
            </w:pPr>
            <w:r w:rsidRPr="007E7C9D">
              <w:rPr>
                <w:rFonts w:ascii="Times New Roman" w:hAnsi="Times New Roman"/>
                <w:b/>
                <w:szCs w:val="24"/>
              </w:rPr>
              <w:t>Ekonominio nau</w:t>
            </w:r>
            <w:r>
              <w:rPr>
                <w:rFonts w:ascii="Times New Roman" w:hAnsi="Times New Roman"/>
                <w:b/>
                <w:szCs w:val="24"/>
              </w:rPr>
              <w:t>dingumo įvertinimas balais (I–</w:t>
            </w:r>
            <w:r w:rsidRPr="007E7C9D">
              <w:rPr>
                <w:rFonts w:ascii="Times New Roman" w:hAnsi="Times New Roman"/>
                <w:b/>
                <w:szCs w:val="24"/>
              </w:rPr>
              <w:t>X pirkimo dalims)</w:t>
            </w:r>
          </w:p>
        </w:tc>
      </w:tr>
      <w:tr w:rsidR="00691BC2" w:rsidRPr="007E7C9D" w14:paraId="360273FF"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130ABADC"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I.</w:t>
            </w:r>
          </w:p>
        </w:tc>
        <w:tc>
          <w:tcPr>
            <w:tcW w:w="5779" w:type="dxa"/>
            <w:tcBorders>
              <w:top w:val="single" w:sz="4" w:space="0" w:color="auto"/>
              <w:left w:val="single" w:sz="4" w:space="0" w:color="auto"/>
              <w:bottom w:val="single" w:sz="4" w:space="0" w:color="auto"/>
              <w:right w:val="single" w:sz="4" w:space="0" w:color="auto"/>
            </w:tcBorders>
            <w:hideMark/>
          </w:tcPr>
          <w:p w14:paraId="1DAF4857"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Kaina (C)</w:t>
            </w:r>
          </w:p>
        </w:tc>
        <w:tc>
          <w:tcPr>
            <w:tcW w:w="3116" w:type="dxa"/>
            <w:tcBorders>
              <w:top w:val="single" w:sz="4" w:space="0" w:color="auto"/>
              <w:left w:val="single" w:sz="4" w:space="0" w:color="auto"/>
              <w:bottom w:val="single" w:sz="4" w:space="0" w:color="auto"/>
              <w:right w:val="single" w:sz="4" w:space="0" w:color="auto"/>
            </w:tcBorders>
            <w:hideMark/>
          </w:tcPr>
          <w:p w14:paraId="6876F0D8"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Maksimalus balas – 60</w:t>
            </w:r>
          </w:p>
        </w:tc>
      </w:tr>
      <w:tr w:rsidR="00691BC2" w:rsidRPr="007E7C9D" w14:paraId="53A67DC2"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1728DC33"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II.</w:t>
            </w:r>
          </w:p>
        </w:tc>
        <w:tc>
          <w:tcPr>
            <w:tcW w:w="5779" w:type="dxa"/>
            <w:tcBorders>
              <w:top w:val="single" w:sz="4" w:space="0" w:color="auto"/>
              <w:left w:val="single" w:sz="4" w:space="0" w:color="auto"/>
              <w:bottom w:val="single" w:sz="4" w:space="0" w:color="auto"/>
              <w:right w:val="single" w:sz="4" w:space="0" w:color="auto"/>
            </w:tcBorders>
            <w:hideMark/>
          </w:tcPr>
          <w:p w14:paraId="15944CD9"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Techninio įvertinimo kriterijai (T)</w:t>
            </w:r>
          </w:p>
        </w:tc>
        <w:tc>
          <w:tcPr>
            <w:tcW w:w="3116" w:type="dxa"/>
            <w:tcBorders>
              <w:top w:val="single" w:sz="4" w:space="0" w:color="auto"/>
              <w:left w:val="single" w:sz="4" w:space="0" w:color="auto"/>
              <w:bottom w:val="single" w:sz="4" w:space="0" w:color="auto"/>
              <w:right w:val="single" w:sz="4" w:space="0" w:color="auto"/>
            </w:tcBorders>
            <w:hideMark/>
          </w:tcPr>
          <w:p w14:paraId="7554DCC6"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Maksimalus balas – 30</w:t>
            </w:r>
          </w:p>
        </w:tc>
      </w:tr>
      <w:tr w:rsidR="00691BC2" w:rsidRPr="007E7C9D" w14:paraId="1DF05EC6"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35334F9F"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II.1.</w:t>
            </w:r>
          </w:p>
        </w:tc>
        <w:tc>
          <w:tcPr>
            <w:tcW w:w="5779" w:type="dxa"/>
            <w:tcBorders>
              <w:top w:val="single" w:sz="4" w:space="0" w:color="auto"/>
              <w:left w:val="single" w:sz="4" w:space="0" w:color="auto"/>
              <w:bottom w:val="single" w:sz="4" w:space="0" w:color="auto"/>
              <w:right w:val="single" w:sz="4" w:space="0" w:color="auto"/>
            </w:tcBorders>
            <w:hideMark/>
          </w:tcPr>
          <w:p w14:paraId="0C825FE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Gyvenamosios patalpos (T1)</w:t>
            </w:r>
          </w:p>
        </w:tc>
        <w:tc>
          <w:tcPr>
            <w:tcW w:w="3116" w:type="dxa"/>
            <w:tcBorders>
              <w:top w:val="single" w:sz="4" w:space="0" w:color="auto"/>
              <w:left w:val="single" w:sz="4" w:space="0" w:color="auto"/>
              <w:bottom w:val="single" w:sz="4" w:space="0" w:color="auto"/>
              <w:right w:val="single" w:sz="4" w:space="0" w:color="auto"/>
            </w:tcBorders>
          </w:tcPr>
          <w:p w14:paraId="00A6E6C9" w14:textId="77777777" w:rsidR="00691BC2" w:rsidRPr="007E7C9D" w:rsidRDefault="00691BC2" w:rsidP="005639F6">
            <w:pPr>
              <w:pStyle w:val="Betarp"/>
              <w:jc w:val="center"/>
              <w:rPr>
                <w:rFonts w:ascii="Times New Roman" w:hAnsi="Times New Roman"/>
                <w:sz w:val="24"/>
                <w:szCs w:val="24"/>
              </w:rPr>
            </w:pPr>
          </w:p>
        </w:tc>
      </w:tr>
      <w:tr w:rsidR="00691BC2" w:rsidRPr="007E7C9D" w14:paraId="068B5427"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29709CC9"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603B9B9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 xml:space="preserve">Su rūsio patalpomis  </w:t>
            </w:r>
          </w:p>
        </w:tc>
        <w:tc>
          <w:tcPr>
            <w:tcW w:w="3116" w:type="dxa"/>
            <w:tcBorders>
              <w:top w:val="single" w:sz="4" w:space="0" w:color="auto"/>
              <w:left w:val="single" w:sz="4" w:space="0" w:color="auto"/>
              <w:bottom w:val="single" w:sz="4" w:space="0" w:color="auto"/>
              <w:right w:val="single" w:sz="4" w:space="0" w:color="auto"/>
            </w:tcBorders>
            <w:hideMark/>
          </w:tcPr>
          <w:p w14:paraId="69CD5D90"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 arba 3</w:t>
            </w:r>
          </w:p>
        </w:tc>
      </w:tr>
      <w:tr w:rsidR="00691BC2" w:rsidRPr="007E7C9D" w14:paraId="20B29A57"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2A2812CB"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5E65B92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 xml:space="preserve">Su balkonu </w:t>
            </w:r>
          </w:p>
        </w:tc>
        <w:tc>
          <w:tcPr>
            <w:tcW w:w="3116" w:type="dxa"/>
            <w:tcBorders>
              <w:top w:val="single" w:sz="4" w:space="0" w:color="auto"/>
              <w:left w:val="single" w:sz="4" w:space="0" w:color="auto"/>
              <w:bottom w:val="single" w:sz="4" w:space="0" w:color="auto"/>
              <w:right w:val="single" w:sz="4" w:space="0" w:color="auto"/>
            </w:tcBorders>
            <w:hideMark/>
          </w:tcPr>
          <w:p w14:paraId="7F7E05D4"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 arba 8</w:t>
            </w:r>
          </w:p>
        </w:tc>
      </w:tr>
      <w:tr w:rsidR="00691BC2" w:rsidRPr="007E7C9D" w14:paraId="42BE1FDC"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7ED7CD0D"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 xml:space="preserve"> II.2.</w:t>
            </w:r>
          </w:p>
        </w:tc>
        <w:tc>
          <w:tcPr>
            <w:tcW w:w="5779" w:type="dxa"/>
            <w:tcBorders>
              <w:top w:val="single" w:sz="4" w:space="0" w:color="auto"/>
              <w:left w:val="single" w:sz="4" w:space="0" w:color="auto"/>
              <w:bottom w:val="single" w:sz="4" w:space="0" w:color="auto"/>
              <w:right w:val="single" w:sz="4" w:space="0" w:color="auto"/>
            </w:tcBorders>
            <w:hideMark/>
          </w:tcPr>
          <w:p w14:paraId="37E25692"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Aukštas (T2)</w:t>
            </w:r>
          </w:p>
        </w:tc>
        <w:tc>
          <w:tcPr>
            <w:tcW w:w="3116" w:type="dxa"/>
            <w:tcBorders>
              <w:top w:val="single" w:sz="4" w:space="0" w:color="auto"/>
              <w:left w:val="single" w:sz="4" w:space="0" w:color="auto"/>
              <w:bottom w:val="single" w:sz="4" w:space="0" w:color="auto"/>
              <w:right w:val="single" w:sz="4" w:space="0" w:color="auto"/>
            </w:tcBorders>
          </w:tcPr>
          <w:p w14:paraId="011FF9C8" w14:textId="77777777" w:rsidR="00691BC2" w:rsidRPr="007E7C9D" w:rsidRDefault="00691BC2" w:rsidP="005639F6">
            <w:pPr>
              <w:pStyle w:val="Betarp"/>
              <w:jc w:val="center"/>
              <w:rPr>
                <w:rFonts w:ascii="Times New Roman" w:hAnsi="Times New Roman"/>
                <w:sz w:val="24"/>
                <w:szCs w:val="24"/>
              </w:rPr>
            </w:pPr>
          </w:p>
        </w:tc>
      </w:tr>
      <w:tr w:rsidR="00691BC2" w:rsidRPr="007E7C9D" w14:paraId="79890573"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12D9093A"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2B43ADE5"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Paskutinis (viršutinis)</w:t>
            </w:r>
          </w:p>
        </w:tc>
        <w:tc>
          <w:tcPr>
            <w:tcW w:w="3116" w:type="dxa"/>
            <w:tcBorders>
              <w:top w:val="single" w:sz="4" w:space="0" w:color="auto"/>
              <w:left w:val="single" w:sz="4" w:space="0" w:color="auto"/>
              <w:bottom w:val="single" w:sz="4" w:space="0" w:color="auto"/>
              <w:right w:val="single" w:sz="4" w:space="0" w:color="auto"/>
            </w:tcBorders>
            <w:hideMark/>
          </w:tcPr>
          <w:p w14:paraId="5E72EA07"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w:t>
            </w:r>
          </w:p>
        </w:tc>
      </w:tr>
      <w:tr w:rsidR="00691BC2" w:rsidRPr="007E7C9D" w14:paraId="442CB3A8"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18A31719"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43B9D98C"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Nuo ketvirtojo iki priešpaskutinio aukšto</w:t>
            </w:r>
          </w:p>
        </w:tc>
        <w:tc>
          <w:tcPr>
            <w:tcW w:w="3116" w:type="dxa"/>
            <w:tcBorders>
              <w:top w:val="single" w:sz="4" w:space="0" w:color="auto"/>
              <w:left w:val="single" w:sz="4" w:space="0" w:color="auto"/>
              <w:bottom w:val="single" w:sz="4" w:space="0" w:color="auto"/>
              <w:right w:val="single" w:sz="4" w:space="0" w:color="auto"/>
            </w:tcBorders>
            <w:hideMark/>
          </w:tcPr>
          <w:p w14:paraId="4BDBA3EE"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1</w:t>
            </w:r>
          </w:p>
        </w:tc>
      </w:tr>
      <w:tr w:rsidR="00691BC2" w:rsidRPr="007E7C9D" w14:paraId="6C3F7AED"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01F517D7"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32A0447C"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Pirmasis aukštas</w:t>
            </w:r>
          </w:p>
        </w:tc>
        <w:tc>
          <w:tcPr>
            <w:tcW w:w="3116" w:type="dxa"/>
            <w:tcBorders>
              <w:top w:val="single" w:sz="4" w:space="0" w:color="auto"/>
              <w:left w:val="single" w:sz="4" w:space="0" w:color="auto"/>
              <w:bottom w:val="single" w:sz="4" w:space="0" w:color="auto"/>
              <w:right w:val="single" w:sz="4" w:space="0" w:color="auto"/>
            </w:tcBorders>
            <w:hideMark/>
          </w:tcPr>
          <w:p w14:paraId="4970176D"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2</w:t>
            </w:r>
          </w:p>
        </w:tc>
      </w:tr>
      <w:tr w:rsidR="00691BC2" w:rsidRPr="007E7C9D" w14:paraId="291FA8A5"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5A5BB721"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0B8D4F86"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Antrasis, trečiasis aukštai</w:t>
            </w:r>
          </w:p>
        </w:tc>
        <w:tc>
          <w:tcPr>
            <w:tcW w:w="3116" w:type="dxa"/>
            <w:tcBorders>
              <w:top w:val="single" w:sz="4" w:space="0" w:color="auto"/>
              <w:left w:val="single" w:sz="4" w:space="0" w:color="auto"/>
              <w:bottom w:val="single" w:sz="4" w:space="0" w:color="auto"/>
              <w:right w:val="single" w:sz="4" w:space="0" w:color="auto"/>
            </w:tcBorders>
            <w:hideMark/>
          </w:tcPr>
          <w:p w14:paraId="473075B0"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3</w:t>
            </w:r>
          </w:p>
        </w:tc>
      </w:tr>
      <w:tr w:rsidR="00691BC2" w:rsidRPr="007E7C9D" w14:paraId="17B644DE"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3E959543"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II.3.</w:t>
            </w:r>
          </w:p>
        </w:tc>
        <w:tc>
          <w:tcPr>
            <w:tcW w:w="5779" w:type="dxa"/>
            <w:tcBorders>
              <w:top w:val="single" w:sz="4" w:space="0" w:color="auto"/>
              <w:left w:val="single" w:sz="4" w:space="0" w:color="auto"/>
              <w:bottom w:val="single" w:sz="4" w:space="0" w:color="auto"/>
              <w:right w:val="single" w:sz="4" w:space="0" w:color="auto"/>
            </w:tcBorders>
            <w:hideMark/>
          </w:tcPr>
          <w:p w14:paraId="0B8C0495"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Langai (T3)</w:t>
            </w:r>
          </w:p>
        </w:tc>
        <w:tc>
          <w:tcPr>
            <w:tcW w:w="3116" w:type="dxa"/>
            <w:tcBorders>
              <w:top w:val="single" w:sz="4" w:space="0" w:color="auto"/>
              <w:left w:val="single" w:sz="4" w:space="0" w:color="auto"/>
              <w:bottom w:val="single" w:sz="4" w:space="0" w:color="auto"/>
              <w:right w:val="single" w:sz="4" w:space="0" w:color="auto"/>
            </w:tcBorders>
            <w:hideMark/>
          </w:tcPr>
          <w:p w14:paraId="1598886C"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0–5</w:t>
            </w:r>
          </w:p>
        </w:tc>
      </w:tr>
      <w:tr w:rsidR="00691BC2" w:rsidRPr="007E7C9D" w14:paraId="10F4E881"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467CC3E0"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3B73504D"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Be stiklo paketų</w:t>
            </w:r>
          </w:p>
        </w:tc>
        <w:tc>
          <w:tcPr>
            <w:tcW w:w="3116" w:type="dxa"/>
            <w:tcBorders>
              <w:top w:val="single" w:sz="4" w:space="0" w:color="auto"/>
              <w:left w:val="single" w:sz="4" w:space="0" w:color="auto"/>
              <w:bottom w:val="single" w:sz="4" w:space="0" w:color="auto"/>
              <w:right w:val="single" w:sz="4" w:space="0" w:color="auto"/>
            </w:tcBorders>
            <w:hideMark/>
          </w:tcPr>
          <w:p w14:paraId="51DC7157"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w:t>
            </w:r>
          </w:p>
        </w:tc>
      </w:tr>
      <w:tr w:rsidR="00691BC2" w:rsidRPr="007E7C9D" w14:paraId="3DB14CCE"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1E8864CC"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718FA7F8"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Su stiklo paketais</w:t>
            </w:r>
          </w:p>
        </w:tc>
        <w:tc>
          <w:tcPr>
            <w:tcW w:w="3116" w:type="dxa"/>
            <w:tcBorders>
              <w:top w:val="single" w:sz="4" w:space="0" w:color="auto"/>
              <w:left w:val="single" w:sz="4" w:space="0" w:color="auto"/>
              <w:bottom w:val="single" w:sz="4" w:space="0" w:color="auto"/>
              <w:right w:val="single" w:sz="4" w:space="0" w:color="auto"/>
            </w:tcBorders>
            <w:hideMark/>
          </w:tcPr>
          <w:p w14:paraId="2F2BC856"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5</w:t>
            </w:r>
          </w:p>
        </w:tc>
      </w:tr>
      <w:tr w:rsidR="00691BC2" w:rsidRPr="007E7C9D" w14:paraId="3ADB5F11"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55DC5234"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004A66CB"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buto langai be stiklo paketų (nepakeisti), tačiau įstiklintas balkonas – 1 balas</w:t>
            </w:r>
          </w:p>
          <w:p w14:paraId="41561B50"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dalis buto langų (mažiau kaip 50 proc.) pakeisti su stiklo paketais – 2 balai</w:t>
            </w:r>
          </w:p>
          <w:p w14:paraId="1F62B44B"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50 proc. buto langų  pakeisti su stiklo paketais – 3 balai</w:t>
            </w:r>
          </w:p>
          <w:p w14:paraId="28AB5626"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dalis buto langų (daugiau kaip 50 proc.) pakeisti su stiklo paketais –  4 balai</w:t>
            </w:r>
          </w:p>
          <w:p w14:paraId="5014AC6C"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visi buto langai pakeisti su stiklo paketais – 5 balai</w:t>
            </w:r>
          </w:p>
        </w:tc>
        <w:tc>
          <w:tcPr>
            <w:tcW w:w="3116" w:type="dxa"/>
            <w:tcBorders>
              <w:top w:val="single" w:sz="4" w:space="0" w:color="auto"/>
              <w:left w:val="single" w:sz="4" w:space="0" w:color="auto"/>
              <w:bottom w:val="single" w:sz="4" w:space="0" w:color="auto"/>
              <w:right w:val="single" w:sz="4" w:space="0" w:color="auto"/>
            </w:tcBorders>
          </w:tcPr>
          <w:p w14:paraId="4427830D" w14:textId="77777777" w:rsidR="00691BC2" w:rsidRPr="007E7C9D" w:rsidRDefault="00691BC2" w:rsidP="005639F6">
            <w:pPr>
              <w:pStyle w:val="Betarp"/>
              <w:jc w:val="center"/>
              <w:rPr>
                <w:rFonts w:ascii="Times New Roman" w:hAnsi="Times New Roman"/>
                <w:sz w:val="24"/>
                <w:szCs w:val="24"/>
              </w:rPr>
            </w:pPr>
          </w:p>
        </w:tc>
      </w:tr>
      <w:tr w:rsidR="00691BC2" w:rsidRPr="007E7C9D" w14:paraId="1ECD0D1F"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0CDAE4BF"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II.4.</w:t>
            </w:r>
          </w:p>
        </w:tc>
        <w:tc>
          <w:tcPr>
            <w:tcW w:w="5779" w:type="dxa"/>
            <w:tcBorders>
              <w:top w:val="single" w:sz="4" w:space="0" w:color="auto"/>
              <w:left w:val="single" w:sz="4" w:space="0" w:color="auto"/>
              <w:bottom w:val="single" w:sz="4" w:space="0" w:color="auto"/>
              <w:right w:val="single" w:sz="4" w:space="0" w:color="auto"/>
            </w:tcBorders>
            <w:hideMark/>
          </w:tcPr>
          <w:p w14:paraId="4486377F"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Remonto būklė (T4)</w:t>
            </w:r>
          </w:p>
        </w:tc>
        <w:tc>
          <w:tcPr>
            <w:tcW w:w="3116" w:type="dxa"/>
            <w:tcBorders>
              <w:top w:val="single" w:sz="4" w:space="0" w:color="auto"/>
              <w:left w:val="single" w:sz="4" w:space="0" w:color="auto"/>
              <w:bottom w:val="single" w:sz="4" w:space="0" w:color="auto"/>
              <w:right w:val="single" w:sz="4" w:space="0" w:color="auto"/>
            </w:tcBorders>
          </w:tcPr>
          <w:p w14:paraId="6C0BE13F" w14:textId="77777777" w:rsidR="00691BC2" w:rsidRPr="007E7C9D" w:rsidRDefault="00691BC2" w:rsidP="005639F6">
            <w:pPr>
              <w:pStyle w:val="Betarp"/>
              <w:jc w:val="center"/>
              <w:rPr>
                <w:rFonts w:ascii="Times New Roman" w:hAnsi="Times New Roman"/>
                <w:sz w:val="24"/>
                <w:szCs w:val="24"/>
              </w:rPr>
            </w:pPr>
          </w:p>
        </w:tc>
      </w:tr>
      <w:tr w:rsidR="00691BC2" w:rsidRPr="007E7C9D" w14:paraId="689C5651"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3B7D3302"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4D1A97E9"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Virtuvės</w:t>
            </w:r>
          </w:p>
        </w:tc>
        <w:tc>
          <w:tcPr>
            <w:tcW w:w="3116" w:type="dxa"/>
            <w:tcBorders>
              <w:top w:val="single" w:sz="4" w:space="0" w:color="auto"/>
              <w:left w:val="single" w:sz="4" w:space="0" w:color="auto"/>
              <w:bottom w:val="single" w:sz="4" w:space="0" w:color="auto"/>
              <w:right w:val="single" w:sz="4" w:space="0" w:color="auto"/>
            </w:tcBorders>
            <w:hideMark/>
          </w:tcPr>
          <w:p w14:paraId="1042AABA"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0–4</w:t>
            </w:r>
          </w:p>
        </w:tc>
      </w:tr>
      <w:tr w:rsidR="00691BC2" w:rsidRPr="007E7C9D" w14:paraId="265BDEC5"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50A85CD5"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65FE376F"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Vonios ir tualeto</w:t>
            </w:r>
          </w:p>
        </w:tc>
        <w:tc>
          <w:tcPr>
            <w:tcW w:w="3116" w:type="dxa"/>
            <w:tcBorders>
              <w:top w:val="single" w:sz="4" w:space="0" w:color="auto"/>
              <w:left w:val="single" w:sz="4" w:space="0" w:color="auto"/>
              <w:bottom w:val="single" w:sz="4" w:space="0" w:color="auto"/>
              <w:right w:val="single" w:sz="4" w:space="0" w:color="auto"/>
            </w:tcBorders>
            <w:hideMark/>
          </w:tcPr>
          <w:p w14:paraId="64A19848"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0–4</w:t>
            </w:r>
          </w:p>
        </w:tc>
      </w:tr>
      <w:tr w:rsidR="00691BC2" w:rsidRPr="007E7C9D" w14:paraId="4375A389"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2D7DF286" w14:textId="77777777" w:rsidR="00691BC2" w:rsidRPr="007E7C9D" w:rsidRDefault="00691BC2" w:rsidP="005639F6">
            <w:pPr>
              <w:pStyle w:val="Betarp"/>
              <w:rPr>
                <w:rFonts w:ascii="Times New Roman" w:hAnsi="Times New Roman"/>
                <w:sz w:val="24"/>
                <w:szCs w:val="24"/>
              </w:rPr>
            </w:pPr>
          </w:p>
        </w:tc>
        <w:tc>
          <w:tcPr>
            <w:tcW w:w="5779" w:type="dxa"/>
            <w:tcBorders>
              <w:top w:val="single" w:sz="4" w:space="0" w:color="auto"/>
              <w:left w:val="single" w:sz="4" w:space="0" w:color="auto"/>
              <w:bottom w:val="single" w:sz="4" w:space="0" w:color="auto"/>
              <w:right w:val="single" w:sz="4" w:space="0" w:color="auto"/>
            </w:tcBorders>
            <w:hideMark/>
          </w:tcPr>
          <w:p w14:paraId="53CDD90B"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Kambarių ir koridoriaus</w:t>
            </w:r>
          </w:p>
        </w:tc>
        <w:tc>
          <w:tcPr>
            <w:tcW w:w="3116" w:type="dxa"/>
            <w:tcBorders>
              <w:top w:val="single" w:sz="4" w:space="0" w:color="auto"/>
              <w:left w:val="single" w:sz="4" w:space="0" w:color="auto"/>
              <w:bottom w:val="single" w:sz="4" w:space="0" w:color="auto"/>
              <w:right w:val="single" w:sz="4" w:space="0" w:color="auto"/>
            </w:tcBorders>
            <w:hideMark/>
          </w:tcPr>
          <w:p w14:paraId="1B0C5716"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0–3</w:t>
            </w:r>
          </w:p>
        </w:tc>
      </w:tr>
      <w:tr w:rsidR="00691BC2" w:rsidRPr="007E7C9D" w14:paraId="71837E50"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hideMark/>
          </w:tcPr>
          <w:p w14:paraId="130F8F9F"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III.</w:t>
            </w:r>
          </w:p>
        </w:tc>
        <w:tc>
          <w:tcPr>
            <w:tcW w:w="5779" w:type="dxa"/>
            <w:tcBorders>
              <w:top w:val="single" w:sz="4" w:space="0" w:color="auto"/>
              <w:left w:val="single" w:sz="4" w:space="0" w:color="auto"/>
              <w:bottom w:val="single" w:sz="4" w:space="0" w:color="auto"/>
              <w:right w:val="single" w:sz="4" w:space="0" w:color="auto"/>
            </w:tcBorders>
            <w:hideMark/>
          </w:tcPr>
          <w:p w14:paraId="570579DD"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 xml:space="preserve">Energinio naudingumo klasė (E): </w:t>
            </w:r>
          </w:p>
        </w:tc>
        <w:tc>
          <w:tcPr>
            <w:tcW w:w="3116" w:type="dxa"/>
            <w:tcBorders>
              <w:top w:val="single" w:sz="4" w:space="0" w:color="auto"/>
              <w:left w:val="single" w:sz="4" w:space="0" w:color="auto"/>
              <w:bottom w:val="single" w:sz="4" w:space="0" w:color="auto"/>
              <w:right w:val="single" w:sz="4" w:space="0" w:color="auto"/>
            </w:tcBorders>
            <w:hideMark/>
          </w:tcPr>
          <w:p w14:paraId="0820E87B" w14:textId="77777777" w:rsidR="00691BC2" w:rsidRPr="007E7C9D" w:rsidRDefault="00691BC2" w:rsidP="005639F6">
            <w:pPr>
              <w:pStyle w:val="Pagrindinistekstas"/>
              <w:spacing w:after="0"/>
              <w:jc w:val="both"/>
              <w:rPr>
                <w:rFonts w:ascii="Times New Roman" w:hAnsi="Times New Roman"/>
                <w:b/>
                <w:szCs w:val="24"/>
              </w:rPr>
            </w:pPr>
            <w:r w:rsidRPr="007E7C9D">
              <w:rPr>
                <w:rFonts w:ascii="Times New Roman" w:hAnsi="Times New Roman"/>
                <w:b/>
                <w:szCs w:val="24"/>
              </w:rPr>
              <w:t>Maksimalus balas – 10</w:t>
            </w:r>
          </w:p>
        </w:tc>
      </w:tr>
      <w:tr w:rsidR="00691BC2" w:rsidRPr="007E7C9D" w14:paraId="433D3152"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5C91B5C7" w14:textId="77777777" w:rsidR="00691BC2" w:rsidRPr="007E7C9D" w:rsidRDefault="00691BC2" w:rsidP="005639F6">
            <w:pPr>
              <w:rPr>
                <w:rFonts w:ascii="Times New Roman" w:hAnsi="Times New Roman"/>
                <w:szCs w:val="24"/>
                <w:lang w:eastAsia="en-US"/>
              </w:rPr>
            </w:pPr>
          </w:p>
        </w:tc>
        <w:tc>
          <w:tcPr>
            <w:tcW w:w="5779" w:type="dxa"/>
            <w:tcBorders>
              <w:top w:val="single" w:sz="4" w:space="0" w:color="auto"/>
              <w:left w:val="single" w:sz="4" w:space="0" w:color="auto"/>
              <w:bottom w:val="single" w:sz="4" w:space="0" w:color="auto"/>
              <w:right w:val="single" w:sz="4" w:space="0" w:color="auto"/>
            </w:tcBorders>
            <w:hideMark/>
          </w:tcPr>
          <w:p w14:paraId="5CF770BA"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A++</w:t>
            </w:r>
          </w:p>
        </w:tc>
        <w:tc>
          <w:tcPr>
            <w:tcW w:w="3116" w:type="dxa"/>
            <w:tcBorders>
              <w:top w:val="single" w:sz="4" w:space="0" w:color="auto"/>
              <w:left w:val="single" w:sz="4" w:space="0" w:color="auto"/>
              <w:bottom w:val="single" w:sz="4" w:space="0" w:color="auto"/>
              <w:right w:val="single" w:sz="4" w:space="0" w:color="auto"/>
            </w:tcBorders>
            <w:hideMark/>
          </w:tcPr>
          <w:p w14:paraId="1BAC7CD1"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10 balų</w:t>
            </w:r>
          </w:p>
        </w:tc>
      </w:tr>
      <w:tr w:rsidR="00691BC2" w:rsidRPr="007E7C9D" w14:paraId="273657FB"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1D99F700" w14:textId="77777777" w:rsidR="00691BC2" w:rsidRPr="007E7C9D" w:rsidRDefault="00691BC2" w:rsidP="005639F6">
            <w:pPr>
              <w:rPr>
                <w:rFonts w:ascii="Times New Roman" w:hAnsi="Times New Roman"/>
                <w:szCs w:val="24"/>
                <w:lang w:eastAsia="en-US"/>
              </w:rPr>
            </w:pPr>
          </w:p>
        </w:tc>
        <w:tc>
          <w:tcPr>
            <w:tcW w:w="5779" w:type="dxa"/>
            <w:tcBorders>
              <w:top w:val="single" w:sz="4" w:space="0" w:color="auto"/>
              <w:left w:val="single" w:sz="4" w:space="0" w:color="auto"/>
              <w:bottom w:val="single" w:sz="4" w:space="0" w:color="auto"/>
              <w:right w:val="single" w:sz="4" w:space="0" w:color="auto"/>
            </w:tcBorders>
            <w:hideMark/>
          </w:tcPr>
          <w:p w14:paraId="36A5772B"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A+</w:t>
            </w:r>
          </w:p>
        </w:tc>
        <w:tc>
          <w:tcPr>
            <w:tcW w:w="3116" w:type="dxa"/>
            <w:tcBorders>
              <w:top w:val="single" w:sz="4" w:space="0" w:color="auto"/>
              <w:left w:val="single" w:sz="4" w:space="0" w:color="auto"/>
              <w:bottom w:val="single" w:sz="4" w:space="0" w:color="auto"/>
              <w:right w:val="single" w:sz="4" w:space="0" w:color="auto"/>
            </w:tcBorders>
            <w:hideMark/>
          </w:tcPr>
          <w:p w14:paraId="04D980FF"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9 balai</w:t>
            </w:r>
          </w:p>
        </w:tc>
      </w:tr>
      <w:tr w:rsidR="00691BC2" w:rsidRPr="007E7C9D" w14:paraId="4E89E3F2"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6ADA0B80" w14:textId="77777777" w:rsidR="00691BC2" w:rsidRPr="007E7C9D" w:rsidRDefault="00691BC2" w:rsidP="005639F6">
            <w:pPr>
              <w:rPr>
                <w:rFonts w:ascii="Times New Roman" w:hAnsi="Times New Roman"/>
                <w:szCs w:val="24"/>
                <w:lang w:eastAsia="en-US"/>
              </w:rPr>
            </w:pPr>
          </w:p>
        </w:tc>
        <w:tc>
          <w:tcPr>
            <w:tcW w:w="5779" w:type="dxa"/>
            <w:tcBorders>
              <w:top w:val="single" w:sz="4" w:space="0" w:color="auto"/>
              <w:left w:val="single" w:sz="4" w:space="0" w:color="auto"/>
              <w:bottom w:val="single" w:sz="4" w:space="0" w:color="auto"/>
              <w:right w:val="single" w:sz="4" w:space="0" w:color="auto"/>
            </w:tcBorders>
            <w:hideMark/>
          </w:tcPr>
          <w:p w14:paraId="49F82D1A"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A</w:t>
            </w:r>
          </w:p>
        </w:tc>
        <w:tc>
          <w:tcPr>
            <w:tcW w:w="3116" w:type="dxa"/>
            <w:tcBorders>
              <w:top w:val="single" w:sz="4" w:space="0" w:color="auto"/>
              <w:left w:val="single" w:sz="4" w:space="0" w:color="auto"/>
              <w:bottom w:val="single" w:sz="4" w:space="0" w:color="auto"/>
              <w:right w:val="single" w:sz="4" w:space="0" w:color="auto"/>
            </w:tcBorders>
            <w:hideMark/>
          </w:tcPr>
          <w:p w14:paraId="50E7252C"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8 balai</w:t>
            </w:r>
          </w:p>
        </w:tc>
      </w:tr>
      <w:tr w:rsidR="00691BC2" w:rsidRPr="007E7C9D" w14:paraId="2876007F"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1AFAA863" w14:textId="77777777" w:rsidR="00691BC2" w:rsidRPr="007E7C9D" w:rsidRDefault="00691BC2" w:rsidP="005639F6">
            <w:pPr>
              <w:rPr>
                <w:rFonts w:ascii="Times New Roman" w:hAnsi="Times New Roman"/>
                <w:szCs w:val="24"/>
                <w:lang w:eastAsia="en-US"/>
              </w:rPr>
            </w:pPr>
          </w:p>
        </w:tc>
        <w:tc>
          <w:tcPr>
            <w:tcW w:w="5779" w:type="dxa"/>
            <w:tcBorders>
              <w:top w:val="single" w:sz="4" w:space="0" w:color="auto"/>
              <w:left w:val="single" w:sz="4" w:space="0" w:color="auto"/>
              <w:bottom w:val="single" w:sz="4" w:space="0" w:color="auto"/>
              <w:right w:val="single" w:sz="4" w:space="0" w:color="auto"/>
            </w:tcBorders>
            <w:hideMark/>
          </w:tcPr>
          <w:p w14:paraId="1D1A9FE7"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B</w:t>
            </w:r>
          </w:p>
        </w:tc>
        <w:tc>
          <w:tcPr>
            <w:tcW w:w="3116" w:type="dxa"/>
            <w:tcBorders>
              <w:top w:val="single" w:sz="4" w:space="0" w:color="auto"/>
              <w:left w:val="single" w:sz="4" w:space="0" w:color="auto"/>
              <w:bottom w:val="single" w:sz="4" w:space="0" w:color="auto"/>
              <w:right w:val="single" w:sz="4" w:space="0" w:color="auto"/>
            </w:tcBorders>
            <w:hideMark/>
          </w:tcPr>
          <w:p w14:paraId="217534C4"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7 balai</w:t>
            </w:r>
          </w:p>
        </w:tc>
      </w:tr>
      <w:tr w:rsidR="00691BC2" w:rsidRPr="007E7C9D" w14:paraId="7FF0EA16"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51FDD1F1" w14:textId="77777777" w:rsidR="00691BC2" w:rsidRPr="007E7C9D" w:rsidRDefault="00691BC2" w:rsidP="005639F6">
            <w:pPr>
              <w:rPr>
                <w:rFonts w:ascii="Times New Roman" w:hAnsi="Times New Roman"/>
                <w:szCs w:val="24"/>
              </w:rPr>
            </w:pPr>
          </w:p>
        </w:tc>
        <w:tc>
          <w:tcPr>
            <w:tcW w:w="5779" w:type="dxa"/>
            <w:tcBorders>
              <w:top w:val="single" w:sz="4" w:space="0" w:color="auto"/>
              <w:left w:val="single" w:sz="4" w:space="0" w:color="auto"/>
              <w:bottom w:val="single" w:sz="4" w:space="0" w:color="auto"/>
              <w:right w:val="single" w:sz="4" w:space="0" w:color="auto"/>
            </w:tcBorders>
            <w:hideMark/>
          </w:tcPr>
          <w:p w14:paraId="116BE12C"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C</w:t>
            </w:r>
          </w:p>
        </w:tc>
        <w:tc>
          <w:tcPr>
            <w:tcW w:w="3116" w:type="dxa"/>
            <w:tcBorders>
              <w:top w:val="single" w:sz="4" w:space="0" w:color="auto"/>
              <w:left w:val="single" w:sz="4" w:space="0" w:color="auto"/>
              <w:bottom w:val="single" w:sz="4" w:space="0" w:color="auto"/>
              <w:right w:val="single" w:sz="4" w:space="0" w:color="auto"/>
            </w:tcBorders>
            <w:hideMark/>
          </w:tcPr>
          <w:p w14:paraId="72AA078F"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6 balai</w:t>
            </w:r>
          </w:p>
        </w:tc>
      </w:tr>
      <w:tr w:rsidR="00691BC2" w:rsidRPr="007E7C9D" w14:paraId="294459AB"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585158FC" w14:textId="77777777" w:rsidR="00691BC2" w:rsidRPr="007E7C9D" w:rsidRDefault="00691BC2" w:rsidP="005639F6">
            <w:pPr>
              <w:rPr>
                <w:rFonts w:ascii="Times New Roman" w:hAnsi="Times New Roman"/>
                <w:szCs w:val="24"/>
              </w:rPr>
            </w:pPr>
          </w:p>
        </w:tc>
        <w:tc>
          <w:tcPr>
            <w:tcW w:w="5779" w:type="dxa"/>
            <w:tcBorders>
              <w:top w:val="single" w:sz="4" w:space="0" w:color="auto"/>
              <w:left w:val="single" w:sz="4" w:space="0" w:color="auto"/>
              <w:bottom w:val="single" w:sz="4" w:space="0" w:color="auto"/>
              <w:right w:val="single" w:sz="4" w:space="0" w:color="auto"/>
            </w:tcBorders>
            <w:hideMark/>
          </w:tcPr>
          <w:p w14:paraId="43CF934A"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D</w:t>
            </w:r>
          </w:p>
        </w:tc>
        <w:tc>
          <w:tcPr>
            <w:tcW w:w="3116" w:type="dxa"/>
            <w:tcBorders>
              <w:top w:val="single" w:sz="4" w:space="0" w:color="auto"/>
              <w:left w:val="single" w:sz="4" w:space="0" w:color="auto"/>
              <w:bottom w:val="single" w:sz="4" w:space="0" w:color="auto"/>
              <w:right w:val="single" w:sz="4" w:space="0" w:color="auto"/>
            </w:tcBorders>
            <w:hideMark/>
          </w:tcPr>
          <w:p w14:paraId="0D524C43"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5 balai</w:t>
            </w:r>
          </w:p>
        </w:tc>
      </w:tr>
      <w:tr w:rsidR="00691BC2" w:rsidRPr="007E7C9D" w14:paraId="7EA30ABC"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3E30B8DB" w14:textId="77777777" w:rsidR="00691BC2" w:rsidRPr="007E7C9D" w:rsidRDefault="00691BC2" w:rsidP="005639F6">
            <w:pPr>
              <w:rPr>
                <w:rFonts w:ascii="Times New Roman" w:hAnsi="Times New Roman"/>
                <w:szCs w:val="24"/>
              </w:rPr>
            </w:pPr>
          </w:p>
        </w:tc>
        <w:tc>
          <w:tcPr>
            <w:tcW w:w="5779" w:type="dxa"/>
            <w:tcBorders>
              <w:top w:val="single" w:sz="4" w:space="0" w:color="auto"/>
              <w:left w:val="single" w:sz="4" w:space="0" w:color="auto"/>
              <w:bottom w:val="single" w:sz="4" w:space="0" w:color="auto"/>
              <w:right w:val="single" w:sz="4" w:space="0" w:color="auto"/>
            </w:tcBorders>
            <w:hideMark/>
          </w:tcPr>
          <w:p w14:paraId="6E308B30"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E</w:t>
            </w:r>
          </w:p>
        </w:tc>
        <w:tc>
          <w:tcPr>
            <w:tcW w:w="3116" w:type="dxa"/>
            <w:tcBorders>
              <w:top w:val="single" w:sz="4" w:space="0" w:color="auto"/>
              <w:left w:val="single" w:sz="4" w:space="0" w:color="auto"/>
              <w:bottom w:val="single" w:sz="4" w:space="0" w:color="auto"/>
              <w:right w:val="single" w:sz="4" w:space="0" w:color="auto"/>
            </w:tcBorders>
            <w:hideMark/>
          </w:tcPr>
          <w:p w14:paraId="5758A447"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4 balai</w:t>
            </w:r>
          </w:p>
        </w:tc>
      </w:tr>
      <w:tr w:rsidR="00691BC2" w:rsidRPr="007E7C9D" w14:paraId="4F8D4FCA"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4FDFD16C" w14:textId="77777777" w:rsidR="00691BC2" w:rsidRPr="007E7C9D" w:rsidRDefault="00691BC2" w:rsidP="005639F6">
            <w:pPr>
              <w:rPr>
                <w:rFonts w:ascii="Times New Roman" w:hAnsi="Times New Roman"/>
                <w:szCs w:val="24"/>
              </w:rPr>
            </w:pPr>
          </w:p>
        </w:tc>
        <w:tc>
          <w:tcPr>
            <w:tcW w:w="5779" w:type="dxa"/>
            <w:tcBorders>
              <w:top w:val="single" w:sz="4" w:space="0" w:color="auto"/>
              <w:left w:val="single" w:sz="4" w:space="0" w:color="auto"/>
              <w:bottom w:val="single" w:sz="4" w:space="0" w:color="auto"/>
              <w:right w:val="single" w:sz="4" w:space="0" w:color="auto"/>
            </w:tcBorders>
            <w:hideMark/>
          </w:tcPr>
          <w:p w14:paraId="5871F147"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F</w:t>
            </w:r>
          </w:p>
        </w:tc>
        <w:tc>
          <w:tcPr>
            <w:tcW w:w="3116" w:type="dxa"/>
            <w:tcBorders>
              <w:top w:val="single" w:sz="4" w:space="0" w:color="auto"/>
              <w:left w:val="single" w:sz="4" w:space="0" w:color="auto"/>
              <w:bottom w:val="single" w:sz="4" w:space="0" w:color="auto"/>
              <w:right w:val="single" w:sz="4" w:space="0" w:color="auto"/>
            </w:tcBorders>
            <w:hideMark/>
          </w:tcPr>
          <w:p w14:paraId="264210DA"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3 balai</w:t>
            </w:r>
          </w:p>
        </w:tc>
      </w:tr>
      <w:tr w:rsidR="00691BC2" w:rsidRPr="007E7C9D" w14:paraId="1D955617" w14:textId="77777777" w:rsidTr="005639F6">
        <w:trPr>
          <w:jc w:val="center"/>
        </w:trPr>
        <w:tc>
          <w:tcPr>
            <w:tcW w:w="733" w:type="dxa"/>
            <w:tcBorders>
              <w:top w:val="single" w:sz="4" w:space="0" w:color="auto"/>
              <w:left w:val="single" w:sz="4" w:space="0" w:color="auto"/>
              <w:bottom w:val="single" w:sz="4" w:space="0" w:color="auto"/>
              <w:right w:val="single" w:sz="4" w:space="0" w:color="auto"/>
            </w:tcBorders>
          </w:tcPr>
          <w:p w14:paraId="7B3AD4FE" w14:textId="77777777" w:rsidR="00691BC2" w:rsidRPr="007E7C9D" w:rsidRDefault="00691BC2" w:rsidP="005639F6">
            <w:pPr>
              <w:rPr>
                <w:rFonts w:ascii="Times New Roman" w:hAnsi="Times New Roman"/>
                <w:szCs w:val="24"/>
              </w:rPr>
            </w:pPr>
          </w:p>
        </w:tc>
        <w:tc>
          <w:tcPr>
            <w:tcW w:w="5779" w:type="dxa"/>
            <w:tcBorders>
              <w:top w:val="single" w:sz="4" w:space="0" w:color="auto"/>
              <w:left w:val="single" w:sz="4" w:space="0" w:color="auto"/>
              <w:bottom w:val="single" w:sz="4" w:space="0" w:color="auto"/>
              <w:right w:val="single" w:sz="4" w:space="0" w:color="auto"/>
            </w:tcBorders>
            <w:hideMark/>
          </w:tcPr>
          <w:p w14:paraId="1B0A0199"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rPr>
              <w:t>G</w:t>
            </w:r>
          </w:p>
        </w:tc>
        <w:tc>
          <w:tcPr>
            <w:tcW w:w="3116" w:type="dxa"/>
            <w:tcBorders>
              <w:top w:val="single" w:sz="4" w:space="0" w:color="auto"/>
              <w:left w:val="single" w:sz="4" w:space="0" w:color="auto"/>
              <w:bottom w:val="single" w:sz="4" w:space="0" w:color="auto"/>
              <w:right w:val="single" w:sz="4" w:space="0" w:color="auto"/>
            </w:tcBorders>
            <w:hideMark/>
          </w:tcPr>
          <w:p w14:paraId="69EBFEA8" w14:textId="77777777" w:rsidR="00691BC2" w:rsidRPr="007E7C9D" w:rsidRDefault="00691BC2" w:rsidP="005639F6">
            <w:pPr>
              <w:jc w:val="center"/>
              <w:rPr>
                <w:rFonts w:ascii="Times New Roman" w:hAnsi="Times New Roman"/>
                <w:szCs w:val="24"/>
              </w:rPr>
            </w:pPr>
            <w:r w:rsidRPr="007E7C9D">
              <w:rPr>
                <w:rFonts w:ascii="Times New Roman" w:hAnsi="Times New Roman"/>
                <w:szCs w:val="24"/>
              </w:rPr>
              <w:t>2 balai</w:t>
            </w:r>
          </w:p>
        </w:tc>
      </w:tr>
    </w:tbl>
    <w:p w14:paraId="051468C8"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w:t>
      </w:r>
      <w:r w:rsidRPr="007E7C9D">
        <w:rPr>
          <w:rFonts w:ascii="Times New Roman" w:hAnsi="Times New Roman"/>
          <w:i/>
          <w:szCs w:val="24"/>
        </w:rPr>
        <w:t xml:space="preserve"> </w:t>
      </w:r>
      <w:r w:rsidRPr="007E7C9D">
        <w:rPr>
          <w:rFonts w:ascii="Times New Roman" w:hAnsi="Times New Roman"/>
          <w:szCs w:val="24"/>
        </w:rPr>
        <w:t>Ekonominio naudingumo nustatymas:</w:t>
      </w:r>
    </w:p>
    <w:p w14:paraId="7B046B83"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 xml:space="preserve">.1. ekonominis naudingumas (S) apskaičiuojamas sudedant pasiūlymo kainos (C) ir kitų kriterijų (T ir E) balus: </w:t>
      </w:r>
    </w:p>
    <w:p w14:paraId="739D7CE5" w14:textId="77777777" w:rsidR="00691BC2" w:rsidRPr="007E7C9D" w:rsidRDefault="00002D54" w:rsidP="00691BC2">
      <w:pPr>
        <w:tabs>
          <w:tab w:val="left" w:pos="1560"/>
        </w:tabs>
        <w:ind w:firstLine="1298"/>
        <w:jc w:val="both"/>
        <w:rPr>
          <w:rFonts w:ascii="Times New Roman" w:hAnsi="Times New Roman"/>
          <w:sz w:val="2"/>
          <w:szCs w:val="2"/>
        </w:rPr>
      </w:pPr>
      <w:r>
        <w:lastRenderedPageBreak/>
        <w:object w:dxaOrig="1440" w:dyaOrig="1440" w14:anchorId="7B1D4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75pt;margin-top:7.25pt;width:97.65pt;height:16.3pt;z-index:251658240;mso-position-horizontal-relative:text;mso-position-vertical-relative:text" fillcolor="window">
            <v:imagedata r:id="rId9" o:title=""/>
            <w10:wrap type="square" side="right"/>
          </v:shape>
          <o:OLEObject Type="Embed" ProgID="Equation.3" ShapeID="_x0000_s1026" DrawAspect="Content" ObjectID="_1718014065" r:id="rId10"/>
        </w:object>
      </w:r>
      <w:r w:rsidR="00691BC2" w:rsidRPr="007E7C9D">
        <w:rPr>
          <w:rFonts w:ascii="Times New Roman" w:hAnsi="Times New Roman"/>
          <w:szCs w:val="24"/>
        </w:rPr>
        <w:br w:type="textWrapping" w:clear="all"/>
      </w:r>
    </w:p>
    <w:p w14:paraId="7BCD4437"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.2. pasiūlymo kainos (C) balai apskaičiuojami mažiausios pasiūlytos (suderėtos) 1 kv. m kainos (C</w:t>
      </w:r>
      <w:r w:rsidRPr="007E7C9D">
        <w:rPr>
          <w:rFonts w:ascii="Times New Roman" w:hAnsi="Times New Roman"/>
          <w:szCs w:val="24"/>
          <w:vertAlign w:val="subscript"/>
        </w:rPr>
        <w:t>min</w:t>
      </w:r>
      <w:r w:rsidRPr="007E7C9D">
        <w:rPr>
          <w:rFonts w:ascii="Times New Roman" w:hAnsi="Times New Roman"/>
          <w:szCs w:val="24"/>
        </w:rPr>
        <w:t>) ir vertinamo pasiūlymo (suderėto) 1 kv. m  kainos (C</w:t>
      </w:r>
      <w:r w:rsidRPr="007E7C9D">
        <w:rPr>
          <w:rFonts w:ascii="Times New Roman" w:hAnsi="Times New Roman"/>
          <w:szCs w:val="24"/>
          <w:vertAlign w:val="subscript"/>
        </w:rPr>
        <w:t>p</w:t>
      </w:r>
      <w:r w:rsidRPr="007E7C9D">
        <w:rPr>
          <w:rFonts w:ascii="Times New Roman" w:hAnsi="Times New Roman"/>
          <w:szCs w:val="24"/>
        </w:rPr>
        <w:t>) santykį dauginant iš vertinimui skirto kainos maksimalaus balo (X = 60):</w:t>
      </w:r>
    </w:p>
    <w:p w14:paraId="0CBEE8E5" w14:textId="77777777" w:rsidR="00691BC2" w:rsidRPr="007E7C9D" w:rsidRDefault="00691BC2" w:rsidP="00691BC2">
      <w:pPr>
        <w:tabs>
          <w:tab w:val="left" w:pos="1560"/>
        </w:tabs>
        <w:ind w:firstLine="1298"/>
        <w:jc w:val="both"/>
        <w:rPr>
          <w:rFonts w:ascii="Times New Roman" w:hAnsi="Times New Roman"/>
          <w:szCs w:val="24"/>
        </w:rPr>
      </w:pPr>
      <w:r w:rsidRPr="007E7C9D">
        <w:rPr>
          <w:rFonts w:ascii="Times New Roman" w:hAnsi="Times New Roman"/>
          <w:position w:val="-32"/>
          <w:szCs w:val="24"/>
        </w:rPr>
        <w:object w:dxaOrig="1308" w:dyaOrig="732" w14:anchorId="2E0E21A7">
          <v:shape id="_x0000_i1026" type="#_x0000_t75" style="width:64.5pt;height:36.75pt" o:ole="" fillcolor="window">
            <v:imagedata r:id="rId11" o:title=""/>
          </v:shape>
          <o:OLEObject Type="Embed" ProgID="Equation.3" ShapeID="_x0000_i1026" DrawAspect="Content" ObjectID="_1718014063" r:id="rId12"/>
        </w:object>
      </w:r>
      <w:r w:rsidRPr="007E7C9D">
        <w:rPr>
          <w:rFonts w:ascii="Times New Roman" w:hAnsi="Times New Roman"/>
          <w:szCs w:val="24"/>
        </w:rPr>
        <w:t>;</w:t>
      </w:r>
    </w:p>
    <w:p w14:paraId="12F956DC"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.3. kriterijų (T</w:t>
      </w:r>
      <w:r w:rsidRPr="007E7C9D">
        <w:rPr>
          <w:rFonts w:ascii="Times New Roman" w:hAnsi="Times New Roman"/>
          <w:szCs w:val="24"/>
          <w:vertAlign w:val="subscript"/>
        </w:rPr>
        <w:t>i</w:t>
      </w:r>
      <w:r w:rsidRPr="007E7C9D">
        <w:rPr>
          <w:rFonts w:ascii="Times New Roman" w:hAnsi="Times New Roman"/>
          <w:szCs w:val="24"/>
        </w:rPr>
        <w:t>) balai priskiriami tiesiogiai;</w:t>
      </w:r>
    </w:p>
    <w:p w14:paraId="0285FC35"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.4. kriterijų (T) balai apskaičiuojami sudedant atskirų kriterijų (T</w:t>
      </w:r>
      <w:r w:rsidRPr="007E7C9D">
        <w:rPr>
          <w:rFonts w:ascii="Times New Roman" w:hAnsi="Times New Roman"/>
          <w:szCs w:val="24"/>
          <w:vertAlign w:val="subscript"/>
        </w:rPr>
        <w:t>i</w:t>
      </w:r>
      <w:r w:rsidRPr="007E7C9D">
        <w:rPr>
          <w:rFonts w:ascii="Times New Roman" w:hAnsi="Times New Roman"/>
          <w:szCs w:val="24"/>
        </w:rPr>
        <w:t>) balus:</w:t>
      </w:r>
    </w:p>
    <w:p w14:paraId="69293F43" w14:textId="77777777" w:rsidR="00691BC2" w:rsidRPr="007E7C9D" w:rsidRDefault="00691BC2" w:rsidP="00691BC2">
      <w:pPr>
        <w:tabs>
          <w:tab w:val="left" w:pos="1560"/>
        </w:tabs>
        <w:ind w:firstLine="1298"/>
        <w:jc w:val="both"/>
        <w:rPr>
          <w:rFonts w:ascii="Times New Roman" w:hAnsi="Times New Roman"/>
          <w:sz w:val="2"/>
          <w:szCs w:val="2"/>
        </w:rPr>
      </w:pPr>
    </w:p>
    <w:p w14:paraId="6E6CEE84" w14:textId="77777777" w:rsidR="00691BC2" w:rsidRPr="007E7C9D" w:rsidRDefault="00691BC2" w:rsidP="00691BC2">
      <w:pPr>
        <w:tabs>
          <w:tab w:val="left" w:pos="1560"/>
        </w:tabs>
        <w:ind w:firstLine="1298"/>
        <w:jc w:val="both"/>
        <w:rPr>
          <w:rFonts w:ascii="Times New Roman" w:hAnsi="Times New Roman"/>
          <w:sz w:val="2"/>
          <w:szCs w:val="2"/>
        </w:rPr>
      </w:pPr>
    </w:p>
    <w:p w14:paraId="6407347D" w14:textId="77777777" w:rsidR="00691BC2" w:rsidRPr="007E7C9D" w:rsidRDefault="00691BC2" w:rsidP="00691BC2">
      <w:pPr>
        <w:tabs>
          <w:tab w:val="left" w:pos="1560"/>
        </w:tabs>
        <w:ind w:firstLine="1298"/>
        <w:jc w:val="both"/>
        <w:rPr>
          <w:rFonts w:ascii="Times New Roman" w:hAnsi="Times New Roman"/>
          <w:szCs w:val="24"/>
        </w:rPr>
      </w:pPr>
      <w:r w:rsidRPr="007E7C9D">
        <w:rPr>
          <w:rFonts w:ascii="Times New Roman" w:hAnsi="Times New Roman"/>
          <w:position w:val="-28"/>
          <w:szCs w:val="24"/>
        </w:rPr>
        <w:object w:dxaOrig="960" w:dyaOrig="540" w14:anchorId="6F2DBD23">
          <v:shape id="_x0000_i1027" type="#_x0000_t75" style="width:48pt;height:27pt" o:ole="" fillcolor="window">
            <v:imagedata r:id="rId13" o:title=""/>
          </v:shape>
          <o:OLEObject Type="Embed" ProgID="Equation.3" ShapeID="_x0000_i1027" DrawAspect="Content" ObjectID="_1718014064" r:id="rId14"/>
        </w:object>
      </w:r>
      <w:r w:rsidRPr="007E7C9D">
        <w:rPr>
          <w:rFonts w:ascii="Times New Roman" w:hAnsi="Times New Roman"/>
          <w:szCs w:val="24"/>
        </w:rPr>
        <w:t>;</w:t>
      </w:r>
    </w:p>
    <w:p w14:paraId="0375870A"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.5. kriterijų (E) balai priskiriami tiesiogiai;</w:t>
      </w:r>
    </w:p>
    <w:p w14:paraId="4ECA4620"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60</w:t>
      </w:r>
      <w:r w:rsidRPr="007E7C9D">
        <w:rPr>
          <w:rFonts w:ascii="Times New Roman" w:hAnsi="Times New Roman"/>
          <w:szCs w:val="24"/>
        </w:rPr>
        <w:t>.6. maksimalus balų skaičius – 100.</w:t>
      </w:r>
    </w:p>
    <w:p w14:paraId="40F11C02" w14:textId="77777777" w:rsidR="00691BC2" w:rsidRPr="007E7C9D" w:rsidRDefault="00691BC2" w:rsidP="00691BC2">
      <w:pPr>
        <w:tabs>
          <w:tab w:val="left" w:pos="1560"/>
        </w:tabs>
        <w:ind w:firstLine="1298"/>
        <w:jc w:val="both"/>
        <w:rPr>
          <w:rFonts w:ascii="Times New Roman" w:hAnsi="Times New Roman"/>
          <w:szCs w:val="24"/>
        </w:rPr>
      </w:pPr>
      <w:r>
        <w:rPr>
          <w:rFonts w:ascii="Times New Roman" w:hAnsi="Times New Roman"/>
          <w:szCs w:val="24"/>
        </w:rPr>
        <w:t>61</w:t>
      </w:r>
      <w:r w:rsidRPr="007E7C9D">
        <w:rPr>
          <w:rFonts w:ascii="Times New Roman" w:hAnsi="Times New Roman"/>
          <w:szCs w:val="24"/>
        </w:rPr>
        <w:t>. Pasiūlymai vertinami atskirai kiekvienai pirkimo daliai.</w:t>
      </w:r>
    </w:p>
    <w:p w14:paraId="7CCC3F28" w14:textId="77777777" w:rsidR="00691BC2" w:rsidRPr="007E7C9D" w:rsidRDefault="00691BC2" w:rsidP="00691BC2">
      <w:pPr>
        <w:tabs>
          <w:tab w:val="left" w:pos="1560"/>
          <w:tab w:val="left" w:pos="4860"/>
          <w:tab w:val="left" w:pos="5940"/>
          <w:tab w:val="left" w:pos="7380"/>
          <w:tab w:val="left" w:pos="9360"/>
        </w:tabs>
        <w:ind w:firstLine="1298"/>
        <w:jc w:val="both"/>
        <w:rPr>
          <w:rFonts w:ascii="Times New Roman" w:hAnsi="Times New Roman"/>
          <w:szCs w:val="24"/>
        </w:rPr>
      </w:pPr>
      <w:r>
        <w:rPr>
          <w:rFonts w:ascii="Times New Roman" w:hAnsi="Times New Roman"/>
          <w:szCs w:val="24"/>
        </w:rPr>
        <w:t>62</w:t>
      </w:r>
      <w:r w:rsidRPr="007E7C9D">
        <w:rPr>
          <w:rFonts w:ascii="Times New Roman" w:hAnsi="Times New Roman"/>
          <w:szCs w:val="24"/>
        </w:rPr>
        <w:t>. Komisija, įvertinusi pateiktus siūlomų butų dokumentus, atsižvelgusi į derybų rezultatus, sprendimą dėl butų pirkimo priima vadovaudamasi Socialinio būsto pirkimo ekonominiu ir socialiniu pagrindimu.</w:t>
      </w:r>
    </w:p>
    <w:p w14:paraId="429FD7D8" w14:textId="77777777" w:rsidR="00691BC2" w:rsidRPr="007E7C9D" w:rsidRDefault="00691BC2" w:rsidP="00691BC2">
      <w:pPr>
        <w:tabs>
          <w:tab w:val="left" w:pos="4860"/>
          <w:tab w:val="left" w:pos="5940"/>
          <w:tab w:val="left" w:pos="7380"/>
          <w:tab w:val="left" w:pos="9360"/>
        </w:tabs>
        <w:jc w:val="both"/>
        <w:rPr>
          <w:rFonts w:ascii="Times New Roman" w:hAnsi="Times New Roman"/>
          <w:szCs w:val="24"/>
        </w:rPr>
      </w:pPr>
      <w:r w:rsidRPr="007E7C9D">
        <w:rPr>
          <w:rFonts w:ascii="Times New Roman" w:hAnsi="Times New Roman"/>
          <w:szCs w:val="24"/>
        </w:rPr>
        <w:t xml:space="preserve">                                    </w:t>
      </w:r>
    </w:p>
    <w:p w14:paraId="09284C1E" w14:textId="77777777" w:rsidR="00691BC2" w:rsidRPr="007E7C9D" w:rsidRDefault="00691BC2" w:rsidP="00691BC2">
      <w:pPr>
        <w:tabs>
          <w:tab w:val="left" w:pos="4860"/>
          <w:tab w:val="left" w:pos="5940"/>
          <w:tab w:val="left" w:pos="7380"/>
          <w:tab w:val="left" w:pos="9360"/>
        </w:tabs>
        <w:ind w:firstLine="1298"/>
        <w:jc w:val="both"/>
        <w:rPr>
          <w:rFonts w:ascii="Times New Roman" w:hAnsi="Times New Roman"/>
          <w:szCs w:val="24"/>
        </w:rPr>
      </w:pPr>
      <w:r w:rsidRPr="007E7C9D">
        <w:rPr>
          <w:rFonts w:ascii="Times New Roman" w:hAnsi="Times New Roman"/>
          <w:szCs w:val="24"/>
        </w:rPr>
        <w:t xml:space="preserve">                                           </w:t>
      </w:r>
      <w:r w:rsidRPr="007E7C9D">
        <w:rPr>
          <w:rFonts w:ascii="Times New Roman" w:hAnsi="Times New Roman"/>
          <w:b/>
          <w:szCs w:val="24"/>
        </w:rPr>
        <w:t>VII SKYRIUS</w:t>
      </w:r>
    </w:p>
    <w:p w14:paraId="69FCDBC9" w14:textId="77777777" w:rsidR="00691BC2" w:rsidRPr="007E7C9D" w:rsidRDefault="00691BC2" w:rsidP="00691BC2">
      <w:pPr>
        <w:pStyle w:val="Betarp"/>
        <w:jc w:val="center"/>
        <w:rPr>
          <w:rFonts w:ascii="Times New Roman" w:hAnsi="Times New Roman"/>
          <w:b/>
          <w:sz w:val="24"/>
          <w:szCs w:val="24"/>
        </w:rPr>
      </w:pPr>
      <w:r>
        <w:rPr>
          <w:rFonts w:ascii="Times New Roman" w:hAnsi="Times New Roman"/>
          <w:b/>
          <w:sz w:val="24"/>
          <w:szCs w:val="24"/>
        </w:rPr>
        <w:t xml:space="preserve">PIRKIMO IR PARDAVIMO </w:t>
      </w:r>
      <w:r w:rsidRPr="007E7C9D">
        <w:rPr>
          <w:rFonts w:ascii="Times New Roman" w:hAnsi="Times New Roman"/>
          <w:b/>
          <w:sz w:val="24"/>
          <w:szCs w:val="24"/>
        </w:rPr>
        <w:t>SUTARTIES SUDARYMAS</w:t>
      </w:r>
    </w:p>
    <w:p w14:paraId="24889366" w14:textId="77777777" w:rsidR="00691BC2" w:rsidRPr="007E7C9D" w:rsidRDefault="00691BC2" w:rsidP="00691BC2">
      <w:pPr>
        <w:pStyle w:val="Betarp"/>
        <w:jc w:val="both"/>
        <w:rPr>
          <w:rFonts w:ascii="Times New Roman" w:hAnsi="Times New Roman"/>
          <w:sz w:val="24"/>
          <w:szCs w:val="24"/>
        </w:rPr>
      </w:pPr>
    </w:p>
    <w:p w14:paraId="268B80AE" w14:textId="77777777" w:rsidR="00691BC2" w:rsidRPr="007E7C9D" w:rsidRDefault="00691BC2" w:rsidP="00691BC2">
      <w:pPr>
        <w:pStyle w:val="Betarp"/>
        <w:tabs>
          <w:tab w:val="left" w:pos="1560"/>
        </w:tabs>
        <w:ind w:firstLine="1296"/>
        <w:jc w:val="both"/>
        <w:rPr>
          <w:rFonts w:ascii="Times New Roman" w:hAnsi="Times New Roman"/>
          <w:sz w:val="24"/>
          <w:szCs w:val="20"/>
        </w:rPr>
      </w:pPr>
      <w:r w:rsidRPr="007E7C9D">
        <w:rPr>
          <w:rFonts w:ascii="Times New Roman" w:hAnsi="Times New Roman"/>
          <w:sz w:val="24"/>
          <w:szCs w:val="24"/>
        </w:rPr>
        <w:t>6</w:t>
      </w:r>
      <w:r>
        <w:rPr>
          <w:rFonts w:ascii="Times New Roman" w:hAnsi="Times New Roman"/>
          <w:sz w:val="24"/>
          <w:szCs w:val="24"/>
        </w:rPr>
        <w:t>3</w:t>
      </w:r>
      <w:r w:rsidRPr="007E7C9D">
        <w:rPr>
          <w:rFonts w:ascii="Times New Roman" w:hAnsi="Times New Roman"/>
          <w:sz w:val="24"/>
          <w:szCs w:val="24"/>
        </w:rPr>
        <w:t xml:space="preserve">. </w:t>
      </w:r>
      <w:r w:rsidRPr="007E7C9D">
        <w:rPr>
          <w:rFonts w:ascii="Times New Roman" w:hAnsi="Times New Roman"/>
          <w:sz w:val="24"/>
          <w:szCs w:val="20"/>
        </w:rPr>
        <w:t xml:space="preserve">Jeigu kandidatas, kuriam pasiūlyta sudaryti pirkimo ir pardavimo sutartį, neatvyksta sudaryti sutarties sutartu laiku, atsisako sudaryti sutartį derybose sutartomis sąlygomis arba pirmenybės teisę įsigyti turtą įgyvendina šią teisę turintys asmenys ir dėl to kandidatas negali sudaryti sutarties su perkančiąja organizacija, laikoma, kad jis atsisakė sudaryti sutartį. Tokiu atveju perkančioji organizacija inicijuoja </w:t>
      </w:r>
      <w:r>
        <w:rPr>
          <w:rFonts w:ascii="Times New Roman" w:hAnsi="Times New Roman"/>
          <w:sz w:val="24"/>
          <w:szCs w:val="20"/>
        </w:rPr>
        <w:t xml:space="preserve">procedūras su </w:t>
      </w:r>
      <w:r w:rsidRPr="007E7C9D">
        <w:rPr>
          <w:rFonts w:ascii="Times New Roman" w:hAnsi="Times New Roman"/>
          <w:sz w:val="24"/>
          <w:szCs w:val="20"/>
        </w:rPr>
        <w:t>kit</w:t>
      </w:r>
      <w:r>
        <w:rPr>
          <w:rFonts w:ascii="Times New Roman" w:hAnsi="Times New Roman"/>
          <w:sz w:val="24"/>
          <w:szCs w:val="20"/>
        </w:rPr>
        <w:t>u</w:t>
      </w:r>
      <w:r w:rsidRPr="007E7C9D">
        <w:rPr>
          <w:rFonts w:ascii="Times New Roman" w:hAnsi="Times New Roman"/>
          <w:sz w:val="24"/>
          <w:szCs w:val="20"/>
        </w:rPr>
        <w:t xml:space="preserve"> pagal sudarytą eilę kandidat</w:t>
      </w:r>
      <w:r>
        <w:rPr>
          <w:rFonts w:ascii="Times New Roman" w:hAnsi="Times New Roman"/>
          <w:sz w:val="24"/>
          <w:szCs w:val="20"/>
        </w:rPr>
        <w:t>u</w:t>
      </w:r>
      <w:r w:rsidRPr="001A64B8">
        <w:rPr>
          <w:rFonts w:ascii="Times New Roman" w:hAnsi="Times New Roman"/>
          <w:sz w:val="24"/>
          <w:szCs w:val="20"/>
        </w:rPr>
        <w:t>.</w:t>
      </w:r>
    </w:p>
    <w:p w14:paraId="50D457C5" w14:textId="77777777" w:rsidR="00691BC2" w:rsidRPr="007E7C9D" w:rsidRDefault="00691BC2" w:rsidP="00691BC2">
      <w:pPr>
        <w:pStyle w:val="Betarp"/>
        <w:tabs>
          <w:tab w:val="left" w:pos="1560"/>
        </w:tabs>
        <w:ind w:firstLine="1296"/>
        <w:jc w:val="both"/>
        <w:rPr>
          <w:rFonts w:ascii="Times New Roman" w:hAnsi="Times New Roman"/>
          <w:b/>
          <w:sz w:val="24"/>
          <w:szCs w:val="24"/>
        </w:rPr>
      </w:pPr>
      <w:r w:rsidRPr="007E7C9D">
        <w:rPr>
          <w:rFonts w:ascii="Times New Roman" w:hAnsi="Times New Roman"/>
          <w:sz w:val="24"/>
          <w:szCs w:val="24"/>
        </w:rPr>
        <w:t>6</w:t>
      </w:r>
      <w:r>
        <w:rPr>
          <w:rFonts w:ascii="Times New Roman" w:hAnsi="Times New Roman"/>
          <w:sz w:val="24"/>
          <w:szCs w:val="24"/>
        </w:rPr>
        <w:t>4</w:t>
      </w:r>
      <w:r w:rsidRPr="007E7C9D">
        <w:rPr>
          <w:rFonts w:ascii="Times New Roman" w:hAnsi="Times New Roman"/>
          <w:sz w:val="24"/>
          <w:szCs w:val="24"/>
        </w:rPr>
        <w:t xml:space="preserve">. </w:t>
      </w:r>
      <w:r>
        <w:rPr>
          <w:rFonts w:ascii="Times New Roman" w:hAnsi="Times New Roman"/>
          <w:sz w:val="24"/>
          <w:szCs w:val="24"/>
        </w:rPr>
        <w:t>A</w:t>
      </w:r>
      <w:r w:rsidRPr="007E7C9D">
        <w:rPr>
          <w:rFonts w:ascii="Times New Roman" w:hAnsi="Times New Roman"/>
          <w:sz w:val="24"/>
          <w:szCs w:val="24"/>
        </w:rPr>
        <w:t>tsižvelg</w:t>
      </w:r>
      <w:r>
        <w:rPr>
          <w:rFonts w:ascii="Times New Roman" w:hAnsi="Times New Roman"/>
          <w:sz w:val="24"/>
          <w:szCs w:val="24"/>
        </w:rPr>
        <w:t xml:space="preserve">iant </w:t>
      </w:r>
      <w:r w:rsidRPr="007E7C9D">
        <w:rPr>
          <w:rFonts w:ascii="Times New Roman" w:hAnsi="Times New Roman"/>
          <w:sz w:val="24"/>
          <w:szCs w:val="24"/>
        </w:rPr>
        <w:t xml:space="preserve">į komisijos sprendimą dėl derybas laimėjusių kandidatų, </w:t>
      </w:r>
      <w:r>
        <w:rPr>
          <w:rFonts w:ascii="Times New Roman" w:hAnsi="Times New Roman"/>
          <w:sz w:val="24"/>
          <w:szCs w:val="24"/>
        </w:rPr>
        <w:t>rengiamas</w:t>
      </w:r>
      <w:r w:rsidRPr="007E7C9D">
        <w:rPr>
          <w:rFonts w:ascii="Times New Roman" w:hAnsi="Times New Roman"/>
          <w:sz w:val="24"/>
          <w:szCs w:val="24"/>
        </w:rPr>
        <w:t xml:space="preserve"> savivaldybės taryb</w:t>
      </w:r>
      <w:r>
        <w:rPr>
          <w:rFonts w:ascii="Times New Roman" w:hAnsi="Times New Roman"/>
          <w:sz w:val="24"/>
          <w:szCs w:val="24"/>
        </w:rPr>
        <w:t xml:space="preserve">os </w:t>
      </w:r>
      <w:r w:rsidRPr="007E7C9D">
        <w:rPr>
          <w:rFonts w:ascii="Times New Roman" w:hAnsi="Times New Roman"/>
          <w:sz w:val="24"/>
          <w:szCs w:val="24"/>
        </w:rPr>
        <w:t xml:space="preserve">sprendimo </w:t>
      </w:r>
      <w:r>
        <w:rPr>
          <w:rFonts w:ascii="Times New Roman" w:hAnsi="Times New Roman"/>
          <w:sz w:val="24"/>
          <w:szCs w:val="24"/>
        </w:rPr>
        <w:t xml:space="preserve">projektas </w:t>
      </w:r>
      <w:r w:rsidRPr="007E7C9D">
        <w:rPr>
          <w:rFonts w:ascii="Times New Roman" w:hAnsi="Times New Roman"/>
          <w:sz w:val="24"/>
          <w:szCs w:val="24"/>
        </w:rPr>
        <w:t xml:space="preserve">dėl nekilnojamųjų daiktų įsigijimo savivaldybės nuosavybėn. </w:t>
      </w:r>
      <w:r>
        <w:rPr>
          <w:rFonts w:ascii="Times New Roman" w:hAnsi="Times New Roman"/>
          <w:sz w:val="24"/>
          <w:szCs w:val="24"/>
        </w:rPr>
        <w:t>Perkančioji organizacija</w:t>
      </w:r>
      <w:r w:rsidRPr="007E7C9D">
        <w:rPr>
          <w:rFonts w:ascii="Times New Roman" w:hAnsi="Times New Roman"/>
          <w:sz w:val="24"/>
          <w:szCs w:val="24"/>
        </w:rPr>
        <w:t xml:space="preserve"> </w:t>
      </w:r>
      <w:r>
        <w:rPr>
          <w:rFonts w:ascii="Times New Roman" w:hAnsi="Times New Roman"/>
          <w:sz w:val="24"/>
          <w:szCs w:val="24"/>
        </w:rPr>
        <w:t xml:space="preserve">ne vėliau kaip </w:t>
      </w:r>
      <w:r w:rsidRPr="007E7C9D">
        <w:rPr>
          <w:rFonts w:ascii="Times New Roman" w:hAnsi="Times New Roman"/>
          <w:sz w:val="24"/>
          <w:szCs w:val="24"/>
        </w:rPr>
        <w:t xml:space="preserve">per 3 darbo dienas nuo savivaldybės tarybos sprendimo įsigaliojimo dienos derybas laimėjusiems kandidatams išsiunčia kvietimus sudaryti </w:t>
      </w:r>
      <w:r w:rsidRPr="007E7C9D">
        <w:rPr>
          <w:rFonts w:ascii="Times New Roman" w:hAnsi="Times New Roman"/>
          <w:sz w:val="24"/>
          <w:szCs w:val="20"/>
        </w:rPr>
        <w:t xml:space="preserve">pirkimo ir pardavimo </w:t>
      </w:r>
      <w:r w:rsidRPr="007E7C9D">
        <w:rPr>
          <w:rFonts w:ascii="Times New Roman" w:hAnsi="Times New Roman"/>
          <w:sz w:val="24"/>
          <w:szCs w:val="24"/>
        </w:rPr>
        <w:t>sutartis.</w:t>
      </w:r>
    </w:p>
    <w:p w14:paraId="7D38021F"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5</w:t>
      </w:r>
      <w:r w:rsidRPr="007E7C9D">
        <w:rPr>
          <w:rFonts w:ascii="Times New Roman" w:hAnsi="Times New Roman"/>
          <w:sz w:val="24"/>
          <w:szCs w:val="24"/>
        </w:rPr>
        <w:t>. Prieš pasirašydamas pirkimo ir pardavimo sutartį, buto savininkas ar jo įgaliotas asmuo turi pateikti šiuos dokumentus:</w:t>
      </w:r>
    </w:p>
    <w:p w14:paraId="68B64C21"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5</w:t>
      </w:r>
      <w:r w:rsidRPr="007E7C9D">
        <w:rPr>
          <w:rFonts w:ascii="Times New Roman" w:hAnsi="Times New Roman"/>
          <w:sz w:val="24"/>
          <w:szCs w:val="24"/>
        </w:rPr>
        <w:t>.1. asmens dokumentą (pasą ar asmens tapatybės kortelę), juridinio asmens  registracijos pažymėjimą ir įstatus (juridiniai asmenys);</w:t>
      </w:r>
    </w:p>
    <w:p w14:paraId="34938B58"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5</w:t>
      </w:r>
      <w:r w:rsidRPr="007E7C9D">
        <w:rPr>
          <w:rFonts w:ascii="Times New Roman" w:hAnsi="Times New Roman"/>
          <w:sz w:val="24"/>
          <w:szCs w:val="24"/>
        </w:rPr>
        <w:t xml:space="preserve">.2. buto teisinės registracijos dokumentus bei </w:t>
      </w:r>
      <w:r>
        <w:rPr>
          <w:rFonts w:ascii="Times New Roman" w:hAnsi="Times New Roman"/>
          <w:sz w:val="24"/>
          <w:szCs w:val="24"/>
        </w:rPr>
        <w:t xml:space="preserve">nekilnojamojo turto </w:t>
      </w:r>
      <w:r w:rsidRPr="007E7C9D">
        <w:rPr>
          <w:rFonts w:ascii="Times New Roman" w:hAnsi="Times New Roman"/>
          <w:sz w:val="24"/>
          <w:szCs w:val="24"/>
        </w:rPr>
        <w:t xml:space="preserve">kadastro </w:t>
      </w:r>
      <w:r>
        <w:rPr>
          <w:rFonts w:ascii="Times New Roman" w:hAnsi="Times New Roman"/>
          <w:sz w:val="24"/>
          <w:szCs w:val="24"/>
        </w:rPr>
        <w:t xml:space="preserve">ir registro </w:t>
      </w:r>
      <w:r w:rsidRPr="007E7C9D">
        <w:rPr>
          <w:rFonts w:ascii="Times New Roman" w:hAnsi="Times New Roman"/>
          <w:sz w:val="24"/>
          <w:szCs w:val="24"/>
        </w:rPr>
        <w:t>bylą;</w:t>
      </w:r>
    </w:p>
    <w:p w14:paraId="1B558464"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5</w:t>
      </w:r>
      <w:r w:rsidRPr="007E7C9D">
        <w:rPr>
          <w:rFonts w:ascii="Times New Roman" w:hAnsi="Times New Roman"/>
          <w:sz w:val="24"/>
          <w:szCs w:val="24"/>
        </w:rPr>
        <w:t>.3. pažymą apie atsiskaitymus už komunalines paslaugas;</w:t>
      </w:r>
    </w:p>
    <w:p w14:paraId="3AC4A680"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5</w:t>
      </w:r>
      <w:r w:rsidRPr="007E7C9D">
        <w:rPr>
          <w:rFonts w:ascii="Times New Roman" w:hAnsi="Times New Roman"/>
          <w:sz w:val="24"/>
          <w:szCs w:val="24"/>
        </w:rPr>
        <w:t>.4. notaro arba įmonės vadovo patvirtintą įgaliojimą, jeigu buto pirkimo ir pardavimo sutartį pasirašo ne buto savininkas;</w:t>
      </w:r>
    </w:p>
    <w:p w14:paraId="253462DB"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5</w:t>
      </w:r>
      <w:r w:rsidRPr="007E7C9D">
        <w:rPr>
          <w:rFonts w:ascii="Times New Roman" w:hAnsi="Times New Roman"/>
          <w:sz w:val="24"/>
          <w:szCs w:val="24"/>
        </w:rPr>
        <w:t xml:space="preserve">.5. </w:t>
      </w:r>
      <w:r>
        <w:rPr>
          <w:rFonts w:ascii="Times New Roman" w:hAnsi="Times New Roman"/>
          <w:sz w:val="24"/>
          <w:szCs w:val="24"/>
        </w:rPr>
        <w:t>pastato</w:t>
      </w:r>
      <w:r w:rsidRPr="007E7C9D">
        <w:rPr>
          <w:rFonts w:ascii="Times New Roman" w:hAnsi="Times New Roman"/>
          <w:sz w:val="24"/>
          <w:szCs w:val="24"/>
        </w:rPr>
        <w:t xml:space="preserve"> energinio naudingumo sertifikatą.</w:t>
      </w:r>
    </w:p>
    <w:p w14:paraId="65C123AE"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6</w:t>
      </w:r>
      <w:r w:rsidRPr="007E7C9D">
        <w:rPr>
          <w:rFonts w:ascii="Times New Roman" w:hAnsi="Times New Roman"/>
          <w:sz w:val="24"/>
          <w:szCs w:val="24"/>
        </w:rPr>
        <w:t xml:space="preserve">. Pageidaujama </w:t>
      </w:r>
      <w:r w:rsidRPr="007E7C9D">
        <w:rPr>
          <w:rFonts w:ascii="Times New Roman" w:hAnsi="Times New Roman"/>
          <w:sz w:val="24"/>
          <w:szCs w:val="20"/>
        </w:rPr>
        <w:t xml:space="preserve">pirkimo ir pardavimo </w:t>
      </w:r>
      <w:r>
        <w:rPr>
          <w:rFonts w:ascii="Times New Roman" w:hAnsi="Times New Roman"/>
          <w:sz w:val="24"/>
          <w:szCs w:val="24"/>
        </w:rPr>
        <w:t xml:space="preserve">sutarties </w:t>
      </w:r>
      <w:r w:rsidRPr="001A64B8">
        <w:rPr>
          <w:rFonts w:ascii="Times New Roman" w:hAnsi="Times New Roman"/>
          <w:sz w:val="24"/>
          <w:szCs w:val="24"/>
        </w:rPr>
        <w:t>sudarymo data iki 2022-</w:t>
      </w:r>
      <w:r w:rsidRPr="001A64B8">
        <w:rPr>
          <w:rFonts w:ascii="Times New Roman" w:hAnsi="Times New Roman"/>
          <w:sz w:val="24"/>
          <w:szCs w:val="24"/>
          <w:lang w:val="en-US"/>
        </w:rPr>
        <w:t>12-31</w:t>
      </w:r>
      <w:r w:rsidRPr="001A64B8">
        <w:rPr>
          <w:rFonts w:ascii="Times New Roman" w:hAnsi="Times New Roman"/>
          <w:sz w:val="24"/>
          <w:szCs w:val="24"/>
        </w:rPr>
        <w:t>.</w:t>
      </w:r>
    </w:p>
    <w:p w14:paraId="3D82A5EC"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7</w:t>
      </w:r>
      <w:r w:rsidRPr="007E7C9D">
        <w:rPr>
          <w:rFonts w:ascii="Times New Roman" w:hAnsi="Times New Roman"/>
          <w:sz w:val="24"/>
          <w:szCs w:val="24"/>
        </w:rPr>
        <w:t>. Buto pirkimo kaina nėra konfidenciali ir gali būti skelbiama.</w:t>
      </w:r>
    </w:p>
    <w:p w14:paraId="58243529"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8</w:t>
      </w:r>
      <w:r w:rsidRPr="007E7C9D">
        <w:rPr>
          <w:rFonts w:ascii="Times New Roman" w:hAnsi="Times New Roman"/>
          <w:sz w:val="24"/>
          <w:szCs w:val="24"/>
        </w:rPr>
        <w:t>. Pirkimo ir pardavimo sutartis laikoma sudaryta, kai ji pasirašyta abiejų sandorio šalių, patvirtinta notaro ir įregistruota Nekilnojamojo turto registre.</w:t>
      </w:r>
    </w:p>
    <w:p w14:paraId="00184B5A" w14:textId="77777777" w:rsidR="00691BC2" w:rsidRPr="007E7C9D" w:rsidRDefault="00691BC2" w:rsidP="00691BC2">
      <w:pPr>
        <w:pStyle w:val="Betarp"/>
        <w:tabs>
          <w:tab w:val="left" w:pos="1560"/>
        </w:tabs>
        <w:ind w:firstLine="1296"/>
        <w:jc w:val="both"/>
        <w:rPr>
          <w:rFonts w:ascii="Times New Roman" w:hAnsi="Times New Roman"/>
          <w:sz w:val="24"/>
          <w:szCs w:val="24"/>
        </w:rPr>
      </w:pPr>
      <w:r w:rsidRPr="007E7C9D">
        <w:rPr>
          <w:rFonts w:ascii="Times New Roman" w:hAnsi="Times New Roman"/>
          <w:sz w:val="24"/>
          <w:szCs w:val="24"/>
        </w:rPr>
        <w:t>6</w:t>
      </w:r>
      <w:r>
        <w:rPr>
          <w:rFonts w:ascii="Times New Roman" w:hAnsi="Times New Roman"/>
          <w:sz w:val="24"/>
          <w:szCs w:val="24"/>
        </w:rPr>
        <w:t>9</w:t>
      </w:r>
      <w:r w:rsidRPr="007E7C9D">
        <w:rPr>
          <w:rFonts w:ascii="Times New Roman" w:hAnsi="Times New Roman"/>
          <w:sz w:val="24"/>
          <w:szCs w:val="24"/>
        </w:rPr>
        <w:t>. Visi ginčai sprendžiami šalių susitarimu. Neišsprendus ginčo nustatyta tvarka, kreipiamasi į teismą.</w:t>
      </w:r>
    </w:p>
    <w:p w14:paraId="3F0F6CEC" w14:textId="77777777" w:rsidR="00691BC2" w:rsidRPr="007E7C9D" w:rsidRDefault="00691BC2" w:rsidP="00691BC2">
      <w:pPr>
        <w:pStyle w:val="Betarp"/>
        <w:tabs>
          <w:tab w:val="left" w:pos="1560"/>
        </w:tabs>
        <w:ind w:firstLine="1296"/>
        <w:jc w:val="both"/>
        <w:rPr>
          <w:rFonts w:ascii="Times New Roman" w:hAnsi="Times New Roman"/>
          <w:sz w:val="24"/>
          <w:szCs w:val="24"/>
        </w:rPr>
      </w:pPr>
      <w:r>
        <w:rPr>
          <w:rFonts w:ascii="Times New Roman" w:hAnsi="Times New Roman"/>
          <w:sz w:val="24"/>
          <w:szCs w:val="24"/>
        </w:rPr>
        <w:t>70</w:t>
      </w:r>
      <w:r w:rsidRPr="007E7C9D">
        <w:rPr>
          <w:rFonts w:ascii="Times New Roman" w:hAnsi="Times New Roman"/>
          <w:sz w:val="24"/>
          <w:szCs w:val="24"/>
        </w:rPr>
        <w:t xml:space="preserve">. Pirkimo ir pardavimo sutarties sudarymo išlaidas apmoka perkančioji organizacija. </w:t>
      </w:r>
    </w:p>
    <w:p w14:paraId="4DD28089" w14:textId="77777777" w:rsidR="00691BC2" w:rsidRDefault="00691BC2" w:rsidP="00691BC2">
      <w:pPr>
        <w:pStyle w:val="Betarp"/>
        <w:tabs>
          <w:tab w:val="left" w:pos="1560"/>
        </w:tabs>
        <w:ind w:firstLine="1296"/>
        <w:jc w:val="both"/>
        <w:rPr>
          <w:rFonts w:ascii="Times New Roman" w:hAnsi="Times New Roman"/>
          <w:sz w:val="24"/>
          <w:szCs w:val="24"/>
        </w:rPr>
      </w:pPr>
      <w:r>
        <w:rPr>
          <w:rFonts w:ascii="Times New Roman" w:hAnsi="Times New Roman"/>
          <w:sz w:val="24"/>
          <w:szCs w:val="24"/>
        </w:rPr>
        <w:t>71</w:t>
      </w:r>
      <w:r w:rsidRPr="007E7C9D">
        <w:rPr>
          <w:rFonts w:ascii="Times New Roman" w:hAnsi="Times New Roman"/>
          <w:sz w:val="24"/>
          <w:szCs w:val="24"/>
        </w:rPr>
        <w:t>. Pinigai už nupirktus butus pervedami į nurodytą sąskaitą per 30 dienų nuo pirkimo ir pardavimo sutarties pasirašymo dienos.</w:t>
      </w:r>
    </w:p>
    <w:p w14:paraId="1F99F757" w14:textId="77777777" w:rsidR="00691BC2" w:rsidRPr="007E7C9D" w:rsidRDefault="00691BC2" w:rsidP="00691BC2">
      <w:pPr>
        <w:pStyle w:val="Betarp"/>
        <w:tabs>
          <w:tab w:val="left" w:pos="1560"/>
        </w:tabs>
        <w:ind w:firstLine="1296"/>
        <w:jc w:val="both"/>
        <w:rPr>
          <w:rFonts w:ascii="Times New Roman" w:hAnsi="Times New Roman"/>
          <w:sz w:val="24"/>
          <w:szCs w:val="24"/>
        </w:rPr>
      </w:pPr>
    </w:p>
    <w:p w14:paraId="70B289D6" w14:textId="77777777" w:rsidR="00691BC2" w:rsidRPr="007E7C9D" w:rsidRDefault="00691BC2" w:rsidP="00691BC2">
      <w:pPr>
        <w:pStyle w:val="Pagrindinistekstas"/>
        <w:spacing w:after="0"/>
        <w:jc w:val="center"/>
        <w:rPr>
          <w:rFonts w:ascii="Times New Roman" w:hAnsi="Times New Roman"/>
          <w:szCs w:val="24"/>
        </w:rPr>
      </w:pPr>
      <w:r w:rsidRPr="007E7C9D">
        <w:rPr>
          <w:rFonts w:ascii="Times New Roman" w:hAnsi="Times New Roman"/>
          <w:szCs w:val="24"/>
        </w:rPr>
        <w:t>__________________________</w:t>
      </w:r>
    </w:p>
    <w:p w14:paraId="2C775E87" w14:textId="1DA86D98" w:rsidR="00691BC2" w:rsidRPr="007E7C9D" w:rsidRDefault="00691BC2" w:rsidP="00310A08">
      <w:pPr>
        <w:ind w:left="6480"/>
        <w:rPr>
          <w:rFonts w:ascii="Times New Roman" w:hAnsi="Times New Roman"/>
          <w:szCs w:val="24"/>
        </w:rPr>
      </w:pPr>
      <w:r w:rsidRPr="007E7C9D">
        <w:rPr>
          <w:rFonts w:ascii="Times New Roman" w:hAnsi="Times New Roman"/>
          <w:szCs w:val="24"/>
        </w:rPr>
        <w:br w:type="page"/>
      </w:r>
      <w:r w:rsidRPr="007E7C9D">
        <w:rPr>
          <w:rFonts w:ascii="Times New Roman" w:hAnsi="Times New Roman"/>
          <w:szCs w:val="24"/>
        </w:rPr>
        <w:lastRenderedPageBreak/>
        <w:t xml:space="preserve">Butų pirkimo skelbiamų derybų būdu sąlygų </w:t>
      </w:r>
    </w:p>
    <w:p w14:paraId="7A721BEF" w14:textId="77777777" w:rsidR="00691BC2" w:rsidRPr="007E7C9D" w:rsidRDefault="00691BC2" w:rsidP="00691BC2">
      <w:pPr>
        <w:ind w:left="6480"/>
        <w:jc w:val="both"/>
        <w:rPr>
          <w:rFonts w:ascii="Times New Roman" w:hAnsi="Times New Roman"/>
          <w:szCs w:val="24"/>
        </w:rPr>
      </w:pPr>
      <w:r w:rsidRPr="007E7C9D">
        <w:rPr>
          <w:rFonts w:ascii="Times New Roman" w:hAnsi="Times New Roman"/>
          <w:szCs w:val="24"/>
        </w:rPr>
        <w:t>1 priedas</w:t>
      </w:r>
    </w:p>
    <w:p w14:paraId="06A69730" w14:textId="77777777" w:rsidR="00691BC2" w:rsidRPr="007E7C9D" w:rsidRDefault="00691BC2" w:rsidP="00691BC2">
      <w:pPr>
        <w:ind w:left="6480"/>
        <w:jc w:val="both"/>
        <w:rPr>
          <w:rFonts w:ascii="Times New Roman" w:hAnsi="Times New Roman"/>
          <w:szCs w:val="24"/>
        </w:rPr>
      </w:pPr>
    </w:p>
    <w:p w14:paraId="4002CD8D" w14:textId="77777777" w:rsidR="00691BC2" w:rsidRPr="007E7C9D" w:rsidRDefault="00691BC2" w:rsidP="00691BC2">
      <w:pPr>
        <w:jc w:val="center"/>
        <w:rPr>
          <w:rFonts w:ascii="Times New Roman" w:hAnsi="Times New Roman"/>
          <w:b/>
          <w:szCs w:val="24"/>
          <w:lang w:eastAsia="en-US"/>
        </w:rPr>
      </w:pPr>
      <w:r w:rsidRPr="007E7C9D">
        <w:rPr>
          <w:rFonts w:ascii="Times New Roman" w:hAnsi="Times New Roman"/>
          <w:b/>
          <w:szCs w:val="24"/>
          <w:lang w:eastAsia="en-US"/>
        </w:rPr>
        <w:t>(Pasiūlymo dalyvauti derybose forma)</w:t>
      </w:r>
    </w:p>
    <w:p w14:paraId="46946E24" w14:textId="77777777" w:rsidR="00691BC2" w:rsidRPr="007E7C9D" w:rsidRDefault="00691BC2" w:rsidP="00691BC2">
      <w:pPr>
        <w:jc w:val="center"/>
        <w:rPr>
          <w:rFonts w:ascii="Times New Roman" w:hAnsi="Times New Roman"/>
          <w:b/>
          <w:szCs w:val="24"/>
          <w:lang w:eastAsia="en-US"/>
        </w:rPr>
      </w:pPr>
    </w:p>
    <w:p w14:paraId="475245B3" w14:textId="77777777" w:rsidR="00691BC2" w:rsidRPr="007E7C9D" w:rsidRDefault="00691BC2" w:rsidP="00691BC2">
      <w:pPr>
        <w:jc w:val="center"/>
        <w:rPr>
          <w:rFonts w:ascii="Times New Roman" w:hAnsi="Times New Roman"/>
          <w:b/>
          <w:szCs w:val="24"/>
          <w:lang w:eastAsia="en-US"/>
        </w:rPr>
      </w:pPr>
    </w:p>
    <w:p w14:paraId="3A48D013"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16633FE6" w14:textId="77777777" w:rsidR="00691BC2" w:rsidRPr="007E7C9D" w:rsidRDefault="00691BC2" w:rsidP="00691BC2">
      <w:pPr>
        <w:jc w:val="center"/>
        <w:rPr>
          <w:rFonts w:ascii="Times New Roman" w:hAnsi="Times New Roman"/>
          <w:szCs w:val="24"/>
        </w:rPr>
      </w:pPr>
      <w:r w:rsidRPr="007E7C9D">
        <w:rPr>
          <w:rFonts w:ascii="Times New Roman" w:hAnsi="Times New Roman"/>
          <w:szCs w:val="24"/>
          <w:vertAlign w:val="superscript"/>
        </w:rPr>
        <w:t>(kandidato rekvizitai – vardas, pavardė, asmens kodas arba juridinio asmens pavadinimas, kodas)</w:t>
      </w:r>
    </w:p>
    <w:p w14:paraId="7897099B" w14:textId="77777777" w:rsidR="00691BC2" w:rsidRPr="007E7C9D" w:rsidRDefault="00691BC2" w:rsidP="00691BC2">
      <w:pPr>
        <w:jc w:val="center"/>
        <w:rPr>
          <w:rFonts w:ascii="Times New Roman" w:hAnsi="Times New Roman"/>
          <w:szCs w:val="24"/>
        </w:rPr>
      </w:pPr>
    </w:p>
    <w:p w14:paraId="55588235" w14:textId="77777777" w:rsidR="00691BC2" w:rsidRPr="007E7C9D" w:rsidRDefault="00691BC2" w:rsidP="00691BC2">
      <w:pPr>
        <w:jc w:val="center"/>
        <w:rPr>
          <w:rFonts w:ascii="Times New Roman" w:hAnsi="Times New Roman"/>
          <w:szCs w:val="24"/>
          <w:vertAlign w:val="superscript"/>
        </w:rPr>
      </w:pPr>
      <w:r w:rsidRPr="007E7C9D">
        <w:rPr>
          <w:rFonts w:ascii="Times New Roman" w:hAnsi="Times New Roman"/>
          <w:szCs w:val="24"/>
        </w:rPr>
        <w:t>________________________________________________________________________________</w:t>
      </w:r>
      <w:r w:rsidRPr="007E7C9D">
        <w:rPr>
          <w:rFonts w:ascii="Times New Roman" w:hAnsi="Times New Roman"/>
          <w:szCs w:val="24"/>
          <w:vertAlign w:val="superscript"/>
        </w:rPr>
        <w:t xml:space="preserve"> (adresas, telefonas, faksas, el. pašto adresas)</w:t>
      </w:r>
    </w:p>
    <w:p w14:paraId="3F8811AE" w14:textId="77777777" w:rsidR="00691BC2" w:rsidRPr="007E7C9D" w:rsidRDefault="00691BC2" w:rsidP="00691BC2">
      <w:pPr>
        <w:rPr>
          <w:rFonts w:ascii="Times New Roman" w:hAnsi="Times New Roman"/>
          <w:szCs w:val="24"/>
        </w:rPr>
      </w:pPr>
    </w:p>
    <w:p w14:paraId="621B25A9"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4680C259" w14:textId="77777777" w:rsidR="00691BC2" w:rsidRPr="007E7C9D" w:rsidRDefault="00691BC2" w:rsidP="00691BC2">
      <w:pPr>
        <w:rPr>
          <w:rFonts w:ascii="Times New Roman" w:hAnsi="Times New Roman"/>
          <w:szCs w:val="24"/>
          <w:lang w:eastAsia="en-US"/>
        </w:rPr>
      </w:pPr>
    </w:p>
    <w:p w14:paraId="54ACB722" w14:textId="77777777" w:rsidR="00691BC2" w:rsidRPr="007E7C9D" w:rsidRDefault="00691BC2" w:rsidP="00691BC2">
      <w:pPr>
        <w:rPr>
          <w:rFonts w:ascii="Times New Roman" w:hAnsi="Times New Roman"/>
          <w:szCs w:val="24"/>
          <w:lang w:eastAsia="en-US"/>
        </w:rPr>
      </w:pPr>
      <w:r w:rsidRPr="007E7C9D">
        <w:rPr>
          <w:rFonts w:ascii="Times New Roman" w:hAnsi="Times New Roman"/>
          <w:szCs w:val="24"/>
          <w:lang w:eastAsia="en-US"/>
        </w:rPr>
        <w:t>Butų pirkimo komisijai</w:t>
      </w:r>
    </w:p>
    <w:p w14:paraId="00FA7549" w14:textId="77777777" w:rsidR="00691BC2" w:rsidRPr="007E7C9D" w:rsidRDefault="00691BC2" w:rsidP="00691BC2">
      <w:pPr>
        <w:rPr>
          <w:rFonts w:ascii="Times New Roman" w:hAnsi="Times New Roman"/>
          <w:szCs w:val="24"/>
          <w:lang w:eastAsia="en-US"/>
        </w:rPr>
      </w:pPr>
    </w:p>
    <w:p w14:paraId="23723482" w14:textId="77777777" w:rsidR="00691BC2" w:rsidRPr="007E7C9D" w:rsidRDefault="00691BC2" w:rsidP="00691BC2">
      <w:pPr>
        <w:jc w:val="center"/>
        <w:rPr>
          <w:rFonts w:ascii="Times New Roman" w:hAnsi="Times New Roman"/>
          <w:b/>
          <w:szCs w:val="24"/>
          <w:lang w:eastAsia="en-US"/>
        </w:rPr>
      </w:pPr>
      <w:r w:rsidRPr="007E7C9D">
        <w:rPr>
          <w:rFonts w:ascii="Times New Roman" w:hAnsi="Times New Roman"/>
          <w:b/>
          <w:szCs w:val="24"/>
          <w:lang w:eastAsia="en-US"/>
        </w:rPr>
        <w:t>PASIŪLYMAS</w:t>
      </w:r>
    </w:p>
    <w:p w14:paraId="6F552189" w14:textId="77777777" w:rsidR="00691BC2" w:rsidRPr="007E7C9D" w:rsidRDefault="00691BC2" w:rsidP="00691BC2">
      <w:pPr>
        <w:jc w:val="center"/>
        <w:rPr>
          <w:rFonts w:ascii="Times New Roman" w:hAnsi="Times New Roman"/>
          <w:b/>
          <w:szCs w:val="24"/>
        </w:rPr>
      </w:pPr>
      <w:r w:rsidRPr="007E7C9D">
        <w:rPr>
          <w:rFonts w:ascii="Times New Roman" w:hAnsi="Times New Roman"/>
          <w:b/>
          <w:szCs w:val="24"/>
        </w:rPr>
        <w:t>DALYVAUTI DERYBOSE</w:t>
      </w:r>
    </w:p>
    <w:p w14:paraId="2FF486F5" w14:textId="77777777" w:rsidR="00691BC2" w:rsidRPr="007E7C9D" w:rsidRDefault="00691BC2" w:rsidP="00691BC2">
      <w:pPr>
        <w:jc w:val="center"/>
        <w:rPr>
          <w:rFonts w:ascii="Times New Roman" w:hAnsi="Times New Roman"/>
          <w:szCs w:val="24"/>
        </w:rPr>
      </w:pPr>
      <w:r w:rsidRPr="007E7C9D">
        <w:rPr>
          <w:rFonts w:ascii="Times New Roman" w:hAnsi="Times New Roman"/>
          <w:szCs w:val="24"/>
        </w:rPr>
        <w:t>_________________</w:t>
      </w:r>
    </w:p>
    <w:p w14:paraId="52EA42BD" w14:textId="77777777" w:rsidR="00691BC2" w:rsidRPr="007E7C9D" w:rsidRDefault="00691BC2" w:rsidP="00691BC2">
      <w:pPr>
        <w:jc w:val="center"/>
        <w:rPr>
          <w:rFonts w:ascii="Times New Roman" w:hAnsi="Times New Roman"/>
          <w:szCs w:val="24"/>
          <w:vertAlign w:val="superscript"/>
        </w:rPr>
      </w:pPr>
      <w:r w:rsidRPr="007E7C9D">
        <w:rPr>
          <w:rFonts w:ascii="Times New Roman" w:hAnsi="Times New Roman"/>
          <w:szCs w:val="24"/>
          <w:vertAlign w:val="superscript"/>
        </w:rPr>
        <w:t>(data)</w:t>
      </w:r>
    </w:p>
    <w:p w14:paraId="000F2F6B" w14:textId="77777777" w:rsidR="00691BC2" w:rsidRPr="007E7C9D" w:rsidRDefault="00691BC2" w:rsidP="00691BC2">
      <w:pPr>
        <w:jc w:val="center"/>
        <w:rPr>
          <w:rFonts w:ascii="Times New Roman" w:hAnsi="Times New Roman"/>
          <w:szCs w:val="24"/>
          <w:vertAlign w:val="superscript"/>
        </w:rPr>
      </w:pPr>
    </w:p>
    <w:p w14:paraId="619ADEC8" w14:textId="77777777" w:rsidR="00691BC2" w:rsidRPr="007E7C9D" w:rsidRDefault="00691BC2" w:rsidP="00691BC2">
      <w:pPr>
        <w:ind w:firstLine="1298"/>
        <w:rPr>
          <w:rFonts w:ascii="Times New Roman" w:hAnsi="Times New Roman"/>
          <w:b/>
          <w:szCs w:val="24"/>
        </w:rPr>
      </w:pPr>
      <w:r w:rsidRPr="007E7C9D">
        <w:rPr>
          <w:rFonts w:ascii="Times New Roman" w:hAnsi="Times New Roman"/>
          <w:b/>
          <w:szCs w:val="24"/>
        </w:rPr>
        <w:t>Parduodamo buto rekvizitai</w:t>
      </w:r>
    </w:p>
    <w:p w14:paraId="0D61805E" w14:textId="77777777" w:rsidR="00691BC2" w:rsidRPr="007E7C9D" w:rsidRDefault="00691BC2" w:rsidP="00691BC2">
      <w:pPr>
        <w:rPr>
          <w:rFonts w:ascii="Times New Roman" w:hAnsi="Times New Roman"/>
          <w:b/>
          <w:szCs w:val="24"/>
        </w:rPr>
      </w:pPr>
    </w:p>
    <w:p w14:paraId="708651DD" w14:textId="77777777" w:rsidR="00691BC2" w:rsidRPr="007E7C9D" w:rsidRDefault="00691BC2" w:rsidP="00691BC2">
      <w:pPr>
        <w:ind w:firstLine="1298"/>
        <w:rPr>
          <w:rFonts w:ascii="Times New Roman" w:hAnsi="Times New Roman"/>
          <w:szCs w:val="24"/>
          <w:vertAlign w:val="superscript"/>
        </w:rPr>
      </w:pPr>
      <w:r w:rsidRPr="007E7C9D">
        <w:rPr>
          <w:rFonts w:ascii="Times New Roman" w:hAnsi="Times New Roman"/>
          <w:b/>
          <w:szCs w:val="24"/>
        </w:rPr>
        <w:t xml:space="preserve">Adresas </w:t>
      </w:r>
      <w:r w:rsidRPr="007E7C9D">
        <w:rPr>
          <w:rFonts w:ascii="Times New Roman" w:hAnsi="Times New Roman"/>
          <w:szCs w:val="24"/>
        </w:rPr>
        <w:t>_____________________________________________________________.</w:t>
      </w:r>
    </w:p>
    <w:p w14:paraId="6BFF8292" w14:textId="77777777" w:rsidR="00691BC2" w:rsidRPr="007E7C9D" w:rsidRDefault="00691BC2" w:rsidP="00691BC2">
      <w:pPr>
        <w:rPr>
          <w:rFonts w:ascii="Times New Roman" w:hAnsi="Times New Roman"/>
          <w:szCs w:val="24"/>
          <w:vertAlign w:val="superscript"/>
        </w:rPr>
      </w:pPr>
    </w:p>
    <w:tbl>
      <w:tblPr>
        <w:tblW w:w="0" w:type="auto"/>
        <w:tblInd w:w="108" w:type="dxa"/>
        <w:tblLook w:val="04A0" w:firstRow="1" w:lastRow="0" w:firstColumn="1" w:lastColumn="0" w:noHBand="0" w:noVBand="1"/>
      </w:tblPr>
      <w:tblGrid>
        <w:gridCol w:w="6587"/>
        <w:gridCol w:w="2933"/>
      </w:tblGrid>
      <w:tr w:rsidR="00691BC2" w:rsidRPr="007E7C9D" w14:paraId="5CB6C7BA" w14:textId="77777777" w:rsidTr="005639F6">
        <w:tc>
          <w:tcPr>
            <w:tcW w:w="6663" w:type="dxa"/>
            <w:tcBorders>
              <w:top w:val="single" w:sz="4" w:space="0" w:color="auto"/>
              <w:left w:val="single" w:sz="4" w:space="0" w:color="auto"/>
              <w:bottom w:val="single" w:sz="4" w:space="0" w:color="auto"/>
              <w:right w:val="single" w:sz="4" w:space="0" w:color="auto"/>
            </w:tcBorders>
          </w:tcPr>
          <w:p w14:paraId="4440FB79"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Bendras naudingas plotas (m</w:t>
            </w:r>
            <w:r w:rsidRPr="007E7C9D">
              <w:rPr>
                <w:rFonts w:ascii="Times New Roman" w:hAnsi="Times New Roman"/>
                <w:szCs w:val="24"/>
                <w:vertAlign w:val="superscript"/>
                <w:lang w:eastAsia="en-US"/>
              </w:rPr>
              <w:t>2</w:t>
            </w:r>
            <w:r w:rsidRPr="007E7C9D">
              <w:rPr>
                <w:rFonts w:ascii="Times New Roman" w:hAnsi="Times New Roman"/>
                <w:szCs w:val="24"/>
                <w:lang w:eastAsia="en-US"/>
              </w:rPr>
              <w:t>)</w:t>
            </w:r>
          </w:p>
          <w:p w14:paraId="0BFC221C"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B534C8" w14:textId="77777777" w:rsidR="00691BC2" w:rsidRPr="007E7C9D" w:rsidRDefault="00691BC2" w:rsidP="005639F6">
            <w:pPr>
              <w:rPr>
                <w:rFonts w:ascii="Times New Roman" w:hAnsi="Times New Roman"/>
                <w:szCs w:val="24"/>
                <w:lang w:eastAsia="en-US"/>
              </w:rPr>
            </w:pPr>
          </w:p>
        </w:tc>
      </w:tr>
      <w:tr w:rsidR="00691BC2" w:rsidRPr="007E7C9D" w14:paraId="40D0C41F" w14:textId="77777777" w:rsidTr="005639F6">
        <w:tc>
          <w:tcPr>
            <w:tcW w:w="6663" w:type="dxa"/>
            <w:tcBorders>
              <w:top w:val="single" w:sz="4" w:space="0" w:color="auto"/>
              <w:left w:val="single" w:sz="4" w:space="0" w:color="auto"/>
              <w:bottom w:val="single" w:sz="4" w:space="0" w:color="auto"/>
              <w:right w:val="single" w:sz="4" w:space="0" w:color="auto"/>
            </w:tcBorders>
          </w:tcPr>
          <w:p w14:paraId="6B191A10"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Kambarių skaičius</w:t>
            </w:r>
          </w:p>
          <w:p w14:paraId="3D09BC71"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98F12CB" w14:textId="77777777" w:rsidR="00691BC2" w:rsidRPr="007E7C9D" w:rsidRDefault="00691BC2" w:rsidP="005639F6">
            <w:pPr>
              <w:rPr>
                <w:rFonts w:ascii="Times New Roman" w:hAnsi="Times New Roman"/>
                <w:szCs w:val="24"/>
                <w:lang w:eastAsia="en-US"/>
              </w:rPr>
            </w:pPr>
          </w:p>
        </w:tc>
      </w:tr>
      <w:tr w:rsidR="00691BC2" w:rsidRPr="007E7C9D" w14:paraId="65F26AB3" w14:textId="77777777" w:rsidTr="005639F6">
        <w:tc>
          <w:tcPr>
            <w:tcW w:w="6663" w:type="dxa"/>
            <w:tcBorders>
              <w:top w:val="single" w:sz="4" w:space="0" w:color="auto"/>
              <w:left w:val="single" w:sz="4" w:space="0" w:color="auto"/>
              <w:bottom w:val="single" w:sz="4" w:space="0" w:color="auto"/>
              <w:right w:val="single" w:sz="4" w:space="0" w:color="auto"/>
            </w:tcBorders>
          </w:tcPr>
          <w:p w14:paraId="2400B2F4"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Aukštas</w:t>
            </w:r>
          </w:p>
          <w:p w14:paraId="49DDFE60"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4748A81" w14:textId="77777777" w:rsidR="00691BC2" w:rsidRPr="007E7C9D" w:rsidRDefault="00691BC2" w:rsidP="005639F6">
            <w:pPr>
              <w:rPr>
                <w:rFonts w:ascii="Times New Roman" w:hAnsi="Times New Roman"/>
                <w:szCs w:val="24"/>
                <w:lang w:eastAsia="en-US"/>
              </w:rPr>
            </w:pPr>
          </w:p>
        </w:tc>
      </w:tr>
      <w:tr w:rsidR="00691BC2" w:rsidRPr="007E7C9D" w14:paraId="26248AC5" w14:textId="77777777" w:rsidTr="005639F6">
        <w:tc>
          <w:tcPr>
            <w:tcW w:w="6663" w:type="dxa"/>
            <w:tcBorders>
              <w:top w:val="single" w:sz="4" w:space="0" w:color="auto"/>
              <w:left w:val="single" w:sz="4" w:space="0" w:color="auto"/>
              <w:bottom w:val="single" w:sz="4" w:space="0" w:color="auto"/>
              <w:right w:val="single" w:sz="4" w:space="0" w:color="auto"/>
            </w:tcBorders>
          </w:tcPr>
          <w:p w14:paraId="1FF44E30"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Statybos metai</w:t>
            </w:r>
          </w:p>
          <w:p w14:paraId="7A685642"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FC2257B" w14:textId="77777777" w:rsidR="00691BC2" w:rsidRPr="007E7C9D" w:rsidRDefault="00691BC2" w:rsidP="005639F6">
            <w:pPr>
              <w:rPr>
                <w:rFonts w:ascii="Times New Roman" w:hAnsi="Times New Roman"/>
                <w:szCs w:val="24"/>
                <w:lang w:eastAsia="en-US"/>
              </w:rPr>
            </w:pPr>
          </w:p>
        </w:tc>
      </w:tr>
      <w:tr w:rsidR="00691BC2" w:rsidRPr="007E7C9D" w14:paraId="66A7B8D7" w14:textId="77777777" w:rsidTr="005639F6">
        <w:tc>
          <w:tcPr>
            <w:tcW w:w="6663" w:type="dxa"/>
            <w:tcBorders>
              <w:top w:val="single" w:sz="4" w:space="0" w:color="auto"/>
              <w:left w:val="single" w:sz="4" w:space="0" w:color="auto"/>
              <w:bottom w:val="single" w:sz="4" w:space="0" w:color="auto"/>
              <w:right w:val="single" w:sz="4" w:space="0" w:color="auto"/>
            </w:tcBorders>
          </w:tcPr>
          <w:p w14:paraId="62EC6C0D"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Namo tipas (plytinis, monolitinis, stambiaplokštis ir kt.)</w:t>
            </w:r>
          </w:p>
          <w:p w14:paraId="22FA0950"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D440CB0" w14:textId="77777777" w:rsidR="00691BC2" w:rsidRPr="007E7C9D" w:rsidRDefault="00691BC2" w:rsidP="005639F6">
            <w:pPr>
              <w:rPr>
                <w:rFonts w:ascii="Times New Roman" w:hAnsi="Times New Roman"/>
                <w:szCs w:val="24"/>
                <w:lang w:eastAsia="en-US"/>
              </w:rPr>
            </w:pPr>
          </w:p>
        </w:tc>
      </w:tr>
      <w:tr w:rsidR="00691BC2" w:rsidRPr="007E7C9D" w14:paraId="421EB00E" w14:textId="77777777" w:rsidTr="005639F6">
        <w:tc>
          <w:tcPr>
            <w:tcW w:w="6663" w:type="dxa"/>
            <w:tcBorders>
              <w:top w:val="single" w:sz="4" w:space="0" w:color="auto"/>
              <w:left w:val="single" w:sz="4" w:space="0" w:color="auto"/>
              <w:bottom w:val="single" w:sz="4" w:space="0" w:color="auto"/>
              <w:right w:val="single" w:sz="4" w:space="0" w:color="auto"/>
            </w:tcBorders>
          </w:tcPr>
          <w:p w14:paraId="4B6B0884"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Namo aukštų skaičius</w:t>
            </w:r>
          </w:p>
          <w:p w14:paraId="643285D2"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144A947" w14:textId="77777777" w:rsidR="00691BC2" w:rsidRPr="007E7C9D" w:rsidRDefault="00691BC2" w:rsidP="005639F6">
            <w:pPr>
              <w:rPr>
                <w:rFonts w:ascii="Times New Roman" w:hAnsi="Times New Roman"/>
                <w:szCs w:val="24"/>
                <w:lang w:eastAsia="en-US"/>
              </w:rPr>
            </w:pPr>
          </w:p>
        </w:tc>
      </w:tr>
      <w:tr w:rsidR="00691BC2" w:rsidRPr="007E7C9D" w14:paraId="4BF7EE28" w14:textId="77777777" w:rsidTr="005639F6">
        <w:tc>
          <w:tcPr>
            <w:tcW w:w="6663" w:type="dxa"/>
            <w:tcBorders>
              <w:top w:val="single" w:sz="4" w:space="0" w:color="auto"/>
              <w:left w:val="single" w:sz="4" w:space="0" w:color="auto"/>
              <w:bottom w:val="single" w:sz="4" w:space="0" w:color="auto"/>
              <w:right w:val="single" w:sz="4" w:space="0" w:color="auto"/>
            </w:tcBorders>
          </w:tcPr>
          <w:p w14:paraId="2E54E9D2"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Rūsys (yra, nėra)</w:t>
            </w:r>
          </w:p>
          <w:p w14:paraId="0A9AEF57"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4DC8C1B" w14:textId="77777777" w:rsidR="00691BC2" w:rsidRPr="007E7C9D" w:rsidRDefault="00691BC2" w:rsidP="005639F6">
            <w:pPr>
              <w:rPr>
                <w:rFonts w:ascii="Times New Roman" w:hAnsi="Times New Roman"/>
                <w:szCs w:val="24"/>
                <w:lang w:eastAsia="en-US"/>
              </w:rPr>
            </w:pPr>
          </w:p>
        </w:tc>
      </w:tr>
      <w:tr w:rsidR="00691BC2" w:rsidRPr="007E7C9D" w14:paraId="50C34638" w14:textId="77777777" w:rsidTr="005639F6">
        <w:tc>
          <w:tcPr>
            <w:tcW w:w="6663" w:type="dxa"/>
            <w:tcBorders>
              <w:top w:val="single" w:sz="4" w:space="0" w:color="auto"/>
              <w:left w:val="single" w:sz="4" w:space="0" w:color="auto"/>
              <w:bottom w:val="single" w:sz="4" w:space="0" w:color="auto"/>
              <w:right w:val="single" w:sz="4" w:space="0" w:color="auto"/>
            </w:tcBorders>
          </w:tcPr>
          <w:p w14:paraId="0178423C"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Balkonas (yra, nėra)</w:t>
            </w:r>
          </w:p>
          <w:p w14:paraId="7D91B922"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A78362D" w14:textId="77777777" w:rsidR="00691BC2" w:rsidRPr="007E7C9D" w:rsidRDefault="00691BC2" w:rsidP="005639F6">
            <w:pPr>
              <w:rPr>
                <w:rFonts w:ascii="Times New Roman" w:hAnsi="Times New Roman"/>
                <w:szCs w:val="24"/>
                <w:lang w:eastAsia="en-US"/>
              </w:rPr>
            </w:pPr>
          </w:p>
        </w:tc>
      </w:tr>
      <w:tr w:rsidR="00691BC2" w:rsidRPr="007E7C9D" w14:paraId="02F7C4CD" w14:textId="77777777" w:rsidTr="005639F6">
        <w:tc>
          <w:tcPr>
            <w:tcW w:w="6663" w:type="dxa"/>
            <w:tcBorders>
              <w:top w:val="single" w:sz="4" w:space="0" w:color="auto"/>
              <w:left w:val="single" w:sz="4" w:space="0" w:color="auto"/>
              <w:bottom w:val="single" w:sz="4" w:space="0" w:color="auto"/>
              <w:right w:val="single" w:sz="4" w:space="0" w:color="auto"/>
            </w:tcBorders>
          </w:tcPr>
          <w:p w14:paraId="6E69C56E"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 xml:space="preserve">Atstumas nuo buto iki artimiausios viešojo transporto stotelės (m) </w:t>
            </w:r>
          </w:p>
          <w:p w14:paraId="6AC80D29" w14:textId="77777777" w:rsidR="00691BC2" w:rsidRPr="007E7C9D" w:rsidRDefault="00691BC2" w:rsidP="005639F6">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7ADD602" w14:textId="77777777" w:rsidR="00691BC2" w:rsidRPr="007E7C9D" w:rsidRDefault="00691BC2" w:rsidP="005639F6">
            <w:pPr>
              <w:rPr>
                <w:rFonts w:ascii="Times New Roman" w:hAnsi="Times New Roman"/>
                <w:szCs w:val="24"/>
                <w:lang w:eastAsia="en-US"/>
              </w:rPr>
            </w:pPr>
            <w:r w:rsidRPr="007E7C9D">
              <w:rPr>
                <w:rFonts w:ascii="Times New Roman" w:hAnsi="Times New Roman"/>
                <w:szCs w:val="24"/>
                <w:lang w:eastAsia="en-US"/>
              </w:rPr>
              <w:t xml:space="preserve">                                                </w:t>
            </w:r>
          </w:p>
        </w:tc>
      </w:tr>
    </w:tbl>
    <w:p w14:paraId="7645972E" w14:textId="77777777" w:rsidR="00691BC2" w:rsidRPr="007E7C9D" w:rsidRDefault="00691BC2" w:rsidP="00691BC2">
      <w:pPr>
        <w:ind w:firstLine="1296"/>
        <w:rPr>
          <w:rFonts w:ascii="Times New Roman" w:hAnsi="Times New Roman"/>
          <w:szCs w:val="24"/>
        </w:rPr>
      </w:pPr>
    </w:p>
    <w:p w14:paraId="66C5AE15" w14:textId="77777777" w:rsidR="00691BC2" w:rsidRPr="007E7C9D" w:rsidRDefault="00691BC2" w:rsidP="00691BC2">
      <w:pPr>
        <w:ind w:firstLine="1298"/>
        <w:rPr>
          <w:rFonts w:ascii="Times New Roman" w:hAnsi="Times New Roman"/>
          <w:szCs w:val="24"/>
        </w:rPr>
      </w:pPr>
      <w:r w:rsidRPr="007E7C9D">
        <w:rPr>
          <w:rFonts w:ascii="Times New Roman" w:hAnsi="Times New Roman"/>
          <w:b/>
          <w:szCs w:val="24"/>
        </w:rPr>
        <w:t>Parduodamo buto pradinė</w:t>
      </w:r>
      <w:r w:rsidRPr="007E7C9D">
        <w:rPr>
          <w:rFonts w:ascii="Times New Roman" w:hAnsi="Times New Roman"/>
          <w:szCs w:val="24"/>
        </w:rPr>
        <w:t xml:space="preserve"> </w:t>
      </w:r>
      <w:r w:rsidRPr="007E7C9D">
        <w:rPr>
          <w:rFonts w:ascii="Times New Roman" w:hAnsi="Times New Roman"/>
          <w:b/>
          <w:szCs w:val="24"/>
        </w:rPr>
        <w:t>kaina</w:t>
      </w:r>
      <w:r w:rsidRPr="007E7C9D">
        <w:rPr>
          <w:rFonts w:ascii="Times New Roman" w:hAnsi="Times New Roman"/>
          <w:szCs w:val="24"/>
        </w:rPr>
        <w:t xml:space="preserve"> _________________________________________ </w:t>
      </w:r>
    </w:p>
    <w:p w14:paraId="48B43B76" w14:textId="77777777" w:rsidR="00691BC2" w:rsidRPr="007E7C9D" w:rsidRDefault="00691BC2" w:rsidP="00691BC2">
      <w:pPr>
        <w:rPr>
          <w:rFonts w:ascii="Times New Roman" w:hAnsi="Times New Roman"/>
          <w:szCs w:val="24"/>
        </w:rPr>
      </w:pPr>
    </w:p>
    <w:p w14:paraId="455A03EB"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  Eur.</w:t>
      </w:r>
    </w:p>
    <w:p w14:paraId="29553759" w14:textId="77777777" w:rsidR="00691BC2" w:rsidRPr="007E7C9D" w:rsidRDefault="00691BC2" w:rsidP="00691BC2">
      <w:pPr>
        <w:jc w:val="center"/>
        <w:rPr>
          <w:rFonts w:ascii="Times New Roman" w:hAnsi="Times New Roman"/>
          <w:szCs w:val="24"/>
          <w:vertAlign w:val="superscript"/>
        </w:rPr>
      </w:pPr>
      <w:r w:rsidRPr="007E7C9D">
        <w:rPr>
          <w:rFonts w:ascii="Times New Roman" w:hAnsi="Times New Roman"/>
          <w:szCs w:val="24"/>
          <w:vertAlign w:val="superscript"/>
        </w:rPr>
        <w:t>(suma skaičiais ir žodžiais)</w:t>
      </w:r>
    </w:p>
    <w:p w14:paraId="4539172A" w14:textId="77777777" w:rsidR="00691BC2" w:rsidRDefault="00691BC2" w:rsidP="00691BC2">
      <w:pPr>
        <w:ind w:firstLine="1298"/>
        <w:rPr>
          <w:rFonts w:ascii="Times New Roman" w:hAnsi="Times New Roman"/>
          <w:b/>
          <w:szCs w:val="24"/>
        </w:rPr>
      </w:pPr>
    </w:p>
    <w:p w14:paraId="3A3A8B30" w14:textId="77777777" w:rsidR="00691BC2" w:rsidRDefault="00691BC2" w:rsidP="00691BC2">
      <w:pPr>
        <w:ind w:firstLine="1298"/>
        <w:rPr>
          <w:rFonts w:ascii="Times New Roman" w:hAnsi="Times New Roman"/>
          <w:b/>
          <w:szCs w:val="24"/>
        </w:rPr>
      </w:pPr>
    </w:p>
    <w:p w14:paraId="72FA7D9C" w14:textId="77777777" w:rsidR="00691BC2" w:rsidRDefault="00691BC2" w:rsidP="00691BC2">
      <w:pPr>
        <w:ind w:firstLine="1298"/>
        <w:rPr>
          <w:rFonts w:ascii="Times New Roman" w:hAnsi="Times New Roman"/>
          <w:b/>
          <w:szCs w:val="24"/>
        </w:rPr>
      </w:pPr>
    </w:p>
    <w:p w14:paraId="0EB1CD53" w14:textId="77777777" w:rsidR="00691BC2" w:rsidRPr="007E7C9D" w:rsidRDefault="00691BC2" w:rsidP="00691BC2">
      <w:pPr>
        <w:ind w:firstLine="1298"/>
        <w:rPr>
          <w:rFonts w:ascii="Times New Roman" w:hAnsi="Times New Roman"/>
          <w:b/>
          <w:szCs w:val="24"/>
        </w:rPr>
      </w:pPr>
      <w:r w:rsidRPr="007E7C9D">
        <w:rPr>
          <w:rFonts w:ascii="Times New Roman" w:hAnsi="Times New Roman"/>
          <w:b/>
          <w:szCs w:val="24"/>
        </w:rPr>
        <w:lastRenderedPageBreak/>
        <w:t>Ar butui priskirtas žemės sklypas</w:t>
      </w:r>
    </w:p>
    <w:p w14:paraId="561EA22C" w14:textId="77777777" w:rsidR="00691BC2" w:rsidRPr="007E7C9D" w:rsidRDefault="00691BC2" w:rsidP="00691BC2">
      <w:pPr>
        <w:ind w:left="1298"/>
        <w:rPr>
          <w:sz w:val="22"/>
          <w:szCs w:val="22"/>
        </w:rPr>
      </w:pPr>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70405496" w14:textId="77777777" w:rsidR="00691BC2" w:rsidRPr="007E7C9D" w:rsidRDefault="00691BC2" w:rsidP="00691BC2">
      <w:pPr>
        <w:ind w:left="1298"/>
        <w:rPr>
          <w:rFonts w:ascii="Times New Roman" w:hAnsi="Times New Roman"/>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 w:val="22"/>
          <w:szCs w:val="22"/>
        </w:rPr>
        <w:sym w:font="Symbol" w:char="F0F0"/>
      </w:r>
    </w:p>
    <w:p w14:paraId="6EFA0031" w14:textId="77777777" w:rsidR="00691BC2" w:rsidRDefault="00691BC2" w:rsidP="00691BC2">
      <w:pPr>
        <w:ind w:firstLine="1298"/>
        <w:rPr>
          <w:rFonts w:ascii="Times New Roman" w:hAnsi="Times New Roman"/>
          <w:b/>
          <w:szCs w:val="24"/>
        </w:rPr>
      </w:pPr>
    </w:p>
    <w:p w14:paraId="07E641D4" w14:textId="77777777" w:rsidR="00691BC2" w:rsidRPr="007E7C9D" w:rsidRDefault="00691BC2" w:rsidP="00691BC2">
      <w:pPr>
        <w:ind w:firstLine="1298"/>
        <w:rPr>
          <w:rFonts w:ascii="Times New Roman" w:hAnsi="Times New Roman"/>
          <w:b/>
          <w:szCs w:val="24"/>
        </w:rPr>
      </w:pPr>
      <w:r w:rsidRPr="007E7C9D">
        <w:rPr>
          <w:rFonts w:ascii="Times New Roman" w:hAnsi="Times New Roman"/>
          <w:b/>
          <w:szCs w:val="24"/>
        </w:rPr>
        <w:t>Jei butui priskirtas žemės sklypas, ar pasiūlytas butas parduodamas kartu su jam priskirtu žemės sklypu</w:t>
      </w:r>
    </w:p>
    <w:p w14:paraId="27781664" w14:textId="77777777" w:rsidR="00691BC2" w:rsidRPr="007E7C9D" w:rsidRDefault="00691BC2" w:rsidP="00691BC2">
      <w:pPr>
        <w:ind w:left="1298"/>
        <w:rPr>
          <w:sz w:val="22"/>
          <w:szCs w:val="22"/>
        </w:rPr>
      </w:pPr>
      <w:bookmarkStart w:id="10" w:name="_Hlk507599858"/>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44FFD2E5" w14:textId="77777777" w:rsidR="00691BC2" w:rsidRPr="007E7C9D" w:rsidRDefault="00691BC2" w:rsidP="00691BC2">
      <w:pPr>
        <w:ind w:left="1298"/>
        <w:rPr>
          <w:rFonts w:ascii="Times New Roman" w:hAnsi="Times New Roman"/>
          <w:sz w:val="22"/>
          <w:szCs w:val="22"/>
        </w:rPr>
      </w:pPr>
      <w:bookmarkStart w:id="11" w:name="_Hlk507599986"/>
      <w:bookmarkEnd w:id="10"/>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 w:val="22"/>
          <w:szCs w:val="22"/>
        </w:rPr>
        <w:sym w:font="Symbol" w:char="F0F0"/>
      </w:r>
    </w:p>
    <w:bookmarkEnd w:id="11"/>
    <w:p w14:paraId="254A697E" w14:textId="77777777" w:rsidR="00691BC2" w:rsidRPr="007E7C9D" w:rsidRDefault="00691BC2" w:rsidP="00691BC2">
      <w:pPr>
        <w:ind w:firstLine="1298"/>
        <w:rPr>
          <w:rFonts w:ascii="Times New Roman" w:hAnsi="Times New Roman"/>
          <w:szCs w:val="24"/>
        </w:rPr>
      </w:pPr>
    </w:p>
    <w:p w14:paraId="32BDD97F" w14:textId="77777777" w:rsidR="00691BC2" w:rsidRPr="007E7C9D" w:rsidRDefault="00691BC2" w:rsidP="00691BC2">
      <w:pPr>
        <w:ind w:firstLine="1298"/>
        <w:rPr>
          <w:rFonts w:ascii="Times New Roman" w:hAnsi="Times New Roman"/>
          <w:szCs w:val="24"/>
        </w:rPr>
      </w:pPr>
      <w:r w:rsidRPr="007E7C9D">
        <w:rPr>
          <w:rFonts w:ascii="Times New Roman" w:hAnsi="Times New Roman"/>
          <w:szCs w:val="24"/>
        </w:rPr>
        <w:t>Jei NE, nurodyti butui priskirto žemės sklypo naudojimo sąlygas:</w:t>
      </w:r>
    </w:p>
    <w:p w14:paraId="384DA4FE" w14:textId="77777777" w:rsidR="00691BC2" w:rsidRPr="007E7C9D" w:rsidRDefault="00691BC2" w:rsidP="00691BC2">
      <w:pPr>
        <w:rPr>
          <w:rFonts w:ascii="Times New Roman" w:hAnsi="Times New Roman"/>
          <w:szCs w:val="24"/>
        </w:rPr>
      </w:pPr>
    </w:p>
    <w:p w14:paraId="15BF8589"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w:t>
      </w:r>
      <w:r>
        <w:rPr>
          <w:rFonts w:ascii="Times New Roman" w:hAnsi="Times New Roman"/>
          <w:szCs w:val="24"/>
        </w:rPr>
        <w:t>__</w:t>
      </w:r>
      <w:r w:rsidRPr="007E7C9D">
        <w:rPr>
          <w:rFonts w:ascii="Times New Roman" w:hAnsi="Times New Roman"/>
          <w:szCs w:val="24"/>
        </w:rPr>
        <w:t>____</w:t>
      </w:r>
      <w:r>
        <w:rPr>
          <w:rFonts w:ascii="Times New Roman" w:hAnsi="Times New Roman"/>
          <w:szCs w:val="24"/>
        </w:rPr>
        <w:t xml:space="preserve"> .</w:t>
      </w:r>
    </w:p>
    <w:p w14:paraId="6F728367" w14:textId="77777777" w:rsidR="00691BC2" w:rsidRPr="007E7C9D" w:rsidRDefault="00691BC2" w:rsidP="00691BC2">
      <w:pPr>
        <w:jc w:val="center"/>
        <w:rPr>
          <w:rFonts w:ascii="Times New Roman" w:hAnsi="Times New Roman"/>
          <w:szCs w:val="24"/>
          <w:vertAlign w:val="superscript"/>
        </w:rPr>
      </w:pPr>
    </w:p>
    <w:p w14:paraId="1727EDD2" w14:textId="77777777" w:rsidR="00691BC2" w:rsidRPr="007E7C9D" w:rsidRDefault="00691BC2" w:rsidP="00691BC2">
      <w:pPr>
        <w:ind w:firstLine="1298"/>
        <w:rPr>
          <w:rFonts w:ascii="Times New Roman" w:hAnsi="Times New Roman"/>
          <w:b/>
          <w:szCs w:val="24"/>
        </w:rPr>
      </w:pPr>
      <w:r w:rsidRPr="007E7C9D">
        <w:rPr>
          <w:rFonts w:ascii="Times New Roman" w:hAnsi="Times New Roman"/>
          <w:b/>
          <w:szCs w:val="24"/>
        </w:rPr>
        <w:t>Parduodamo buto apžiūrėjimo sąlygos (komisijai ir turto vertintojui):</w:t>
      </w:r>
    </w:p>
    <w:p w14:paraId="71DB5E3D" w14:textId="77777777" w:rsidR="00691BC2" w:rsidRPr="007E7C9D" w:rsidRDefault="00691BC2" w:rsidP="00691BC2">
      <w:pPr>
        <w:ind w:firstLine="1296"/>
        <w:rPr>
          <w:rFonts w:ascii="Times New Roman" w:hAnsi="Times New Roman"/>
          <w:b/>
          <w:szCs w:val="24"/>
        </w:rPr>
      </w:pPr>
    </w:p>
    <w:p w14:paraId="07BB38E8"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3482E1BE" w14:textId="77777777" w:rsidR="00691BC2" w:rsidRPr="007E7C9D" w:rsidRDefault="00691BC2" w:rsidP="00691BC2">
      <w:pPr>
        <w:jc w:val="center"/>
        <w:rPr>
          <w:rFonts w:ascii="Times New Roman" w:hAnsi="Times New Roman"/>
          <w:szCs w:val="24"/>
          <w:vertAlign w:val="superscript"/>
        </w:rPr>
      </w:pPr>
      <w:r w:rsidRPr="007E7C9D">
        <w:rPr>
          <w:rFonts w:ascii="Times New Roman" w:hAnsi="Times New Roman"/>
          <w:szCs w:val="24"/>
          <w:vertAlign w:val="superscript"/>
        </w:rPr>
        <w:t xml:space="preserve"> (laikas, kada galima apžiūrėti butą, kandidato ar jo įgalioto atstovo, į kurį galima kreiptis dėl buto apžiūrėjimo, vardas, pavardė, telefono numeris)</w:t>
      </w:r>
    </w:p>
    <w:p w14:paraId="1C1AF81D" w14:textId="77777777" w:rsidR="00691BC2" w:rsidRPr="007E7C9D" w:rsidRDefault="00691BC2" w:rsidP="00691BC2">
      <w:pPr>
        <w:jc w:val="center"/>
        <w:rPr>
          <w:rFonts w:ascii="Times New Roman" w:hAnsi="Times New Roman"/>
          <w:szCs w:val="24"/>
          <w:vertAlign w:val="superscript"/>
        </w:rPr>
      </w:pPr>
    </w:p>
    <w:p w14:paraId="51AD2BF4"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w:t>
      </w:r>
    </w:p>
    <w:p w14:paraId="7B7C0B0D" w14:textId="77777777" w:rsidR="00691BC2" w:rsidRPr="007E7C9D" w:rsidRDefault="00691BC2" w:rsidP="00691BC2">
      <w:pPr>
        <w:ind w:firstLine="1298"/>
        <w:jc w:val="both"/>
        <w:rPr>
          <w:rFonts w:ascii="Times New Roman" w:hAnsi="Times New Roman"/>
          <w:szCs w:val="24"/>
        </w:rPr>
      </w:pPr>
    </w:p>
    <w:p w14:paraId="60C0E2A3" w14:textId="77777777" w:rsidR="00691BC2" w:rsidRPr="007E7C9D" w:rsidRDefault="00691BC2" w:rsidP="00691BC2">
      <w:pPr>
        <w:ind w:firstLine="1298"/>
        <w:jc w:val="both"/>
        <w:rPr>
          <w:rFonts w:ascii="Times New Roman" w:hAnsi="Times New Roman"/>
          <w:szCs w:val="24"/>
        </w:rPr>
      </w:pPr>
      <w:r w:rsidRPr="007E7C9D">
        <w:rPr>
          <w:rFonts w:ascii="Times New Roman" w:hAnsi="Times New Roman"/>
          <w:szCs w:val="24"/>
        </w:rPr>
        <w:t>Patvirtinu, kad pasiūlymas atitinka pirkimo dokumentų reikalavimus ir sąlygas.</w:t>
      </w:r>
    </w:p>
    <w:p w14:paraId="62C37D3A" w14:textId="77777777" w:rsidR="00691BC2" w:rsidRPr="007E7C9D" w:rsidRDefault="00691BC2" w:rsidP="00691BC2">
      <w:pPr>
        <w:ind w:firstLine="1298"/>
        <w:jc w:val="both"/>
        <w:rPr>
          <w:rFonts w:ascii="Times New Roman" w:hAnsi="Times New Roman"/>
          <w:szCs w:val="24"/>
        </w:rPr>
      </w:pPr>
      <w:r w:rsidRPr="007E7C9D">
        <w:rPr>
          <w:rFonts w:ascii="Times New Roman" w:hAnsi="Times New Roman"/>
          <w:szCs w:val="24"/>
        </w:rPr>
        <w:t>Patvirtinu, kad iki bus sudaryta oficiali pirkimo ir pardavimo sutartis, šis pasiūlymas galioja kaip įpareigojanti sutartis.</w:t>
      </w:r>
    </w:p>
    <w:p w14:paraId="00A7F723" w14:textId="77777777"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 xml:space="preserve">Kitos kandidato siūlomos pirkimo sąlygos __________________________________ </w:t>
      </w:r>
    </w:p>
    <w:p w14:paraId="46C09DC1" w14:textId="77777777" w:rsidR="00691BC2" w:rsidRPr="007E7C9D" w:rsidRDefault="00691BC2" w:rsidP="00691BC2">
      <w:pPr>
        <w:jc w:val="both"/>
        <w:rPr>
          <w:rFonts w:ascii="Times New Roman" w:hAnsi="Times New Roman"/>
          <w:szCs w:val="24"/>
        </w:rPr>
      </w:pPr>
    </w:p>
    <w:p w14:paraId="6670DD1D" w14:textId="77777777" w:rsidR="00691BC2" w:rsidRPr="007E7C9D" w:rsidRDefault="00691BC2" w:rsidP="00691BC2">
      <w:pPr>
        <w:jc w:val="both"/>
        <w:rPr>
          <w:rFonts w:ascii="Times New Roman" w:hAnsi="Times New Roman"/>
          <w:szCs w:val="24"/>
        </w:rPr>
      </w:pPr>
      <w:r w:rsidRPr="007E7C9D">
        <w:rPr>
          <w:rFonts w:ascii="Times New Roman" w:hAnsi="Times New Roman"/>
          <w:szCs w:val="24"/>
        </w:rPr>
        <w:t>_______________________________________________________________________________.</w:t>
      </w:r>
    </w:p>
    <w:p w14:paraId="12DF8B56" w14:textId="77777777"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 xml:space="preserve">PRIDEDAMA: </w:t>
      </w:r>
    </w:p>
    <w:p w14:paraId="24F12801" w14:textId="5235F96B"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 xml:space="preserve">1. Nuosavybę patvirtinančių dokumentų (Nekilnojamo turto registro </w:t>
      </w:r>
      <w:r>
        <w:rPr>
          <w:rFonts w:ascii="Times New Roman" w:hAnsi="Times New Roman"/>
          <w:szCs w:val="24"/>
        </w:rPr>
        <w:t xml:space="preserve">duomenų bazės </w:t>
      </w:r>
      <w:r w:rsidRPr="007E7C9D">
        <w:rPr>
          <w:rFonts w:ascii="Times New Roman" w:hAnsi="Times New Roman"/>
          <w:szCs w:val="24"/>
        </w:rPr>
        <w:t xml:space="preserve">išrašas – jis </w:t>
      </w:r>
      <w:r>
        <w:rPr>
          <w:rFonts w:ascii="Times New Roman" w:hAnsi="Times New Roman"/>
          <w:szCs w:val="24"/>
        </w:rPr>
        <w:t>negali būti senesnis kaip 2022-0</w:t>
      </w:r>
      <w:r w:rsidR="00310A08">
        <w:rPr>
          <w:rFonts w:ascii="Times New Roman" w:hAnsi="Times New Roman"/>
          <w:szCs w:val="24"/>
        </w:rPr>
        <w:t>6</w:t>
      </w:r>
      <w:r w:rsidRPr="007E7C9D">
        <w:rPr>
          <w:rFonts w:ascii="Times New Roman" w:hAnsi="Times New Roman"/>
          <w:szCs w:val="24"/>
        </w:rPr>
        <w:t>-01 ir jame turi būti nurodytas fizinio nusidėvėjimo procentas) kopijos, _________ lapas (-ai), (-ų).</w:t>
      </w:r>
    </w:p>
    <w:p w14:paraId="529865F6" w14:textId="77777777"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 xml:space="preserve">2. </w:t>
      </w:r>
      <w:r>
        <w:rPr>
          <w:rFonts w:ascii="Times New Roman" w:hAnsi="Times New Roman"/>
          <w:szCs w:val="24"/>
        </w:rPr>
        <w:t>Nekilnojamojo turto k</w:t>
      </w:r>
      <w:r w:rsidRPr="007E7C9D">
        <w:rPr>
          <w:rFonts w:ascii="Times New Roman" w:hAnsi="Times New Roman"/>
          <w:szCs w:val="24"/>
        </w:rPr>
        <w:t xml:space="preserve">adastro </w:t>
      </w:r>
      <w:r>
        <w:rPr>
          <w:rFonts w:ascii="Times New Roman" w:hAnsi="Times New Roman"/>
          <w:szCs w:val="24"/>
        </w:rPr>
        <w:t xml:space="preserve">ir registro </w:t>
      </w:r>
      <w:r w:rsidRPr="007E7C9D">
        <w:rPr>
          <w:rFonts w:ascii="Times New Roman" w:hAnsi="Times New Roman"/>
          <w:szCs w:val="24"/>
        </w:rPr>
        <w:t>bylos kopija, _________ lapas (-ai), (-ų).</w:t>
      </w:r>
    </w:p>
    <w:p w14:paraId="3B8C5FAA" w14:textId="77777777"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 xml:space="preserve">3. </w:t>
      </w:r>
      <w:r>
        <w:rPr>
          <w:rFonts w:ascii="Times New Roman" w:hAnsi="Times New Roman"/>
          <w:szCs w:val="24"/>
        </w:rPr>
        <w:t>Pastato</w:t>
      </w:r>
      <w:r w:rsidRPr="007E7C9D">
        <w:rPr>
          <w:rFonts w:ascii="Times New Roman" w:hAnsi="Times New Roman"/>
          <w:szCs w:val="24"/>
        </w:rPr>
        <w:t xml:space="preserve"> energ</w:t>
      </w:r>
      <w:r>
        <w:rPr>
          <w:rFonts w:ascii="Times New Roman" w:hAnsi="Times New Roman"/>
          <w:szCs w:val="24"/>
        </w:rPr>
        <w:t>inio</w:t>
      </w:r>
      <w:r w:rsidRPr="007E7C9D">
        <w:rPr>
          <w:rFonts w:ascii="Times New Roman" w:hAnsi="Times New Roman"/>
          <w:szCs w:val="24"/>
        </w:rPr>
        <w:t xml:space="preserve"> </w:t>
      </w:r>
      <w:r>
        <w:rPr>
          <w:rFonts w:ascii="Times New Roman" w:hAnsi="Times New Roman"/>
          <w:szCs w:val="24"/>
        </w:rPr>
        <w:t>naudingumo</w:t>
      </w:r>
      <w:r w:rsidRPr="007E7C9D">
        <w:rPr>
          <w:rFonts w:ascii="Times New Roman" w:hAnsi="Times New Roman"/>
          <w:szCs w:val="24"/>
        </w:rPr>
        <w:t xml:space="preserve"> sertifikato kopija (išduoda VĮ Registrų centras arba </w:t>
      </w:r>
      <w:r>
        <w:rPr>
          <w:rFonts w:ascii="Times New Roman" w:hAnsi="Times New Roman"/>
          <w:szCs w:val="24"/>
        </w:rPr>
        <w:t>namo</w:t>
      </w:r>
      <w:r w:rsidRPr="007E7C9D">
        <w:rPr>
          <w:rFonts w:ascii="Times New Roman" w:hAnsi="Times New Roman"/>
          <w:szCs w:val="24"/>
        </w:rPr>
        <w:t xml:space="preserve"> </w:t>
      </w:r>
      <w:r>
        <w:rPr>
          <w:rFonts w:ascii="Times New Roman" w:hAnsi="Times New Roman"/>
          <w:szCs w:val="24"/>
        </w:rPr>
        <w:t>administratorius</w:t>
      </w:r>
      <w:r w:rsidRPr="007E7C9D">
        <w:rPr>
          <w:rFonts w:ascii="Times New Roman" w:hAnsi="Times New Roman"/>
          <w:szCs w:val="24"/>
        </w:rPr>
        <w:t>), _________ lapas (-ai), (-ų).</w:t>
      </w:r>
    </w:p>
    <w:p w14:paraId="133ED9AC" w14:textId="77777777"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4. Įgaliojimus patvirtinantys dokumentai, suteikiantys teisę asmeniui derėtis dėl buto pardavimo, jei paraišką teikia ne pats savininkas, _________ lapas (-ai), (-ų).</w:t>
      </w:r>
    </w:p>
    <w:p w14:paraId="6D3157F3" w14:textId="77777777" w:rsidR="00691BC2" w:rsidRPr="007E7C9D" w:rsidRDefault="00691BC2" w:rsidP="00691BC2">
      <w:pPr>
        <w:ind w:firstLine="1296"/>
        <w:jc w:val="both"/>
        <w:rPr>
          <w:rFonts w:ascii="Times New Roman" w:hAnsi="Times New Roman"/>
          <w:szCs w:val="24"/>
        </w:rPr>
      </w:pPr>
      <w:r w:rsidRPr="007E7C9D">
        <w:rPr>
          <w:rFonts w:ascii="Times New Roman" w:hAnsi="Times New Roman"/>
          <w:szCs w:val="24"/>
        </w:rPr>
        <w:tab/>
        <w:t>5. Jeigu butas yra atnaujintame (modernizuotame) name, pateikiama pažyma apie savininko įsipareigojimus bei įsiskolinimus, susijusius su namo modernizavimu, kreditu, palūkanomis, _________ lapas (-ai), (-ų).</w:t>
      </w:r>
    </w:p>
    <w:p w14:paraId="1907F586" w14:textId="77777777" w:rsidR="00691BC2" w:rsidRPr="007E7C9D" w:rsidRDefault="00691BC2" w:rsidP="00691BC2">
      <w:pPr>
        <w:ind w:firstLine="1296"/>
        <w:jc w:val="both"/>
        <w:rPr>
          <w:rFonts w:ascii="Times New Roman" w:eastAsia="Calibri" w:hAnsi="Times New Roman"/>
          <w:szCs w:val="24"/>
        </w:rPr>
      </w:pPr>
      <w:r w:rsidRPr="007E7C9D">
        <w:rPr>
          <w:rFonts w:ascii="Times New Roman" w:eastAsia="Calibri" w:hAnsi="Times New Roman"/>
          <w:szCs w:val="24"/>
        </w:rPr>
        <w:tab/>
        <w:t xml:space="preserve">6. </w:t>
      </w:r>
      <w:r w:rsidRPr="007E7C9D">
        <w:rPr>
          <w:rFonts w:ascii="Times New Roman" w:hAnsi="Times New Roman"/>
          <w:szCs w:val="24"/>
          <w:lang w:eastAsia="en-US"/>
        </w:rPr>
        <w:t>Informacija apie namo, kuriame yra siūlomas parduoti butas, renovavimą (sąlygų 3 priedas).</w:t>
      </w:r>
    </w:p>
    <w:p w14:paraId="6162CD0D" w14:textId="77777777" w:rsidR="00691BC2" w:rsidRPr="007E7C9D" w:rsidRDefault="00691BC2" w:rsidP="00691BC2">
      <w:pPr>
        <w:jc w:val="both"/>
        <w:rPr>
          <w:rFonts w:ascii="Times New Roman" w:hAnsi="Times New Roman"/>
          <w:szCs w:val="24"/>
        </w:rPr>
      </w:pPr>
    </w:p>
    <w:p w14:paraId="26614E7B" w14:textId="77777777" w:rsidR="00691BC2" w:rsidRPr="007E7C9D" w:rsidRDefault="00691BC2" w:rsidP="00691BC2">
      <w:pPr>
        <w:jc w:val="both"/>
        <w:rPr>
          <w:rFonts w:ascii="Times New Roman" w:hAnsi="Times New Roman"/>
          <w:szCs w:val="24"/>
        </w:rPr>
      </w:pPr>
    </w:p>
    <w:p w14:paraId="7E0C8797" w14:textId="77777777" w:rsidR="00691BC2" w:rsidRPr="007E7C9D" w:rsidRDefault="00691BC2" w:rsidP="00691BC2">
      <w:pPr>
        <w:jc w:val="both"/>
        <w:rPr>
          <w:rFonts w:ascii="Times New Roman" w:hAnsi="Times New Roman"/>
          <w:szCs w:val="24"/>
        </w:rPr>
      </w:pPr>
    </w:p>
    <w:p w14:paraId="41BAB3ED"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w:t>
      </w:r>
      <w:r w:rsidRPr="007E7C9D">
        <w:rPr>
          <w:rFonts w:ascii="Times New Roman" w:hAnsi="Times New Roman"/>
          <w:szCs w:val="24"/>
        </w:rPr>
        <w:tab/>
        <w:t>_______________</w:t>
      </w:r>
      <w:r w:rsidRPr="007E7C9D">
        <w:rPr>
          <w:rFonts w:ascii="Times New Roman" w:hAnsi="Times New Roman"/>
          <w:szCs w:val="24"/>
        </w:rPr>
        <w:tab/>
        <w:t>__________________________</w:t>
      </w:r>
    </w:p>
    <w:p w14:paraId="32955F8B" w14:textId="77777777" w:rsidR="00691BC2" w:rsidRPr="007E7C9D" w:rsidRDefault="00691BC2" w:rsidP="00691BC2">
      <w:pPr>
        <w:rPr>
          <w:rFonts w:ascii="Times New Roman" w:hAnsi="Times New Roman"/>
          <w:sz w:val="22"/>
          <w:szCs w:val="22"/>
        </w:rPr>
      </w:pPr>
      <w:r w:rsidRPr="007E7C9D">
        <w:rPr>
          <w:rFonts w:ascii="Times New Roman" w:hAnsi="Times New Roman"/>
          <w:sz w:val="22"/>
          <w:szCs w:val="24"/>
          <w:vertAlign w:val="superscript"/>
        </w:rPr>
        <w:t xml:space="preserve"> (kandidato pareigos, jei atstovauja juridiniam asmeniui)</w:t>
      </w:r>
      <w:r w:rsidRPr="007E7C9D">
        <w:rPr>
          <w:rFonts w:ascii="Times New Roman" w:hAnsi="Times New Roman"/>
          <w:sz w:val="22"/>
          <w:szCs w:val="24"/>
          <w:vertAlign w:val="superscript"/>
        </w:rPr>
        <w:tab/>
        <w:t xml:space="preserve">                    (parašas)</w:t>
      </w:r>
      <w:r w:rsidRPr="007E7C9D">
        <w:rPr>
          <w:rFonts w:ascii="Times New Roman" w:hAnsi="Times New Roman"/>
          <w:sz w:val="22"/>
          <w:szCs w:val="24"/>
          <w:vertAlign w:val="superscript"/>
        </w:rPr>
        <w:tab/>
      </w:r>
      <w:r w:rsidRPr="007E7C9D">
        <w:rPr>
          <w:rFonts w:ascii="Times New Roman" w:hAnsi="Times New Roman"/>
          <w:sz w:val="22"/>
          <w:szCs w:val="24"/>
          <w:vertAlign w:val="superscript"/>
        </w:rPr>
        <w:tab/>
      </w:r>
      <w:r w:rsidRPr="007E7C9D">
        <w:rPr>
          <w:rFonts w:ascii="Times New Roman" w:hAnsi="Times New Roman"/>
          <w:sz w:val="22"/>
          <w:szCs w:val="24"/>
          <w:vertAlign w:val="superscript"/>
        </w:rPr>
        <w:tab/>
        <w:t xml:space="preserve"> (vardas, pavardė)</w:t>
      </w:r>
    </w:p>
    <w:p w14:paraId="277F262C" w14:textId="77777777" w:rsidR="00691BC2" w:rsidRPr="007E7C9D" w:rsidRDefault="00691BC2" w:rsidP="00691BC2">
      <w:pPr>
        <w:ind w:left="6480"/>
        <w:jc w:val="both"/>
        <w:rPr>
          <w:rFonts w:ascii="Times New Roman" w:hAnsi="Times New Roman"/>
          <w:szCs w:val="24"/>
        </w:rPr>
      </w:pPr>
    </w:p>
    <w:p w14:paraId="53E8352F" w14:textId="77777777" w:rsidR="00691BC2" w:rsidRPr="007E7C9D" w:rsidRDefault="00691BC2" w:rsidP="00691BC2">
      <w:pPr>
        <w:ind w:left="2592" w:firstLine="1296"/>
        <w:rPr>
          <w:rFonts w:ascii="Times New Roman" w:hAnsi="Times New Roman"/>
          <w:szCs w:val="24"/>
        </w:rPr>
      </w:pPr>
      <w:r w:rsidRPr="007E7C9D">
        <w:rPr>
          <w:rFonts w:ascii="Times New Roman" w:hAnsi="Times New Roman"/>
          <w:szCs w:val="24"/>
        </w:rPr>
        <w:t>______________________</w:t>
      </w:r>
    </w:p>
    <w:p w14:paraId="0E4D25B1" w14:textId="77777777" w:rsidR="00691BC2" w:rsidRPr="007E7C9D" w:rsidRDefault="00691BC2" w:rsidP="00691BC2">
      <w:pPr>
        <w:ind w:left="6480"/>
        <w:jc w:val="center"/>
        <w:rPr>
          <w:rFonts w:ascii="Times New Roman" w:hAnsi="Times New Roman"/>
          <w:szCs w:val="24"/>
        </w:rPr>
      </w:pPr>
    </w:p>
    <w:p w14:paraId="40ABB411" w14:textId="77777777" w:rsidR="00691BC2" w:rsidRPr="007E7C9D" w:rsidRDefault="00691BC2" w:rsidP="00691BC2">
      <w:pPr>
        <w:ind w:left="6480"/>
        <w:jc w:val="both"/>
        <w:rPr>
          <w:rFonts w:ascii="Times New Roman" w:hAnsi="Times New Roman"/>
          <w:szCs w:val="24"/>
        </w:rPr>
      </w:pPr>
    </w:p>
    <w:p w14:paraId="1627D5EE" w14:textId="77777777" w:rsidR="00691BC2" w:rsidRPr="007E7C9D" w:rsidRDefault="00691BC2" w:rsidP="00691BC2">
      <w:pPr>
        <w:ind w:left="6480"/>
        <w:jc w:val="both"/>
        <w:rPr>
          <w:rFonts w:ascii="Times New Roman" w:hAnsi="Times New Roman"/>
          <w:szCs w:val="24"/>
        </w:rPr>
      </w:pPr>
    </w:p>
    <w:p w14:paraId="1146D891" w14:textId="77777777" w:rsidR="00691BC2" w:rsidRDefault="00691BC2" w:rsidP="00691BC2">
      <w:pPr>
        <w:ind w:left="6480"/>
        <w:jc w:val="both"/>
        <w:rPr>
          <w:rFonts w:ascii="Times New Roman" w:hAnsi="Times New Roman"/>
          <w:szCs w:val="24"/>
        </w:rPr>
      </w:pPr>
    </w:p>
    <w:p w14:paraId="65EEE2A1" w14:textId="77777777" w:rsidR="00691BC2" w:rsidRDefault="00691BC2" w:rsidP="00691BC2">
      <w:pPr>
        <w:ind w:left="6480"/>
        <w:jc w:val="both"/>
        <w:rPr>
          <w:rFonts w:ascii="Times New Roman" w:hAnsi="Times New Roman"/>
          <w:szCs w:val="24"/>
        </w:rPr>
      </w:pPr>
    </w:p>
    <w:p w14:paraId="18791DEC" w14:textId="77777777" w:rsidR="00691BC2" w:rsidRPr="007E7C9D" w:rsidRDefault="00691BC2" w:rsidP="00691BC2">
      <w:pPr>
        <w:ind w:left="6480"/>
        <w:jc w:val="both"/>
        <w:rPr>
          <w:rFonts w:ascii="Times New Roman" w:hAnsi="Times New Roman"/>
          <w:szCs w:val="24"/>
        </w:rPr>
      </w:pPr>
      <w:r w:rsidRPr="007E7C9D">
        <w:rPr>
          <w:rFonts w:ascii="Times New Roman" w:hAnsi="Times New Roman"/>
          <w:szCs w:val="24"/>
        </w:rPr>
        <w:lastRenderedPageBreak/>
        <w:t xml:space="preserve">Butų pirkimo skelbiamų derybų būdu sąlygų </w:t>
      </w:r>
    </w:p>
    <w:p w14:paraId="797D9BA1" w14:textId="77777777" w:rsidR="00691BC2" w:rsidRPr="007E7C9D" w:rsidRDefault="00691BC2" w:rsidP="00691BC2">
      <w:pPr>
        <w:ind w:left="5184" w:firstLine="1296"/>
        <w:jc w:val="both"/>
        <w:rPr>
          <w:rFonts w:ascii="Times New Roman" w:hAnsi="Times New Roman"/>
          <w:szCs w:val="24"/>
        </w:rPr>
      </w:pPr>
      <w:r w:rsidRPr="007E7C9D">
        <w:rPr>
          <w:rFonts w:ascii="Times New Roman" w:hAnsi="Times New Roman"/>
          <w:szCs w:val="24"/>
        </w:rPr>
        <w:t>2 priedas</w:t>
      </w:r>
    </w:p>
    <w:p w14:paraId="62C878D4" w14:textId="77777777" w:rsidR="00691BC2" w:rsidRPr="007E7C9D" w:rsidRDefault="00691BC2" w:rsidP="00691BC2">
      <w:pPr>
        <w:jc w:val="both"/>
        <w:rPr>
          <w:rFonts w:ascii="Times New Roman" w:hAnsi="Times New Roman"/>
          <w:b/>
          <w:szCs w:val="24"/>
        </w:rPr>
      </w:pPr>
    </w:p>
    <w:p w14:paraId="3FD05B45" w14:textId="77777777" w:rsidR="00691BC2" w:rsidRPr="007E7C9D" w:rsidRDefault="00691BC2" w:rsidP="00691BC2">
      <w:pPr>
        <w:pStyle w:val="Pavadinimas"/>
        <w:rPr>
          <w:szCs w:val="24"/>
          <w:lang w:val="lt-LT"/>
        </w:rPr>
      </w:pPr>
      <w:r w:rsidRPr="007E7C9D">
        <w:rPr>
          <w:szCs w:val="24"/>
          <w:lang w:val="lt-LT"/>
        </w:rPr>
        <w:t>(Techninio vertinimo forma)</w:t>
      </w:r>
    </w:p>
    <w:p w14:paraId="374A4261" w14:textId="77777777" w:rsidR="00691BC2" w:rsidRPr="007E7C9D" w:rsidRDefault="00691BC2" w:rsidP="00691BC2">
      <w:pPr>
        <w:pStyle w:val="Pavadinimas"/>
        <w:rPr>
          <w:szCs w:val="24"/>
          <w:lang w:val="lt-LT"/>
        </w:rPr>
      </w:pPr>
    </w:p>
    <w:p w14:paraId="36E154B0" w14:textId="77777777" w:rsidR="00691BC2" w:rsidRPr="007E7C9D" w:rsidRDefault="00691BC2" w:rsidP="00691BC2">
      <w:pPr>
        <w:pStyle w:val="Betarp"/>
        <w:jc w:val="center"/>
        <w:rPr>
          <w:rFonts w:ascii="Times New Roman" w:hAnsi="Times New Roman"/>
          <w:b/>
          <w:sz w:val="24"/>
          <w:szCs w:val="24"/>
        </w:rPr>
      </w:pPr>
      <w:r w:rsidRPr="007E7C9D">
        <w:rPr>
          <w:rFonts w:ascii="Times New Roman" w:hAnsi="Times New Roman"/>
          <w:b/>
          <w:sz w:val="24"/>
          <w:szCs w:val="24"/>
        </w:rPr>
        <w:t>TECHNINIS VERTINIMAS</w:t>
      </w:r>
    </w:p>
    <w:p w14:paraId="7D7AA86B" w14:textId="7BAE64F8" w:rsidR="00691BC2" w:rsidRPr="007E7C9D" w:rsidRDefault="00691BC2" w:rsidP="00691BC2">
      <w:pPr>
        <w:pStyle w:val="Betarp"/>
        <w:jc w:val="center"/>
        <w:rPr>
          <w:rFonts w:ascii="Times New Roman" w:hAnsi="Times New Roman"/>
          <w:b/>
          <w:sz w:val="24"/>
          <w:szCs w:val="24"/>
        </w:rPr>
      </w:pPr>
      <w:r>
        <w:rPr>
          <w:rFonts w:ascii="Times New Roman" w:hAnsi="Times New Roman"/>
          <w:b/>
          <w:sz w:val="24"/>
          <w:szCs w:val="24"/>
        </w:rPr>
        <w:t>I–X</w:t>
      </w:r>
      <w:r w:rsidRPr="007E7C9D">
        <w:rPr>
          <w:rFonts w:ascii="Times New Roman" w:hAnsi="Times New Roman"/>
          <w:b/>
          <w:sz w:val="24"/>
          <w:szCs w:val="24"/>
        </w:rPr>
        <w:t xml:space="preserve"> pirkimo dalims</w:t>
      </w:r>
    </w:p>
    <w:p w14:paraId="659C11D2" w14:textId="77777777" w:rsidR="00691BC2" w:rsidRPr="007E7C9D" w:rsidRDefault="00691BC2" w:rsidP="00691BC2">
      <w:pPr>
        <w:pStyle w:val="Betarp"/>
        <w:rPr>
          <w:rFonts w:ascii="Times New Roman" w:hAnsi="Times New Roman"/>
          <w:sz w:val="24"/>
          <w:szCs w:val="24"/>
        </w:rPr>
      </w:pPr>
    </w:p>
    <w:p w14:paraId="2F64965B" w14:textId="77777777" w:rsidR="00691BC2" w:rsidRPr="007E7C9D" w:rsidRDefault="00691BC2" w:rsidP="00691BC2">
      <w:pPr>
        <w:pStyle w:val="Betarp"/>
        <w:rPr>
          <w:rFonts w:ascii="Times New Roman" w:hAnsi="Times New Roman"/>
          <w:sz w:val="24"/>
          <w:szCs w:val="24"/>
        </w:rPr>
      </w:pPr>
    </w:p>
    <w:p w14:paraId="40E8FE92" w14:textId="77777777" w:rsidR="00691BC2" w:rsidRPr="007E7C9D" w:rsidRDefault="00691BC2" w:rsidP="00691BC2">
      <w:pPr>
        <w:pStyle w:val="Betarp"/>
        <w:ind w:firstLine="1296"/>
        <w:rPr>
          <w:rFonts w:ascii="Times New Roman" w:hAnsi="Times New Roman"/>
          <w:sz w:val="24"/>
          <w:szCs w:val="24"/>
        </w:rPr>
      </w:pPr>
      <w:r w:rsidRPr="007E7C9D">
        <w:rPr>
          <w:rFonts w:ascii="Times New Roman" w:hAnsi="Times New Roman"/>
          <w:sz w:val="24"/>
          <w:szCs w:val="24"/>
        </w:rPr>
        <w:t>Gyvenamųjų patalpų, priklausančių ________________________________________,</w:t>
      </w:r>
    </w:p>
    <w:p w14:paraId="457AF4E4" w14:textId="77777777" w:rsidR="00691BC2" w:rsidRPr="007E7C9D" w:rsidRDefault="00691BC2" w:rsidP="00691BC2">
      <w:pPr>
        <w:pStyle w:val="Betarp"/>
        <w:ind w:left="3894" w:firstLine="1298"/>
        <w:jc w:val="center"/>
        <w:rPr>
          <w:rFonts w:ascii="Times New Roman" w:hAnsi="Times New Roman"/>
          <w:sz w:val="24"/>
          <w:szCs w:val="24"/>
          <w:vertAlign w:val="superscript"/>
        </w:rPr>
      </w:pPr>
      <w:r w:rsidRPr="007E7C9D">
        <w:rPr>
          <w:rFonts w:ascii="Times New Roman" w:hAnsi="Times New Roman"/>
          <w:sz w:val="24"/>
          <w:szCs w:val="24"/>
          <w:vertAlign w:val="superscript"/>
        </w:rPr>
        <w:t>(vardas, pavardė arba juridinio asmens pavadinimas)</w:t>
      </w:r>
    </w:p>
    <w:p w14:paraId="19119E1B" w14:textId="77777777" w:rsidR="00691BC2" w:rsidRPr="007E7C9D" w:rsidRDefault="00691BC2" w:rsidP="00691BC2">
      <w:pPr>
        <w:pStyle w:val="Betarp"/>
        <w:rPr>
          <w:rFonts w:ascii="Times New Roman" w:hAnsi="Times New Roman"/>
          <w:sz w:val="24"/>
          <w:szCs w:val="24"/>
        </w:rPr>
      </w:pPr>
      <w:r w:rsidRPr="007E7C9D">
        <w:rPr>
          <w:rFonts w:ascii="Times New Roman" w:hAnsi="Times New Roman"/>
          <w:sz w:val="24"/>
          <w:szCs w:val="24"/>
        </w:rPr>
        <w:t>esančių _________________________________________________________________________,</w:t>
      </w:r>
    </w:p>
    <w:p w14:paraId="53EB2C07" w14:textId="77777777" w:rsidR="00691BC2" w:rsidRPr="007E7C9D" w:rsidRDefault="00691BC2" w:rsidP="00691BC2">
      <w:pPr>
        <w:pStyle w:val="Betarp"/>
        <w:jc w:val="center"/>
        <w:rPr>
          <w:rFonts w:ascii="Times New Roman" w:hAnsi="Times New Roman"/>
          <w:sz w:val="24"/>
          <w:szCs w:val="24"/>
          <w:vertAlign w:val="superscript"/>
        </w:rPr>
      </w:pPr>
      <w:r w:rsidRPr="007E7C9D">
        <w:rPr>
          <w:rFonts w:ascii="Times New Roman" w:hAnsi="Times New Roman"/>
          <w:sz w:val="24"/>
          <w:szCs w:val="24"/>
          <w:vertAlign w:val="superscript"/>
        </w:rPr>
        <w:t>(adresas)</w:t>
      </w:r>
    </w:p>
    <w:p w14:paraId="0004E78E" w14:textId="77777777" w:rsidR="00691BC2" w:rsidRPr="007E7C9D" w:rsidRDefault="00691BC2" w:rsidP="00691BC2">
      <w:pPr>
        <w:pStyle w:val="Betarp"/>
        <w:rPr>
          <w:rFonts w:ascii="Times New Roman" w:hAnsi="Times New Roman"/>
          <w:sz w:val="24"/>
          <w:szCs w:val="24"/>
        </w:rPr>
      </w:pPr>
      <w:r w:rsidRPr="007E7C9D">
        <w:rPr>
          <w:rFonts w:ascii="Times New Roman" w:hAnsi="Times New Roman"/>
          <w:sz w:val="24"/>
          <w:szCs w:val="24"/>
        </w:rPr>
        <w:t>kambarių skaičius ___________, apskaitos prietaisai _____________________________________,</w:t>
      </w:r>
    </w:p>
    <w:p w14:paraId="5733F259" w14:textId="77777777" w:rsidR="00691BC2" w:rsidRPr="007E7C9D" w:rsidRDefault="00691BC2" w:rsidP="00691BC2">
      <w:pPr>
        <w:pStyle w:val="Betarp"/>
        <w:rPr>
          <w:rFonts w:ascii="Times New Roman" w:hAnsi="Times New Roman"/>
          <w:sz w:val="24"/>
          <w:szCs w:val="24"/>
        </w:rPr>
      </w:pPr>
    </w:p>
    <w:p w14:paraId="7EE53046" w14:textId="77777777" w:rsidR="00691BC2" w:rsidRPr="007E7C9D" w:rsidRDefault="00691BC2" w:rsidP="00691BC2">
      <w:pPr>
        <w:pStyle w:val="Betarp"/>
        <w:rPr>
          <w:rFonts w:ascii="Times New Roman" w:hAnsi="Times New Roman"/>
          <w:sz w:val="24"/>
          <w:szCs w:val="24"/>
        </w:rPr>
      </w:pPr>
      <w:r w:rsidRPr="007E7C9D">
        <w:rPr>
          <w:rFonts w:ascii="Times New Roman" w:hAnsi="Times New Roman"/>
          <w:sz w:val="24"/>
          <w:szCs w:val="24"/>
        </w:rPr>
        <w:t>kitos pastabos ____________________________________________________________________.</w:t>
      </w:r>
    </w:p>
    <w:p w14:paraId="3979E35E" w14:textId="77777777" w:rsidR="00691BC2" w:rsidRPr="007E7C9D" w:rsidRDefault="00691BC2" w:rsidP="00691BC2">
      <w:pPr>
        <w:pStyle w:val="Betarp"/>
        <w:rPr>
          <w:rFonts w:ascii="Times New Roman" w:hAnsi="Times New Roman"/>
          <w:sz w:val="24"/>
          <w:szCs w:val="24"/>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517"/>
        <w:gridCol w:w="1271"/>
        <w:gridCol w:w="1363"/>
        <w:gridCol w:w="2043"/>
      </w:tblGrid>
      <w:tr w:rsidR="00691BC2" w:rsidRPr="007E7C9D" w14:paraId="07F0F79D" w14:textId="77777777" w:rsidTr="005639F6">
        <w:trPr>
          <w:trHeight w:val="870"/>
          <w:jc w:val="center"/>
        </w:trPr>
        <w:tc>
          <w:tcPr>
            <w:tcW w:w="298" w:type="pct"/>
            <w:tcBorders>
              <w:top w:val="single" w:sz="4" w:space="0" w:color="auto"/>
              <w:left w:val="single" w:sz="4" w:space="0" w:color="auto"/>
              <w:bottom w:val="single" w:sz="4" w:space="0" w:color="auto"/>
              <w:right w:val="single" w:sz="4" w:space="0" w:color="auto"/>
            </w:tcBorders>
            <w:hideMark/>
          </w:tcPr>
          <w:p w14:paraId="14146365"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Eil. Nr.</w:t>
            </w:r>
          </w:p>
        </w:tc>
        <w:tc>
          <w:tcPr>
            <w:tcW w:w="2310" w:type="pct"/>
            <w:tcBorders>
              <w:top w:val="single" w:sz="4" w:space="0" w:color="auto"/>
              <w:left w:val="single" w:sz="4" w:space="0" w:color="auto"/>
              <w:bottom w:val="single" w:sz="4" w:space="0" w:color="auto"/>
              <w:right w:val="single" w:sz="4" w:space="0" w:color="auto"/>
            </w:tcBorders>
            <w:hideMark/>
          </w:tcPr>
          <w:p w14:paraId="6D35CFCA"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Techninio vertinimo kriterijų pavadinimas</w:t>
            </w:r>
          </w:p>
        </w:tc>
        <w:tc>
          <w:tcPr>
            <w:tcW w:w="650" w:type="pct"/>
            <w:tcBorders>
              <w:top w:val="single" w:sz="4" w:space="0" w:color="auto"/>
              <w:left w:val="single" w:sz="4" w:space="0" w:color="auto"/>
              <w:bottom w:val="single" w:sz="4" w:space="0" w:color="auto"/>
              <w:right w:val="single" w:sz="4" w:space="0" w:color="auto"/>
            </w:tcBorders>
            <w:hideMark/>
          </w:tcPr>
          <w:p w14:paraId="447157C4"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Vertinimo balai (ribos)</w:t>
            </w:r>
          </w:p>
        </w:tc>
        <w:tc>
          <w:tcPr>
            <w:tcW w:w="697" w:type="pct"/>
            <w:tcBorders>
              <w:top w:val="single" w:sz="4" w:space="0" w:color="auto"/>
              <w:left w:val="single" w:sz="4" w:space="0" w:color="auto"/>
              <w:bottom w:val="single" w:sz="4" w:space="0" w:color="auto"/>
              <w:right w:val="single" w:sz="4" w:space="0" w:color="auto"/>
            </w:tcBorders>
            <w:hideMark/>
          </w:tcPr>
          <w:p w14:paraId="4B40DCE2"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Vertinimas balais</w:t>
            </w:r>
          </w:p>
        </w:tc>
        <w:tc>
          <w:tcPr>
            <w:tcW w:w="1046" w:type="pct"/>
            <w:tcBorders>
              <w:top w:val="single" w:sz="4" w:space="0" w:color="auto"/>
              <w:left w:val="single" w:sz="4" w:space="0" w:color="auto"/>
              <w:bottom w:val="single" w:sz="4" w:space="0" w:color="auto"/>
              <w:right w:val="single" w:sz="4" w:space="0" w:color="auto"/>
            </w:tcBorders>
            <w:hideMark/>
          </w:tcPr>
          <w:p w14:paraId="1266AC69"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Pastabos</w:t>
            </w:r>
          </w:p>
        </w:tc>
      </w:tr>
      <w:tr w:rsidR="00691BC2" w:rsidRPr="007E7C9D" w14:paraId="3C61335B"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4257EFBE"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1</w:t>
            </w:r>
          </w:p>
        </w:tc>
        <w:tc>
          <w:tcPr>
            <w:tcW w:w="2310" w:type="pct"/>
            <w:tcBorders>
              <w:top w:val="single" w:sz="4" w:space="0" w:color="auto"/>
              <w:left w:val="single" w:sz="4" w:space="0" w:color="auto"/>
              <w:bottom w:val="single" w:sz="4" w:space="0" w:color="auto"/>
              <w:right w:val="single" w:sz="4" w:space="0" w:color="auto"/>
            </w:tcBorders>
            <w:hideMark/>
          </w:tcPr>
          <w:p w14:paraId="42951E38"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2</w:t>
            </w:r>
          </w:p>
        </w:tc>
        <w:tc>
          <w:tcPr>
            <w:tcW w:w="650" w:type="pct"/>
            <w:tcBorders>
              <w:top w:val="single" w:sz="4" w:space="0" w:color="auto"/>
              <w:left w:val="single" w:sz="4" w:space="0" w:color="auto"/>
              <w:bottom w:val="single" w:sz="4" w:space="0" w:color="auto"/>
              <w:right w:val="single" w:sz="4" w:space="0" w:color="auto"/>
            </w:tcBorders>
            <w:hideMark/>
          </w:tcPr>
          <w:p w14:paraId="6DB52E25"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3</w:t>
            </w:r>
          </w:p>
        </w:tc>
        <w:tc>
          <w:tcPr>
            <w:tcW w:w="697" w:type="pct"/>
            <w:tcBorders>
              <w:top w:val="single" w:sz="4" w:space="0" w:color="auto"/>
              <w:left w:val="single" w:sz="4" w:space="0" w:color="auto"/>
              <w:bottom w:val="single" w:sz="4" w:space="0" w:color="auto"/>
              <w:right w:val="single" w:sz="4" w:space="0" w:color="auto"/>
            </w:tcBorders>
            <w:hideMark/>
          </w:tcPr>
          <w:p w14:paraId="5AB83F8B"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4</w:t>
            </w:r>
          </w:p>
        </w:tc>
        <w:tc>
          <w:tcPr>
            <w:tcW w:w="1046" w:type="pct"/>
            <w:tcBorders>
              <w:top w:val="single" w:sz="4" w:space="0" w:color="auto"/>
              <w:left w:val="single" w:sz="4" w:space="0" w:color="auto"/>
              <w:bottom w:val="single" w:sz="4" w:space="0" w:color="auto"/>
              <w:right w:val="single" w:sz="4" w:space="0" w:color="auto"/>
            </w:tcBorders>
            <w:hideMark/>
          </w:tcPr>
          <w:p w14:paraId="696AAC4F"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5</w:t>
            </w:r>
          </w:p>
        </w:tc>
      </w:tr>
      <w:tr w:rsidR="00691BC2" w:rsidRPr="007E7C9D" w14:paraId="6192CFC7"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77FC1008"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1.</w:t>
            </w:r>
          </w:p>
        </w:tc>
        <w:tc>
          <w:tcPr>
            <w:tcW w:w="2310" w:type="pct"/>
            <w:tcBorders>
              <w:top w:val="single" w:sz="4" w:space="0" w:color="auto"/>
              <w:left w:val="single" w:sz="4" w:space="0" w:color="auto"/>
              <w:bottom w:val="single" w:sz="4" w:space="0" w:color="auto"/>
              <w:right w:val="single" w:sz="4" w:space="0" w:color="auto"/>
            </w:tcBorders>
            <w:hideMark/>
          </w:tcPr>
          <w:p w14:paraId="1C000B47"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Gyvenamosios patalpos (T1)</w:t>
            </w:r>
          </w:p>
        </w:tc>
        <w:tc>
          <w:tcPr>
            <w:tcW w:w="650" w:type="pct"/>
            <w:tcBorders>
              <w:top w:val="single" w:sz="4" w:space="0" w:color="auto"/>
              <w:left w:val="single" w:sz="4" w:space="0" w:color="auto"/>
              <w:bottom w:val="single" w:sz="4" w:space="0" w:color="auto"/>
              <w:right w:val="single" w:sz="4" w:space="0" w:color="auto"/>
            </w:tcBorders>
            <w:hideMark/>
          </w:tcPr>
          <w:p w14:paraId="48BD6CBF" w14:textId="77777777" w:rsidR="00691BC2" w:rsidRPr="007E7C9D" w:rsidRDefault="00691BC2" w:rsidP="005639F6">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14:paraId="2601BFF1"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2C2D5140" w14:textId="77777777" w:rsidR="00691BC2" w:rsidRPr="007E7C9D" w:rsidRDefault="00691BC2" w:rsidP="005639F6">
            <w:pPr>
              <w:pStyle w:val="Betarp"/>
              <w:jc w:val="center"/>
              <w:rPr>
                <w:rFonts w:ascii="Times New Roman" w:hAnsi="Times New Roman"/>
                <w:sz w:val="24"/>
                <w:szCs w:val="24"/>
              </w:rPr>
            </w:pPr>
          </w:p>
        </w:tc>
      </w:tr>
      <w:tr w:rsidR="00691BC2" w:rsidRPr="007E7C9D" w14:paraId="69150AFD" w14:textId="77777777" w:rsidTr="005639F6">
        <w:trPr>
          <w:trHeight w:val="313"/>
          <w:jc w:val="center"/>
        </w:trPr>
        <w:tc>
          <w:tcPr>
            <w:tcW w:w="298" w:type="pct"/>
            <w:tcBorders>
              <w:top w:val="single" w:sz="4" w:space="0" w:color="auto"/>
              <w:left w:val="single" w:sz="4" w:space="0" w:color="auto"/>
              <w:bottom w:val="single" w:sz="4" w:space="0" w:color="auto"/>
              <w:right w:val="single" w:sz="4" w:space="0" w:color="auto"/>
            </w:tcBorders>
            <w:hideMark/>
          </w:tcPr>
          <w:p w14:paraId="5839E2B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1.1.</w:t>
            </w:r>
          </w:p>
        </w:tc>
        <w:tc>
          <w:tcPr>
            <w:tcW w:w="2310" w:type="pct"/>
            <w:tcBorders>
              <w:top w:val="single" w:sz="4" w:space="0" w:color="auto"/>
              <w:left w:val="single" w:sz="4" w:space="0" w:color="auto"/>
              <w:bottom w:val="single" w:sz="4" w:space="0" w:color="auto"/>
              <w:right w:val="single" w:sz="4" w:space="0" w:color="auto"/>
            </w:tcBorders>
            <w:hideMark/>
          </w:tcPr>
          <w:p w14:paraId="3FBBE6D1"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 xml:space="preserve">Su rūsio patalpomis  </w:t>
            </w:r>
          </w:p>
        </w:tc>
        <w:tc>
          <w:tcPr>
            <w:tcW w:w="650" w:type="pct"/>
            <w:tcBorders>
              <w:top w:val="single" w:sz="4" w:space="0" w:color="auto"/>
              <w:left w:val="single" w:sz="4" w:space="0" w:color="auto"/>
              <w:bottom w:val="single" w:sz="4" w:space="0" w:color="auto"/>
              <w:right w:val="single" w:sz="4" w:space="0" w:color="auto"/>
            </w:tcBorders>
            <w:hideMark/>
          </w:tcPr>
          <w:p w14:paraId="2692B353"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 arba 3</w:t>
            </w:r>
          </w:p>
        </w:tc>
        <w:tc>
          <w:tcPr>
            <w:tcW w:w="697" w:type="pct"/>
            <w:tcBorders>
              <w:top w:val="single" w:sz="4" w:space="0" w:color="auto"/>
              <w:left w:val="single" w:sz="4" w:space="0" w:color="auto"/>
              <w:bottom w:val="single" w:sz="4" w:space="0" w:color="auto"/>
              <w:right w:val="single" w:sz="4" w:space="0" w:color="auto"/>
            </w:tcBorders>
          </w:tcPr>
          <w:p w14:paraId="64F630FF"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3C2892B" w14:textId="77777777" w:rsidR="00691BC2" w:rsidRPr="007E7C9D" w:rsidRDefault="00691BC2" w:rsidP="005639F6">
            <w:pPr>
              <w:pStyle w:val="Betarp"/>
              <w:rPr>
                <w:rFonts w:ascii="Times New Roman" w:hAnsi="Times New Roman"/>
                <w:sz w:val="24"/>
                <w:szCs w:val="24"/>
              </w:rPr>
            </w:pPr>
          </w:p>
        </w:tc>
      </w:tr>
      <w:tr w:rsidR="00691BC2" w:rsidRPr="007E7C9D" w14:paraId="42CB70AA" w14:textId="77777777" w:rsidTr="005639F6">
        <w:trPr>
          <w:trHeight w:val="313"/>
          <w:jc w:val="center"/>
        </w:trPr>
        <w:tc>
          <w:tcPr>
            <w:tcW w:w="298" w:type="pct"/>
            <w:tcBorders>
              <w:top w:val="single" w:sz="4" w:space="0" w:color="auto"/>
              <w:left w:val="single" w:sz="4" w:space="0" w:color="auto"/>
              <w:bottom w:val="single" w:sz="4" w:space="0" w:color="auto"/>
              <w:right w:val="single" w:sz="4" w:space="0" w:color="auto"/>
            </w:tcBorders>
          </w:tcPr>
          <w:p w14:paraId="675379FA"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087B6582"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Parametras</w:t>
            </w:r>
            <w:r w:rsidRPr="007E7C9D">
              <w:rPr>
                <w:rFonts w:ascii="Times New Roman" w:hAnsi="Times New Roman"/>
                <w:b/>
                <w:bCs/>
                <w:sz w:val="24"/>
                <w:szCs w:val="24"/>
              </w:rPr>
              <w:t>:</w:t>
            </w:r>
            <w:r w:rsidRPr="007E7C9D">
              <w:rPr>
                <w:rFonts w:ascii="Times New Roman" w:hAnsi="Times New Roman"/>
                <w:sz w:val="24"/>
                <w:szCs w:val="24"/>
              </w:rPr>
              <w:t xml:space="preserve"> </w:t>
            </w:r>
          </w:p>
          <w:p w14:paraId="00F1DF1B"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Butas be rūsio patalpų vertinamas 0 balų.</w:t>
            </w:r>
          </w:p>
          <w:p w14:paraId="5A08CF19"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Butas su rūsio patalpomis vertinamas 3 balais.</w:t>
            </w:r>
          </w:p>
        </w:tc>
        <w:tc>
          <w:tcPr>
            <w:tcW w:w="650" w:type="pct"/>
            <w:tcBorders>
              <w:top w:val="single" w:sz="4" w:space="0" w:color="auto"/>
              <w:left w:val="single" w:sz="4" w:space="0" w:color="auto"/>
              <w:bottom w:val="single" w:sz="4" w:space="0" w:color="auto"/>
              <w:right w:val="single" w:sz="4" w:space="0" w:color="auto"/>
            </w:tcBorders>
          </w:tcPr>
          <w:p w14:paraId="1EFDC615"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08A4C3F6"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3FE6DEA" w14:textId="77777777" w:rsidR="00691BC2" w:rsidRPr="007E7C9D" w:rsidRDefault="00691BC2" w:rsidP="005639F6">
            <w:pPr>
              <w:pStyle w:val="Betarp"/>
              <w:rPr>
                <w:rFonts w:ascii="Times New Roman" w:hAnsi="Times New Roman"/>
                <w:sz w:val="24"/>
                <w:szCs w:val="24"/>
              </w:rPr>
            </w:pPr>
          </w:p>
        </w:tc>
      </w:tr>
      <w:tr w:rsidR="00691BC2" w:rsidRPr="007E7C9D" w14:paraId="63D010E5"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11AE0E9D"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1.2.</w:t>
            </w:r>
          </w:p>
        </w:tc>
        <w:tc>
          <w:tcPr>
            <w:tcW w:w="2310" w:type="pct"/>
            <w:tcBorders>
              <w:top w:val="single" w:sz="4" w:space="0" w:color="auto"/>
              <w:left w:val="single" w:sz="4" w:space="0" w:color="auto"/>
              <w:bottom w:val="single" w:sz="4" w:space="0" w:color="auto"/>
              <w:right w:val="single" w:sz="4" w:space="0" w:color="auto"/>
            </w:tcBorders>
            <w:hideMark/>
          </w:tcPr>
          <w:p w14:paraId="5D73633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 xml:space="preserve">Su balkonu </w:t>
            </w:r>
          </w:p>
        </w:tc>
        <w:tc>
          <w:tcPr>
            <w:tcW w:w="650" w:type="pct"/>
            <w:tcBorders>
              <w:top w:val="single" w:sz="4" w:space="0" w:color="auto"/>
              <w:left w:val="single" w:sz="4" w:space="0" w:color="auto"/>
              <w:bottom w:val="single" w:sz="4" w:space="0" w:color="auto"/>
              <w:right w:val="single" w:sz="4" w:space="0" w:color="auto"/>
            </w:tcBorders>
            <w:hideMark/>
          </w:tcPr>
          <w:p w14:paraId="2EB322EE"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 arba 8</w:t>
            </w:r>
          </w:p>
        </w:tc>
        <w:tc>
          <w:tcPr>
            <w:tcW w:w="697" w:type="pct"/>
            <w:tcBorders>
              <w:top w:val="single" w:sz="4" w:space="0" w:color="auto"/>
              <w:left w:val="single" w:sz="4" w:space="0" w:color="auto"/>
              <w:bottom w:val="single" w:sz="4" w:space="0" w:color="auto"/>
              <w:right w:val="single" w:sz="4" w:space="0" w:color="auto"/>
            </w:tcBorders>
          </w:tcPr>
          <w:p w14:paraId="294FE366"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8D378D9" w14:textId="77777777" w:rsidR="00691BC2" w:rsidRPr="007E7C9D" w:rsidRDefault="00691BC2" w:rsidP="005639F6">
            <w:pPr>
              <w:pStyle w:val="Betarp"/>
              <w:rPr>
                <w:rFonts w:ascii="Times New Roman" w:hAnsi="Times New Roman"/>
                <w:sz w:val="24"/>
                <w:szCs w:val="24"/>
              </w:rPr>
            </w:pPr>
          </w:p>
        </w:tc>
      </w:tr>
      <w:tr w:rsidR="00691BC2" w:rsidRPr="007E7C9D" w14:paraId="5BD3E0C2" w14:textId="77777777" w:rsidTr="005639F6">
        <w:trPr>
          <w:trHeight w:val="801"/>
          <w:jc w:val="center"/>
        </w:trPr>
        <w:tc>
          <w:tcPr>
            <w:tcW w:w="298" w:type="pct"/>
            <w:tcBorders>
              <w:top w:val="single" w:sz="4" w:space="0" w:color="auto"/>
              <w:left w:val="single" w:sz="4" w:space="0" w:color="auto"/>
              <w:bottom w:val="single" w:sz="4" w:space="0" w:color="auto"/>
              <w:right w:val="single" w:sz="4" w:space="0" w:color="auto"/>
            </w:tcBorders>
          </w:tcPr>
          <w:p w14:paraId="402508F8"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67D5DB85"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Parametras</w:t>
            </w:r>
            <w:r w:rsidRPr="007E7C9D">
              <w:rPr>
                <w:rFonts w:ascii="Times New Roman" w:hAnsi="Times New Roman"/>
                <w:b/>
                <w:bCs/>
                <w:sz w:val="24"/>
                <w:szCs w:val="24"/>
              </w:rPr>
              <w:t>:</w:t>
            </w:r>
            <w:r w:rsidRPr="007E7C9D">
              <w:rPr>
                <w:rFonts w:ascii="Times New Roman" w:hAnsi="Times New Roman"/>
                <w:sz w:val="24"/>
                <w:szCs w:val="24"/>
              </w:rPr>
              <w:t xml:space="preserve"> </w:t>
            </w:r>
          </w:p>
          <w:p w14:paraId="12537DD2"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Butas be balkono vertinamas 0 balų.</w:t>
            </w:r>
          </w:p>
          <w:p w14:paraId="280EA879"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Butas su balkonu vertinamas 8 balais.</w:t>
            </w:r>
          </w:p>
        </w:tc>
        <w:tc>
          <w:tcPr>
            <w:tcW w:w="650" w:type="pct"/>
            <w:tcBorders>
              <w:top w:val="single" w:sz="4" w:space="0" w:color="auto"/>
              <w:left w:val="single" w:sz="4" w:space="0" w:color="auto"/>
              <w:bottom w:val="single" w:sz="4" w:space="0" w:color="auto"/>
              <w:right w:val="single" w:sz="4" w:space="0" w:color="auto"/>
            </w:tcBorders>
          </w:tcPr>
          <w:p w14:paraId="5561F2DC"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29AED803"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3A1A8C2" w14:textId="77777777" w:rsidR="00691BC2" w:rsidRPr="007E7C9D" w:rsidRDefault="00691BC2" w:rsidP="005639F6">
            <w:pPr>
              <w:pStyle w:val="Betarp"/>
              <w:rPr>
                <w:rFonts w:ascii="Times New Roman" w:hAnsi="Times New Roman"/>
                <w:sz w:val="24"/>
                <w:szCs w:val="24"/>
              </w:rPr>
            </w:pPr>
          </w:p>
        </w:tc>
      </w:tr>
      <w:tr w:rsidR="00691BC2" w:rsidRPr="007E7C9D" w14:paraId="57F4CBD7"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6A625AD9"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2.</w:t>
            </w:r>
          </w:p>
        </w:tc>
        <w:tc>
          <w:tcPr>
            <w:tcW w:w="2310" w:type="pct"/>
            <w:tcBorders>
              <w:top w:val="single" w:sz="4" w:space="0" w:color="auto"/>
              <w:left w:val="single" w:sz="4" w:space="0" w:color="auto"/>
              <w:bottom w:val="single" w:sz="4" w:space="0" w:color="auto"/>
              <w:right w:val="single" w:sz="4" w:space="0" w:color="auto"/>
            </w:tcBorders>
            <w:hideMark/>
          </w:tcPr>
          <w:p w14:paraId="5A443802"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Aukštas (T2)</w:t>
            </w:r>
          </w:p>
        </w:tc>
        <w:tc>
          <w:tcPr>
            <w:tcW w:w="650" w:type="pct"/>
            <w:tcBorders>
              <w:top w:val="single" w:sz="4" w:space="0" w:color="auto"/>
              <w:left w:val="single" w:sz="4" w:space="0" w:color="auto"/>
              <w:bottom w:val="single" w:sz="4" w:space="0" w:color="auto"/>
              <w:right w:val="single" w:sz="4" w:space="0" w:color="auto"/>
            </w:tcBorders>
          </w:tcPr>
          <w:p w14:paraId="06258444" w14:textId="77777777" w:rsidR="00691BC2" w:rsidRPr="007E7C9D" w:rsidRDefault="00691BC2" w:rsidP="005639F6">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14:paraId="684FC884"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7CC6969" w14:textId="77777777" w:rsidR="00691BC2" w:rsidRPr="007E7C9D" w:rsidRDefault="00691BC2" w:rsidP="005639F6">
            <w:pPr>
              <w:pStyle w:val="Betarp"/>
              <w:rPr>
                <w:rFonts w:ascii="Times New Roman" w:hAnsi="Times New Roman"/>
                <w:sz w:val="24"/>
                <w:szCs w:val="24"/>
              </w:rPr>
            </w:pPr>
          </w:p>
        </w:tc>
      </w:tr>
      <w:tr w:rsidR="00691BC2" w:rsidRPr="007E7C9D" w14:paraId="2B155780"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653CEA1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2.1.</w:t>
            </w:r>
          </w:p>
        </w:tc>
        <w:tc>
          <w:tcPr>
            <w:tcW w:w="2310" w:type="pct"/>
            <w:tcBorders>
              <w:top w:val="single" w:sz="4" w:space="0" w:color="auto"/>
              <w:left w:val="single" w:sz="4" w:space="0" w:color="auto"/>
              <w:bottom w:val="single" w:sz="4" w:space="0" w:color="auto"/>
              <w:right w:val="single" w:sz="4" w:space="0" w:color="auto"/>
            </w:tcBorders>
            <w:hideMark/>
          </w:tcPr>
          <w:p w14:paraId="6CEE7A21"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Paskutinis (viršutinis)</w:t>
            </w:r>
          </w:p>
        </w:tc>
        <w:tc>
          <w:tcPr>
            <w:tcW w:w="650" w:type="pct"/>
            <w:tcBorders>
              <w:top w:val="single" w:sz="4" w:space="0" w:color="auto"/>
              <w:left w:val="single" w:sz="4" w:space="0" w:color="auto"/>
              <w:bottom w:val="single" w:sz="4" w:space="0" w:color="auto"/>
              <w:right w:val="single" w:sz="4" w:space="0" w:color="auto"/>
            </w:tcBorders>
            <w:hideMark/>
          </w:tcPr>
          <w:p w14:paraId="13D04026"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w:t>
            </w:r>
          </w:p>
        </w:tc>
        <w:tc>
          <w:tcPr>
            <w:tcW w:w="697" w:type="pct"/>
            <w:tcBorders>
              <w:top w:val="single" w:sz="4" w:space="0" w:color="auto"/>
              <w:left w:val="single" w:sz="4" w:space="0" w:color="auto"/>
              <w:bottom w:val="single" w:sz="4" w:space="0" w:color="auto"/>
              <w:right w:val="single" w:sz="4" w:space="0" w:color="auto"/>
            </w:tcBorders>
          </w:tcPr>
          <w:p w14:paraId="3739A488" w14:textId="77777777" w:rsidR="00691BC2" w:rsidRPr="007E7C9D" w:rsidRDefault="00691BC2" w:rsidP="005639F6">
            <w:pPr>
              <w:rPr>
                <w:rFonts w:ascii="Times New Roman" w:hAnsi="Times New Roman"/>
                <w:szCs w:val="24"/>
              </w:rPr>
            </w:pPr>
          </w:p>
        </w:tc>
        <w:tc>
          <w:tcPr>
            <w:tcW w:w="1046" w:type="pct"/>
            <w:tcBorders>
              <w:top w:val="single" w:sz="4" w:space="0" w:color="auto"/>
              <w:left w:val="single" w:sz="4" w:space="0" w:color="auto"/>
              <w:bottom w:val="single" w:sz="4" w:space="0" w:color="auto"/>
              <w:right w:val="single" w:sz="4" w:space="0" w:color="auto"/>
            </w:tcBorders>
          </w:tcPr>
          <w:p w14:paraId="3969CE1F" w14:textId="77777777" w:rsidR="00691BC2" w:rsidRPr="007E7C9D" w:rsidRDefault="00691BC2" w:rsidP="005639F6">
            <w:pPr>
              <w:pStyle w:val="Betarp"/>
              <w:rPr>
                <w:rFonts w:ascii="Times New Roman" w:hAnsi="Times New Roman"/>
                <w:sz w:val="24"/>
                <w:szCs w:val="24"/>
              </w:rPr>
            </w:pPr>
          </w:p>
        </w:tc>
      </w:tr>
      <w:tr w:rsidR="00691BC2" w:rsidRPr="007E7C9D" w14:paraId="0A73CCEF"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6CCA93F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2.2.</w:t>
            </w:r>
          </w:p>
        </w:tc>
        <w:tc>
          <w:tcPr>
            <w:tcW w:w="2310" w:type="pct"/>
            <w:tcBorders>
              <w:top w:val="single" w:sz="4" w:space="0" w:color="auto"/>
              <w:left w:val="single" w:sz="4" w:space="0" w:color="auto"/>
              <w:bottom w:val="single" w:sz="4" w:space="0" w:color="auto"/>
              <w:right w:val="single" w:sz="4" w:space="0" w:color="auto"/>
            </w:tcBorders>
            <w:hideMark/>
          </w:tcPr>
          <w:p w14:paraId="329BCCC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Nuo ketvirtojo iki priešpaskutinio aukšto</w:t>
            </w:r>
          </w:p>
        </w:tc>
        <w:tc>
          <w:tcPr>
            <w:tcW w:w="650" w:type="pct"/>
            <w:tcBorders>
              <w:top w:val="single" w:sz="4" w:space="0" w:color="auto"/>
              <w:left w:val="single" w:sz="4" w:space="0" w:color="auto"/>
              <w:bottom w:val="single" w:sz="4" w:space="0" w:color="auto"/>
              <w:right w:val="single" w:sz="4" w:space="0" w:color="auto"/>
            </w:tcBorders>
            <w:hideMark/>
          </w:tcPr>
          <w:p w14:paraId="1E0C3BAC"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1</w:t>
            </w:r>
          </w:p>
        </w:tc>
        <w:tc>
          <w:tcPr>
            <w:tcW w:w="697" w:type="pct"/>
            <w:tcBorders>
              <w:top w:val="single" w:sz="4" w:space="0" w:color="auto"/>
              <w:left w:val="single" w:sz="4" w:space="0" w:color="auto"/>
              <w:bottom w:val="single" w:sz="4" w:space="0" w:color="auto"/>
              <w:right w:val="single" w:sz="4" w:space="0" w:color="auto"/>
            </w:tcBorders>
          </w:tcPr>
          <w:p w14:paraId="565A0A9A"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7559CF8" w14:textId="77777777" w:rsidR="00691BC2" w:rsidRPr="007E7C9D" w:rsidRDefault="00691BC2" w:rsidP="005639F6">
            <w:pPr>
              <w:pStyle w:val="Betarp"/>
              <w:rPr>
                <w:rFonts w:ascii="Times New Roman" w:hAnsi="Times New Roman"/>
                <w:sz w:val="24"/>
                <w:szCs w:val="24"/>
              </w:rPr>
            </w:pPr>
          </w:p>
        </w:tc>
      </w:tr>
      <w:tr w:rsidR="00691BC2" w:rsidRPr="007E7C9D" w14:paraId="1B9AE25D"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1789A373"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2.3.</w:t>
            </w:r>
          </w:p>
        </w:tc>
        <w:tc>
          <w:tcPr>
            <w:tcW w:w="2310" w:type="pct"/>
            <w:tcBorders>
              <w:top w:val="single" w:sz="4" w:space="0" w:color="auto"/>
              <w:left w:val="single" w:sz="4" w:space="0" w:color="auto"/>
              <w:bottom w:val="single" w:sz="4" w:space="0" w:color="auto"/>
              <w:right w:val="single" w:sz="4" w:space="0" w:color="auto"/>
            </w:tcBorders>
            <w:hideMark/>
          </w:tcPr>
          <w:p w14:paraId="16503637"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Pirmasis aukštas</w:t>
            </w:r>
          </w:p>
        </w:tc>
        <w:tc>
          <w:tcPr>
            <w:tcW w:w="650" w:type="pct"/>
            <w:tcBorders>
              <w:top w:val="single" w:sz="4" w:space="0" w:color="auto"/>
              <w:left w:val="single" w:sz="4" w:space="0" w:color="auto"/>
              <w:bottom w:val="single" w:sz="4" w:space="0" w:color="auto"/>
              <w:right w:val="single" w:sz="4" w:space="0" w:color="auto"/>
            </w:tcBorders>
            <w:hideMark/>
          </w:tcPr>
          <w:p w14:paraId="1E3CA1BE"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2</w:t>
            </w:r>
          </w:p>
        </w:tc>
        <w:tc>
          <w:tcPr>
            <w:tcW w:w="697" w:type="pct"/>
            <w:tcBorders>
              <w:top w:val="single" w:sz="4" w:space="0" w:color="auto"/>
              <w:left w:val="single" w:sz="4" w:space="0" w:color="auto"/>
              <w:bottom w:val="single" w:sz="4" w:space="0" w:color="auto"/>
              <w:right w:val="single" w:sz="4" w:space="0" w:color="auto"/>
            </w:tcBorders>
          </w:tcPr>
          <w:p w14:paraId="1715ADA0"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5B27E0F" w14:textId="77777777" w:rsidR="00691BC2" w:rsidRPr="007E7C9D" w:rsidRDefault="00691BC2" w:rsidP="005639F6">
            <w:pPr>
              <w:pStyle w:val="Betarp"/>
              <w:rPr>
                <w:rFonts w:ascii="Times New Roman" w:hAnsi="Times New Roman"/>
                <w:sz w:val="24"/>
                <w:szCs w:val="24"/>
              </w:rPr>
            </w:pPr>
          </w:p>
        </w:tc>
      </w:tr>
      <w:tr w:rsidR="00691BC2" w:rsidRPr="007E7C9D" w14:paraId="6323BCCE"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1FEAC641"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2.4.</w:t>
            </w:r>
          </w:p>
        </w:tc>
        <w:tc>
          <w:tcPr>
            <w:tcW w:w="2310" w:type="pct"/>
            <w:tcBorders>
              <w:top w:val="single" w:sz="4" w:space="0" w:color="auto"/>
              <w:left w:val="single" w:sz="4" w:space="0" w:color="auto"/>
              <w:bottom w:val="single" w:sz="4" w:space="0" w:color="auto"/>
              <w:right w:val="single" w:sz="4" w:space="0" w:color="auto"/>
            </w:tcBorders>
            <w:hideMark/>
          </w:tcPr>
          <w:p w14:paraId="0CC4757F"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Antrasis, trečiasis aukštai</w:t>
            </w:r>
          </w:p>
        </w:tc>
        <w:tc>
          <w:tcPr>
            <w:tcW w:w="650" w:type="pct"/>
            <w:tcBorders>
              <w:top w:val="single" w:sz="4" w:space="0" w:color="auto"/>
              <w:left w:val="single" w:sz="4" w:space="0" w:color="auto"/>
              <w:bottom w:val="single" w:sz="4" w:space="0" w:color="auto"/>
              <w:right w:val="single" w:sz="4" w:space="0" w:color="auto"/>
            </w:tcBorders>
            <w:hideMark/>
          </w:tcPr>
          <w:p w14:paraId="67DC405B"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3</w:t>
            </w:r>
          </w:p>
        </w:tc>
        <w:tc>
          <w:tcPr>
            <w:tcW w:w="697" w:type="pct"/>
            <w:tcBorders>
              <w:top w:val="single" w:sz="4" w:space="0" w:color="auto"/>
              <w:left w:val="single" w:sz="4" w:space="0" w:color="auto"/>
              <w:bottom w:val="single" w:sz="4" w:space="0" w:color="auto"/>
              <w:right w:val="single" w:sz="4" w:space="0" w:color="auto"/>
            </w:tcBorders>
          </w:tcPr>
          <w:p w14:paraId="079DDE3F"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4E63BBAD" w14:textId="77777777" w:rsidR="00691BC2" w:rsidRPr="007E7C9D" w:rsidRDefault="00691BC2" w:rsidP="005639F6">
            <w:pPr>
              <w:pStyle w:val="Betarp"/>
              <w:rPr>
                <w:rFonts w:ascii="Times New Roman" w:hAnsi="Times New Roman"/>
                <w:sz w:val="24"/>
                <w:szCs w:val="24"/>
              </w:rPr>
            </w:pPr>
          </w:p>
        </w:tc>
      </w:tr>
      <w:tr w:rsidR="00691BC2" w:rsidRPr="007E7C9D" w14:paraId="1D587F26"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6D0F0652"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3.</w:t>
            </w:r>
          </w:p>
        </w:tc>
        <w:tc>
          <w:tcPr>
            <w:tcW w:w="2310" w:type="pct"/>
            <w:tcBorders>
              <w:top w:val="single" w:sz="4" w:space="0" w:color="auto"/>
              <w:left w:val="single" w:sz="4" w:space="0" w:color="auto"/>
              <w:bottom w:val="single" w:sz="4" w:space="0" w:color="auto"/>
              <w:right w:val="single" w:sz="4" w:space="0" w:color="auto"/>
            </w:tcBorders>
            <w:hideMark/>
          </w:tcPr>
          <w:p w14:paraId="74726FAC"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Langai (T3)</w:t>
            </w:r>
          </w:p>
        </w:tc>
        <w:tc>
          <w:tcPr>
            <w:tcW w:w="650" w:type="pct"/>
            <w:tcBorders>
              <w:top w:val="single" w:sz="4" w:space="0" w:color="auto"/>
              <w:left w:val="single" w:sz="4" w:space="0" w:color="auto"/>
              <w:bottom w:val="single" w:sz="4" w:space="0" w:color="auto"/>
              <w:right w:val="single" w:sz="4" w:space="0" w:color="auto"/>
            </w:tcBorders>
            <w:hideMark/>
          </w:tcPr>
          <w:p w14:paraId="65330B4C"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0–5</w:t>
            </w:r>
          </w:p>
        </w:tc>
        <w:tc>
          <w:tcPr>
            <w:tcW w:w="697" w:type="pct"/>
            <w:tcBorders>
              <w:top w:val="single" w:sz="4" w:space="0" w:color="auto"/>
              <w:left w:val="single" w:sz="4" w:space="0" w:color="auto"/>
              <w:bottom w:val="single" w:sz="4" w:space="0" w:color="auto"/>
              <w:right w:val="single" w:sz="4" w:space="0" w:color="auto"/>
            </w:tcBorders>
          </w:tcPr>
          <w:p w14:paraId="72455F83"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A6E1CEC" w14:textId="77777777" w:rsidR="00691BC2" w:rsidRPr="007E7C9D" w:rsidRDefault="00691BC2" w:rsidP="005639F6">
            <w:pPr>
              <w:pStyle w:val="Betarp"/>
              <w:rPr>
                <w:rFonts w:ascii="Times New Roman" w:hAnsi="Times New Roman"/>
                <w:sz w:val="24"/>
                <w:szCs w:val="24"/>
              </w:rPr>
            </w:pPr>
          </w:p>
        </w:tc>
      </w:tr>
      <w:tr w:rsidR="00691BC2" w:rsidRPr="007E7C9D" w14:paraId="278F6A71"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6712A07B"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3.1.</w:t>
            </w:r>
          </w:p>
        </w:tc>
        <w:tc>
          <w:tcPr>
            <w:tcW w:w="2310" w:type="pct"/>
            <w:tcBorders>
              <w:top w:val="single" w:sz="4" w:space="0" w:color="auto"/>
              <w:left w:val="single" w:sz="4" w:space="0" w:color="auto"/>
              <w:bottom w:val="single" w:sz="4" w:space="0" w:color="auto"/>
              <w:right w:val="single" w:sz="4" w:space="0" w:color="auto"/>
            </w:tcBorders>
            <w:hideMark/>
          </w:tcPr>
          <w:p w14:paraId="50A37A0E"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Be stiklo paketų</w:t>
            </w:r>
          </w:p>
        </w:tc>
        <w:tc>
          <w:tcPr>
            <w:tcW w:w="650" w:type="pct"/>
            <w:tcBorders>
              <w:top w:val="single" w:sz="4" w:space="0" w:color="auto"/>
              <w:left w:val="single" w:sz="4" w:space="0" w:color="auto"/>
              <w:bottom w:val="single" w:sz="4" w:space="0" w:color="auto"/>
              <w:right w:val="single" w:sz="4" w:space="0" w:color="auto"/>
            </w:tcBorders>
            <w:hideMark/>
          </w:tcPr>
          <w:p w14:paraId="2A8E5017"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w:t>
            </w:r>
          </w:p>
        </w:tc>
        <w:tc>
          <w:tcPr>
            <w:tcW w:w="697" w:type="pct"/>
            <w:tcBorders>
              <w:top w:val="single" w:sz="4" w:space="0" w:color="auto"/>
              <w:left w:val="single" w:sz="4" w:space="0" w:color="auto"/>
              <w:bottom w:val="single" w:sz="4" w:space="0" w:color="auto"/>
              <w:right w:val="single" w:sz="4" w:space="0" w:color="auto"/>
            </w:tcBorders>
          </w:tcPr>
          <w:p w14:paraId="30A35680"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053A45AB" w14:textId="77777777" w:rsidR="00691BC2" w:rsidRPr="007E7C9D" w:rsidRDefault="00691BC2" w:rsidP="005639F6">
            <w:pPr>
              <w:pStyle w:val="Betarp"/>
              <w:rPr>
                <w:rFonts w:ascii="Times New Roman" w:hAnsi="Times New Roman"/>
                <w:sz w:val="24"/>
                <w:szCs w:val="24"/>
              </w:rPr>
            </w:pPr>
          </w:p>
        </w:tc>
      </w:tr>
      <w:tr w:rsidR="00691BC2" w:rsidRPr="007E7C9D" w14:paraId="3A5FB73C"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43F3492B"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3.2.</w:t>
            </w:r>
          </w:p>
        </w:tc>
        <w:tc>
          <w:tcPr>
            <w:tcW w:w="2310" w:type="pct"/>
            <w:tcBorders>
              <w:top w:val="single" w:sz="4" w:space="0" w:color="auto"/>
              <w:left w:val="single" w:sz="4" w:space="0" w:color="auto"/>
              <w:bottom w:val="single" w:sz="4" w:space="0" w:color="auto"/>
              <w:right w:val="single" w:sz="4" w:space="0" w:color="auto"/>
            </w:tcBorders>
            <w:hideMark/>
          </w:tcPr>
          <w:p w14:paraId="674AC179"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Su stiklo paketais</w:t>
            </w:r>
          </w:p>
        </w:tc>
        <w:tc>
          <w:tcPr>
            <w:tcW w:w="650" w:type="pct"/>
            <w:tcBorders>
              <w:top w:val="single" w:sz="4" w:space="0" w:color="auto"/>
              <w:left w:val="single" w:sz="4" w:space="0" w:color="auto"/>
              <w:bottom w:val="single" w:sz="4" w:space="0" w:color="auto"/>
              <w:right w:val="single" w:sz="4" w:space="0" w:color="auto"/>
            </w:tcBorders>
            <w:hideMark/>
          </w:tcPr>
          <w:p w14:paraId="39ED2A68"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5</w:t>
            </w:r>
          </w:p>
        </w:tc>
        <w:tc>
          <w:tcPr>
            <w:tcW w:w="697" w:type="pct"/>
            <w:tcBorders>
              <w:top w:val="single" w:sz="4" w:space="0" w:color="auto"/>
              <w:left w:val="single" w:sz="4" w:space="0" w:color="auto"/>
              <w:bottom w:val="single" w:sz="4" w:space="0" w:color="auto"/>
              <w:right w:val="single" w:sz="4" w:space="0" w:color="auto"/>
            </w:tcBorders>
          </w:tcPr>
          <w:p w14:paraId="5A809D63"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322D55B" w14:textId="77777777" w:rsidR="00691BC2" w:rsidRPr="007E7C9D" w:rsidRDefault="00691BC2" w:rsidP="005639F6">
            <w:pPr>
              <w:pStyle w:val="Betarp"/>
              <w:rPr>
                <w:rFonts w:ascii="Times New Roman" w:hAnsi="Times New Roman"/>
                <w:sz w:val="24"/>
                <w:szCs w:val="24"/>
              </w:rPr>
            </w:pPr>
          </w:p>
        </w:tc>
      </w:tr>
      <w:tr w:rsidR="00691BC2" w:rsidRPr="007E7C9D" w14:paraId="4BF1FA79"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tcPr>
          <w:p w14:paraId="050554F6"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389924E1"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Parametras</w:t>
            </w:r>
            <w:r w:rsidRPr="007E7C9D">
              <w:rPr>
                <w:rFonts w:ascii="Times New Roman" w:hAnsi="Times New Roman"/>
                <w:b/>
                <w:bCs/>
                <w:sz w:val="24"/>
                <w:szCs w:val="24"/>
              </w:rPr>
              <w:t>:</w:t>
            </w:r>
            <w:r w:rsidRPr="007E7C9D">
              <w:rPr>
                <w:rFonts w:ascii="Times New Roman" w:hAnsi="Times New Roman"/>
                <w:sz w:val="24"/>
                <w:szCs w:val="24"/>
              </w:rPr>
              <w:t xml:space="preserve"> </w:t>
            </w:r>
          </w:p>
          <w:p w14:paraId="66289876"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buto visi langai be stiklo paketų (nepakeisti) – 0 balų.</w:t>
            </w:r>
          </w:p>
          <w:p w14:paraId="3E6DE712"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buto langai be stiklo paketų (nepakeisti), tačiau įstiklintas balkonas – 1 balas.</w:t>
            </w:r>
          </w:p>
          <w:p w14:paraId="19466F37"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dalis buto langų (mažiau kaip 50 proc.) pakeisti su stiklo paketais – 2 balai.</w:t>
            </w:r>
          </w:p>
          <w:p w14:paraId="3E254402"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50 proc. buto langų  pakeisti su stiklo paketais – 3 balai.</w:t>
            </w:r>
          </w:p>
          <w:p w14:paraId="36AECEF4"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lastRenderedPageBreak/>
              <w:t>Kai dalis buto langų (daugiau kaip 50 proc.) pakeisti su stiklo paketais –  4 balai.</w:t>
            </w:r>
          </w:p>
          <w:p w14:paraId="6B463264"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visi buto langai pakeisti su stiklo paketais – 5 balai.</w:t>
            </w:r>
          </w:p>
        </w:tc>
        <w:tc>
          <w:tcPr>
            <w:tcW w:w="650" w:type="pct"/>
            <w:tcBorders>
              <w:top w:val="single" w:sz="4" w:space="0" w:color="auto"/>
              <w:left w:val="single" w:sz="4" w:space="0" w:color="auto"/>
              <w:bottom w:val="single" w:sz="4" w:space="0" w:color="auto"/>
              <w:right w:val="single" w:sz="4" w:space="0" w:color="auto"/>
            </w:tcBorders>
          </w:tcPr>
          <w:p w14:paraId="7F0818AA"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74A73926"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4E486FB3" w14:textId="77777777" w:rsidR="00691BC2" w:rsidRPr="007E7C9D" w:rsidRDefault="00691BC2" w:rsidP="005639F6">
            <w:pPr>
              <w:pStyle w:val="Betarp"/>
              <w:rPr>
                <w:rFonts w:ascii="Times New Roman" w:hAnsi="Times New Roman"/>
                <w:sz w:val="24"/>
                <w:szCs w:val="24"/>
              </w:rPr>
            </w:pPr>
          </w:p>
        </w:tc>
      </w:tr>
      <w:tr w:rsidR="00691BC2" w:rsidRPr="007E7C9D" w14:paraId="6ED959CD"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1D22C2A2"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4.</w:t>
            </w:r>
          </w:p>
        </w:tc>
        <w:tc>
          <w:tcPr>
            <w:tcW w:w="2310" w:type="pct"/>
            <w:tcBorders>
              <w:top w:val="single" w:sz="4" w:space="0" w:color="auto"/>
              <w:left w:val="single" w:sz="4" w:space="0" w:color="auto"/>
              <w:bottom w:val="single" w:sz="4" w:space="0" w:color="auto"/>
              <w:right w:val="single" w:sz="4" w:space="0" w:color="auto"/>
            </w:tcBorders>
            <w:hideMark/>
          </w:tcPr>
          <w:p w14:paraId="5991900D"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Remonto būklė (T4)</w:t>
            </w:r>
          </w:p>
        </w:tc>
        <w:tc>
          <w:tcPr>
            <w:tcW w:w="650" w:type="pct"/>
            <w:tcBorders>
              <w:top w:val="single" w:sz="4" w:space="0" w:color="auto"/>
              <w:left w:val="single" w:sz="4" w:space="0" w:color="auto"/>
              <w:bottom w:val="single" w:sz="4" w:space="0" w:color="auto"/>
              <w:right w:val="single" w:sz="4" w:space="0" w:color="auto"/>
            </w:tcBorders>
          </w:tcPr>
          <w:p w14:paraId="40501C56"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5C5BF25F"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4E6E0C44" w14:textId="77777777" w:rsidR="00691BC2" w:rsidRPr="007E7C9D" w:rsidRDefault="00691BC2" w:rsidP="005639F6">
            <w:pPr>
              <w:pStyle w:val="Betarp"/>
              <w:rPr>
                <w:rFonts w:ascii="Times New Roman" w:hAnsi="Times New Roman"/>
                <w:b/>
                <w:sz w:val="24"/>
                <w:szCs w:val="24"/>
              </w:rPr>
            </w:pPr>
          </w:p>
        </w:tc>
      </w:tr>
      <w:tr w:rsidR="00691BC2" w:rsidRPr="007E7C9D" w14:paraId="70CE618F"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23570A28"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4.1.</w:t>
            </w:r>
          </w:p>
        </w:tc>
        <w:tc>
          <w:tcPr>
            <w:tcW w:w="2310" w:type="pct"/>
            <w:tcBorders>
              <w:top w:val="single" w:sz="4" w:space="0" w:color="auto"/>
              <w:left w:val="single" w:sz="4" w:space="0" w:color="auto"/>
              <w:bottom w:val="single" w:sz="4" w:space="0" w:color="auto"/>
              <w:right w:val="single" w:sz="4" w:space="0" w:color="auto"/>
            </w:tcBorders>
            <w:hideMark/>
          </w:tcPr>
          <w:p w14:paraId="5D2D5D99"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Virtuvės</w:t>
            </w:r>
          </w:p>
        </w:tc>
        <w:tc>
          <w:tcPr>
            <w:tcW w:w="650" w:type="pct"/>
            <w:tcBorders>
              <w:top w:val="single" w:sz="4" w:space="0" w:color="auto"/>
              <w:left w:val="single" w:sz="4" w:space="0" w:color="auto"/>
              <w:bottom w:val="single" w:sz="4" w:space="0" w:color="auto"/>
              <w:right w:val="single" w:sz="4" w:space="0" w:color="auto"/>
            </w:tcBorders>
            <w:hideMark/>
          </w:tcPr>
          <w:p w14:paraId="306C91D9"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0–4</w:t>
            </w:r>
          </w:p>
        </w:tc>
        <w:tc>
          <w:tcPr>
            <w:tcW w:w="697" w:type="pct"/>
            <w:tcBorders>
              <w:top w:val="single" w:sz="4" w:space="0" w:color="auto"/>
              <w:left w:val="single" w:sz="4" w:space="0" w:color="auto"/>
              <w:bottom w:val="single" w:sz="4" w:space="0" w:color="auto"/>
              <w:right w:val="single" w:sz="4" w:space="0" w:color="auto"/>
            </w:tcBorders>
          </w:tcPr>
          <w:p w14:paraId="5023EE73"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0D7F8999" w14:textId="77777777" w:rsidR="00691BC2" w:rsidRPr="007E7C9D" w:rsidRDefault="00691BC2" w:rsidP="005639F6">
            <w:pPr>
              <w:pStyle w:val="Betarp"/>
              <w:rPr>
                <w:rFonts w:ascii="Times New Roman" w:hAnsi="Times New Roman"/>
                <w:b/>
                <w:sz w:val="24"/>
                <w:szCs w:val="24"/>
              </w:rPr>
            </w:pPr>
          </w:p>
        </w:tc>
      </w:tr>
      <w:tr w:rsidR="00691BC2" w:rsidRPr="007E7C9D" w14:paraId="2CB94A6F"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tcPr>
          <w:p w14:paraId="3881A6E2"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60EBF05C"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 xml:space="preserve">Parametras: </w:t>
            </w:r>
          </w:p>
          <w:p w14:paraId="5670E578"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 xml:space="preserve">Kai virtuvė neremontuota, neatitinka </w:t>
            </w:r>
            <w:r>
              <w:rPr>
                <w:rFonts w:ascii="Times New Roman" w:hAnsi="Times New Roman"/>
                <w:sz w:val="24"/>
                <w:szCs w:val="24"/>
              </w:rPr>
              <w:t xml:space="preserve">sąlygų </w:t>
            </w:r>
            <w:r w:rsidRPr="007E7C9D">
              <w:rPr>
                <w:rFonts w:ascii="Times New Roman" w:hAnsi="Times New Roman"/>
                <w:sz w:val="24"/>
                <w:szCs w:val="24"/>
              </w:rPr>
              <w:t>13 punkto reikalavimų, butas vertinamas 0 balų.</w:t>
            </w:r>
          </w:p>
          <w:p w14:paraId="44200396"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virtuvei reikalingas einamasis remontas, butas vertinamas 1 balu.</w:t>
            </w:r>
          </w:p>
          <w:p w14:paraId="1B3666E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virtuvėje reikia kosmetinio remonto, butas vertinamas 2 balais.</w:t>
            </w:r>
          </w:p>
          <w:p w14:paraId="1116D52F"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virtuvė suremontuota, atliktas paprastas remontas, butas vertinamas 3 balais.</w:t>
            </w:r>
          </w:p>
          <w:p w14:paraId="33FD2C10"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sz w:val="24"/>
                <w:szCs w:val="24"/>
              </w:rPr>
              <w:t>Kai virtuvė nepriekaištingai suremontuota, butas vertinamas 4 balais.</w:t>
            </w:r>
          </w:p>
        </w:tc>
        <w:tc>
          <w:tcPr>
            <w:tcW w:w="650" w:type="pct"/>
            <w:tcBorders>
              <w:top w:val="single" w:sz="4" w:space="0" w:color="auto"/>
              <w:left w:val="single" w:sz="4" w:space="0" w:color="auto"/>
              <w:bottom w:val="single" w:sz="4" w:space="0" w:color="auto"/>
              <w:right w:val="single" w:sz="4" w:space="0" w:color="auto"/>
            </w:tcBorders>
          </w:tcPr>
          <w:p w14:paraId="1290404D"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42FF7F52"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EC45337" w14:textId="77777777" w:rsidR="00691BC2" w:rsidRPr="007E7C9D" w:rsidRDefault="00691BC2" w:rsidP="005639F6">
            <w:pPr>
              <w:pStyle w:val="Betarp"/>
              <w:rPr>
                <w:rFonts w:ascii="Times New Roman" w:hAnsi="Times New Roman"/>
                <w:b/>
                <w:sz w:val="24"/>
                <w:szCs w:val="24"/>
              </w:rPr>
            </w:pPr>
          </w:p>
        </w:tc>
      </w:tr>
      <w:tr w:rsidR="00691BC2" w:rsidRPr="007E7C9D" w14:paraId="7BE58C95"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5B695BE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4.2.</w:t>
            </w:r>
          </w:p>
        </w:tc>
        <w:tc>
          <w:tcPr>
            <w:tcW w:w="2310" w:type="pct"/>
            <w:tcBorders>
              <w:top w:val="single" w:sz="4" w:space="0" w:color="auto"/>
              <w:left w:val="single" w:sz="4" w:space="0" w:color="auto"/>
              <w:bottom w:val="single" w:sz="4" w:space="0" w:color="auto"/>
              <w:right w:val="single" w:sz="4" w:space="0" w:color="auto"/>
            </w:tcBorders>
            <w:hideMark/>
          </w:tcPr>
          <w:p w14:paraId="73F806C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Vonios ir tualeto</w:t>
            </w:r>
          </w:p>
        </w:tc>
        <w:tc>
          <w:tcPr>
            <w:tcW w:w="650" w:type="pct"/>
            <w:tcBorders>
              <w:top w:val="single" w:sz="4" w:space="0" w:color="auto"/>
              <w:left w:val="single" w:sz="4" w:space="0" w:color="auto"/>
              <w:bottom w:val="single" w:sz="4" w:space="0" w:color="auto"/>
              <w:right w:val="single" w:sz="4" w:space="0" w:color="auto"/>
            </w:tcBorders>
            <w:hideMark/>
          </w:tcPr>
          <w:p w14:paraId="0D2A1522"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0–4</w:t>
            </w:r>
          </w:p>
        </w:tc>
        <w:tc>
          <w:tcPr>
            <w:tcW w:w="697" w:type="pct"/>
            <w:tcBorders>
              <w:top w:val="single" w:sz="4" w:space="0" w:color="auto"/>
              <w:left w:val="single" w:sz="4" w:space="0" w:color="auto"/>
              <w:bottom w:val="single" w:sz="4" w:space="0" w:color="auto"/>
              <w:right w:val="single" w:sz="4" w:space="0" w:color="auto"/>
            </w:tcBorders>
          </w:tcPr>
          <w:p w14:paraId="22797C6A"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29A6B7CA" w14:textId="77777777" w:rsidR="00691BC2" w:rsidRPr="007E7C9D" w:rsidRDefault="00691BC2" w:rsidP="005639F6">
            <w:pPr>
              <w:pStyle w:val="Betarp"/>
              <w:rPr>
                <w:rFonts w:ascii="Times New Roman" w:hAnsi="Times New Roman"/>
                <w:b/>
                <w:sz w:val="24"/>
                <w:szCs w:val="24"/>
              </w:rPr>
            </w:pPr>
          </w:p>
        </w:tc>
      </w:tr>
      <w:tr w:rsidR="00691BC2" w:rsidRPr="007E7C9D" w14:paraId="7D3167DE"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tcPr>
          <w:p w14:paraId="304F25EB"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676E7086" w14:textId="77777777" w:rsidR="00691BC2" w:rsidRPr="007E7C9D" w:rsidRDefault="00691BC2" w:rsidP="005639F6">
            <w:pPr>
              <w:pStyle w:val="Betarp"/>
              <w:rPr>
                <w:rFonts w:ascii="Times New Roman" w:hAnsi="Times New Roman"/>
                <w:b/>
                <w:sz w:val="24"/>
                <w:szCs w:val="24"/>
              </w:rPr>
            </w:pPr>
            <w:r w:rsidRPr="007E7C9D">
              <w:rPr>
                <w:rFonts w:ascii="Times New Roman" w:hAnsi="Times New Roman"/>
                <w:b/>
                <w:sz w:val="24"/>
                <w:szCs w:val="24"/>
              </w:rPr>
              <w:t xml:space="preserve">Parametras: </w:t>
            </w:r>
          </w:p>
          <w:p w14:paraId="12DFC1D0"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vonios ir tualeto patalpos  neremontuotos, neatitinka sąlygų 13 punkto reikalavimų, butas vertinamas 0 balų.</w:t>
            </w:r>
          </w:p>
          <w:p w14:paraId="2D1B0914"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vonios ir tualeto patalpoms reikalingas einamasis remontas, butas vertinamas 1 balu.</w:t>
            </w:r>
          </w:p>
          <w:p w14:paraId="013806C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vonios ir tualeto patalpoms reikia kosmetinio remonto, butas vertinamas 2 balais.</w:t>
            </w:r>
          </w:p>
          <w:p w14:paraId="5D69CBB3"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vonios ir tualeto patalpos suremontuotos, atliktas paprastas remontas, butas vertinamas 3 balais.</w:t>
            </w:r>
          </w:p>
          <w:p w14:paraId="3EB87B14"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vonia ir tualetas nepriekaištingai  suremontuoti, butas vertinamas 4 balais.</w:t>
            </w:r>
          </w:p>
        </w:tc>
        <w:tc>
          <w:tcPr>
            <w:tcW w:w="650" w:type="pct"/>
            <w:tcBorders>
              <w:top w:val="single" w:sz="4" w:space="0" w:color="auto"/>
              <w:left w:val="single" w:sz="4" w:space="0" w:color="auto"/>
              <w:bottom w:val="single" w:sz="4" w:space="0" w:color="auto"/>
              <w:right w:val="single" w:sz="4" w:space="0" w:color="auto"/>
            </w:tcBorders>
          </w:tcPr>
          <w:p w14:paraId="46568688"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0073E833"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99FA95E" w14:textId="77777777" w:rsidR="00691BC2" w:rsidRPr="007E7C9D" w:rsidRDefault="00691BC2" w:rsidP="005639F6">
            <w:pPr>
              <w:pStyle w:val="Betarp"/>
              <w:rPr>
                <w:rFonts w:ascii="Times New Roman" w:hAnsi="Times New Roman"/>
                <w:b/>
                <w:sz w:val="24"/>
                <w:szCs w:val="24"/>
              </w:rPr>
            </w:pPr>
          </w:p>
        </w:tc>
      </w:tr>
      <w:tr w:rsidR="00691BC2" w:rsidRPr="007E7C9D" w14:paraId="34AE1FD6"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hideMark/>
          </w:tcPr>
          <w:p w14:paraId="6B6AAA9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4.3.</w:t>
            </w:r>
          </w:p>
        </w:tc>
        <w:tc>
          <w:tcPr>
            <w:tcW w:w="2310" w:type="pct"/>
            <w:tcBorders>
              <w:top w:val="single" w:sz="4" w:space="0" w:color="auto"/>
              <w:left w:val="single" w:sz="4" w:space="0" w:color="auto"/>
              <w:bottom w:val="single" w:sz="4" w:space="0" w:color="auto"/>
              <w:right w:val="single" w:sz="4" w:space="0" w:color="auto"/>
            </w:tcBorders>
            <w:hideMark/>
          </w:tcPr>
          <w:p w14:paraId="761FD8FE"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Kambariuose ir koridoriuje</w:t>
            </w:r>
          </w:p>
        </w:tc>
        <w:tc>
          <w:tcPr>
            <w:tcW w:w="650" w:type="pct"/>
            <w:tcBorders>
              <w:top w:val="single" w:sz="4" w:space="0" w:color="auto"/>
              <w:left w:val="single" w:sz="4" w:space="0" w:color="auto"/>
              <w:bottom w:val="single" w:sz="4" w:space="0" w:color="auto"/>
              <w:right w:val="single" w:sz="4" w:space="0" w:color="auto"/>
            </w:tcBorders>
            <w:hideMark/>
          </w:tcPr>
          <w:p w14:paraId="3ED47CA3"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0–3</w:t>
            </w:r>
          </w:p>
        </w:tc>
        <w:tc>
          <w:tcPr>
            <w:tcW w:w="697" w:type="pct"/>
            <w:tcBorders>
              <w:top w:val="single" w:sz="4" w:space="0" w:color="auto"/>
              <w:left w:val="single" w:sz="4" w:space="0" w:color="auto"/>
              <w:bottom w:val="single" w:sz="4" w:space="0" w:color="auto"/>
              <w:right w:val="single" w:sz="4" w:space="0" w:color="auto"/>
            </w:tcBorders>
          </w:tcPr>
          <w:p w14:paraId="78BE567F"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9094BCF" w14:textId="77777777" w:rsidR="00691BC2" w:rsidRPr="007E7C9D" w:rsidRDefault="00691BC2" w:rsidP="005639F6">
            <w:pPr>
              <w:pStyle w:val="Betarp"/>
              <w:rPr>
                <w:rFonts w:ascii="Times New Roman" w:hAnsi="Times New Roman"/>
                <w:b/>
                <w:sz w:val="24"/>
                <w:szCs w:val="24"/>
              </w:rPr>
            </w:pPr>
          </w:p>
        </w:tc>
      </w:tr>
      <w:tr w:rsidR="00691BC2" w:rsidRPr="007E7C9D" w14:paraId="2FB7B611"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tcPr>
          <w:p w14:paraId="17083434"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30C7721A"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b/>
                <w:sz w:val="24"/>
                <w:szCs w:val="24"/>
              </w:rPr>
              <w:t xml:space="preserve">Parametras: </w:t>
            </w:r>
          </w:p>
          <w:p w14:paraId="6E7126A9"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kambariai ir koridoriai apleisti, reikalingas visapusiškas remontas, butas vertinamas 0 balų.</w:t>
            </w:r>
          </w:p>
          <w:p w14:paraId="05E50BB9"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kambariams ir koridoriui reikalingas kosmetinis remontas, butas vertinamas 1 balu.</w:t>
            </w:r>
          </w:p>
          <w:p w14:paraId="3EFF6218"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kambariai ir koridorius  suremontuoti, atliktas paprastas remontas, butas vertinamas 2 balais.</w:t>
            </w:r>
          </w:p>
          <w:p w14:paraId="6662FACC"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Kai kambariai ir koridorius nepriekaištingai suremontuoti, butas vertinamas 3 balais.</w:t>
            </w:r>
          </w:p>
        </w:tc>
        <w:tc>
          <w:tcPr>
            <w:tcW w:w="650" w:type="pct"/>
            <w:tcBorders>
              <w:top w:val="single" w:sz="4" w:space="0" w:color="auto"/>
              <w:left w:val="single" w:sz="4" w:space="0" w:color="auto"/>
              <w:bottom w:val="single" w:sz="4" w:space="0" w:color="auto"/>
              <w:right w:val="single" w:sz="4" w:space="0" w:color="auto"/>
            </w:tcBorders>
          </w:tcPr>
          <w:p w14:paraId="7E3C5A45" w14:textId="77777777" w:rsidR="00691BC2" w:rsidRPr="007E7C9D" w:rsidRDefault="00691BC2" w:rsidP="005639F6">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6C5FF410"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822F257" w14:textId="77777777" w:rsidR="00691BC2" w:rsidRPr="007E7C9D" w:rsidRDefault="00691BC2" w:rsidP="005639F6">
            <w:pPr>
              <w:pStyle w:val="Betarp"/>
              <w:rPr>
                <w:rFonts w:ascii="Times New Roman" w:hAnsi="Times New Roman"/>
                <w:b/>
                <w:sz w:val="24"/>
                <w:szCs w:val="24"/>
              </w:rPr>
            </w:pPr>
          </w:p>
        </w:tc>
      </w:tr>
      <w:tr w:rsidR="00691BC2" w:rsidRPr="007E7C9D" w14:paraId="3EA28830" w14:textId="77777777" w:rsidTr="005639F6">
        <w:trPr>
          <w:jc w:val="center"/>
        </w:trPr>
        <w:tc>
          <w:tcPr>
            <w:tcW w:w="298" w:type="pct"/>
            <w:tcBorders>
              <w:top w:val="single" w:sz="4" w:space="0" w:color="auto"/>
              <w:left w:val="single" w:sz="4" w:space="0" w:color="auto"/>
              <w:bottom w:val="single" w:sz="4" w:space="0" w:color="auto"/>
              <w:right w:val="single" w:sz="4" w:space="0" w:color="auto"/>
            </w:tcBorders>
          </w:tcPr>
          <w:p w14:paraId="35D08870" w14:textId="77777777" w:rsidR="00691BC2" w:rsidRPr="007E7C9D" w:rsidRDefault="00691BC2" w:rsidP="005639F6">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1C0EF77F" w14:textId="77777777" w:rsidR="00691BC2" w:rsidRPr="007E7C9D" w:rsidRDefault="00691BC2" w:rsidP="005639F6">
            <w:pPr>
              <w:pStyle w:val="Betarp"/>
              <w:rPr>
                <w:rFonts w:ascii="Times New Roman" w:hAnsi="Times New Roman"/>
                <w:sz w:val="24"/>
                <w:szCs w:val="24"/>
              </w:rPr>
            </w:pPr>
            <w:r w:rsidRPr="007E7C9D">
              <w:rPr>
                <w:rFonts w:ascii="Times New Roman" w:hAnsi="Times New Roman"/>
                <w:sz w:val="24"/>
                <w:szCs w:val="24"/>
              </w:rPr>
              <w:t>Balų suma</w:t>
            </w:r>
          </w:p>
        </w:tc>
        <w:tc>
          <w:tcPr>
            <w:tcW w:w="650" w:type="pct"/>
            <w:tcBorders>
              <w:top w:val="single" w:sz="4" w:space="0" w:color="auto"/>
              <w:left w:val="single" w:sz="4" w:space="0" w:color="auto"/>
              <w:bottom w:val="single" w:sz="4" w:space="0" w:color="auto"/>
              <w:right w:val="single" w:sz="4" w:space="0" w:color="auto"/>
            </w:tcBorders>
            <w:hideMark/>
          </w:tcPr>
          <w:p w14:paraId="05398F91" w14:textId="77777777" w:rsidR="00691BC2" w:rsidRPr="007E7C9D" w:rsidRDefault="00691BC2" w:rsidP="005639F6">
            <w:pPr>
              <w:pStyle w:val="Betarp"/>
              <w:jc w:val="center"/>
              <w:rPr>
                <w:rFonts w:ascii="Times New Roman" w:hAnsi="Times New Roman"/>
                <w:sz w:val="24"/>
                <w:szCs w:val="24"/>
              </w:rPr>
            </w:pPr>
            <w:r w:rsidRPr="007E7C9D">
              <w:rPr>
                <w:rFonts w:ascii="Times New Roman" w:hAnsi="Times New Roman"/>
                <w:sz w:val="24"/>
                <w:szCs w:val="24"/>
              </w:rPr>
              <w:t>0–30</w:t>
            </w:r>
          </w:p>
        </w:tc>
        <w:tc>
          <w:tcPr>
            <w:tcW w:w="697" w:type="pct"/>
            <w:tcBorders>
              <w:top w:val="single" w:sz="4" w:space="0" w:color="auto"/>
              <w:left w:val="single" w:sz="4" w:space="0" w:color="auto"/>
              <w:bottom w:val="single" w:sz="4" w:space="0" w:color="auto"/>
              <w:right w:val="single" w:sz="4" w:space="0" w:color="auto"/>
            </w:tcBorders>
          </w:tcPr>
          <w:p w14:paraId="0C456BA5" w14:textId="77777777" w:rsidR="00691BC2" w:rsidRPr="007E7C9D" w:rsidRDefault="00691BC2" w:rsidP="005639F6">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E3F54BC" w14:textId="77777777" w:rsidR="00691BC2" w:rsidRPr="007E7C9D" w:rsidRDefault="00691BC2" w:rsidP="005639F6">
            <w:pPr>
              <w:pStyle w:val="Betarp"/>
              <w:rPr>
                <w:rFonts w:ascii="Times New Roman" w:hAnsi="Times New Roman"/>
                <w:sz w:val="24"/>
                <w:szCs w:val="24"/>
              </w:rPr>
            </w:pPr>
          </w:p>
        </w:tc>
      </w:tr>
    </w:tbl>
    <w:p w14:paraId="7C4F75BF" w14:textId="77777777" w:rsidR="00691BC2" w:rsidRPr="007E7C9D" w:rsidRDefault="00691BC2" w:rsidP="00691BC2">
      <w:pPr>
        <w:jc w:val="both"/>
        <w:rPr>
          <w:rFonts w:ascii="Times New Roman" w:hAnsi="Times New Roman"/>
          <w:szCs w:val="24"/>
        </w:rPr>
      </w:pPr>
    </w:p>
    <w:p w14:paraId="0F651833" w14:textId="77777777" w:rsidR="00691BC2" w:rsidRPr="007E7C9D" w:rsidRDefault="00691BC2" w:rsidP="00691BC2">
      <w:pPr>
        <w:jc w:val="both"/>
        <w:rPr>
          <w:rFonts w:ascii="Times New Roman" w:hAnsi="Times New Roman"/>
          <w:szCs w:val="24"/>
        </w:rPr>
      </w:pPr>
    </w:p>
    <w:p w14:paraId="345E2116" w14:textId="77777777" w:rsidR="00691BC2" w:rsidRPr="007E7C9D" w:rsidRDefault="00691BC2" w:rsidP="00691BC2">
      <w:pPr>
        <w:jc w:val="both"/>
        <w:rPr>
          <w:rFonts w:ascii="Times New Roman" w:hAnsi="Times New Roman"/>
          <w:szCs w:val="24"/>
        </w:rPr>
      </w:pPr>
      <w:r w:rsidRPr="007E7C9D">
        <w:rPr>
          <w:rFonts w:ascii="Times New Roman" w:hAnsi="Times New Roman"/>
          <w:szCs w:val="24"/>
        </w:rPr>
        <w:t>Komisijos pirmininkas (-ė)</w:t>
      </w:r>
      <w:r w:rsidRPr="007E7C9D">
        <w:rPr>
          <w:rFonts w:ascii="Times New Roman" w:hAnsi="Times New Roman"/>
          <w:szCs w:val="24"/>
        </w:rPr>
        <w:tab/>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1A282A8D" w14:textId="77777777" w:rsidR="00691BC2" w:rsidRPr="007E7C9D" w:rsidRDefault="00691BC2" w:rsidP="00691BC2">
      <w:pPr>
        <w:jc w:val="both"/>
        <w:rPr>
          <w:rFonts w:ascii="Times New Roman" w:hAnsi="Times New Roman"/>
          <w:szCs w:val="24"/>
        </w:rPr>
      </w:pPr>
    </w:p>
    <w:p w14:paraId="11F529BC" w14:textId="77777777" w:rsidR="00691BC2" w:rsidRPr="007E7C9D" w:rsidRDefault="00691BC2" w:rsidP="00691BC2">
      <w:pPr>
        <w:jc w:val="both"/>
        <w:rPr>
          <w:rFonts w:ascii="Times New Roman" w:hAnsi="Times New Roman"/>
          <w:szCs w:val="24"/>
        </w:rPr>
      </w:pPr>
      <w:r w:rsidRPr="007E7C9D">
        <w:rPr>
          <w:rFonts w:ascii="Times New Roman" w:hAnsi="Times New Roman"/>
          <w:szCs w:val="24"/>
        </w:rPr>
        <w:lastRenderedPageBreak/>
        <w:t>Komisijos sekretorius (-ė)</w:t>
      </w:r>
      <w:r w:rsidRPr="007E7C9D">
        <w:rPr>
          <w:rFonts w:ascii="Times New Roman" w:hAnsi="Times New Roman"/>
          <w:szCs w:val="24"/>
        </w:rPr>
        <w:tab/>
      </w:r>
      <w:r w:rsidRPr="007E7C9D">
        <w:rPr>
          <w:rFonts w:ascii="Times New Roman" w:hAnsi="Times New Roman"/>
          <w:szCs w:val="24"/>
        </w:rPr>
        <w:tab/>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054EC1DB" w14:textId="77777777" w:rsidR="00691BC2" w:rsidRPr="007E7C9D" w:rsidRDefault="00691BC2" w:rsidP="00691BC2">
      <w:pPr>
        <w:rPr>
          <w:rFonts w:ascii="Times New Roman" w:hAnsi="Times New Roman"/>
          <w:szCs w:val="24"/>
        </w:rPr>
      </w:pPr>
    </w:p>
    <w:p w14:paraId="396F96A5" w14:textId="77777777" w:rsidR="00691BC2" w:rsidRPr="007E7C9D" w:rsidRDefault="00691BC2" w:rsidP="00691BC2">
      <w:pPr>
        <w:rPr>
          <w:rFonts w:ascii="Times New Roman" w:hAnsi="Times New Roman"/>
          <w:szCs w:val="24"/>
        </w:rPr>
      </w:pPr>
      <w:r w:rsidRPr="007E7C9D">
        <w:rPr>
          <w:rFonts w:ascii="Times New Roman" w:hAnsi="Times New Roman"/>
          <w:szCs w:val="24"/>
        </w:rPr>
        <w:t>Komisijos nariai (-ės)</w:t>
      </w:r>
      <w:r w:rsidRPr="007E7C9D">
        <w:rPr>
          <w:rFonts w:ascii="Times New Roman" w:hAnsi="Times New Roman"/>
          <w:szCs w:val="24"/>
        </w:rPr>
        <w:tab/>
      </w:r>
      <w:r w:rsidRPr="007E7C9D">
        <w:rPr>
          <w:rFonts w:ascii="Times New Roman" w:hAnsi="Times New Roman"/>
          <w:szCs w:val="24"/>
        </w:rPr>
        <w:tab/>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08F3189A" w14:textId="77777777" w:rsidR="00691BC2" w:rsidRPr="007E7C9D" w:rsidRDefault="00691BC2" w:rsidP="00691BC2">
      <w:pPr>
        <w:ind w:left="2596" w:firstLine="1298"/>
        <w:jc w:val="both"/>
        <w:rPr>
          <w:rFonts w:ascii="Times New Roman" w:hAnsi="Times New Roman"/>
          <w:szCs w:val="24"/>
        </w:rPr>
      </w:pPr>
      <w:r w:rsidRPr="007E7C9D">
        <w:rPr>
          <w:rFonts w:ascii="Times New Roman" w:hAnsi="Times New Roman"/>
          <w:szCs w:val="24"/>
        </w:rPr>
        <w:t xml:space="preserve">(parašas) </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71038B8F" w14:textId="77777777" w:rsidR="00691BC2" w:rsidRPr="007E7C9D" w:rsidRDefault="00691BC2" w:rsidP="00691BC2">
      <w:pPr>
        <w:ind w:left="2738" w:firstLine="1156"/>
        <w:jc w:val="both"/>
        <w:rPr>
          <w:rFonts w:ascii="Times New Roman" w:hAnsi="Times New Roman"/>
          <w:szCs w:val="24"/>
        </w:rPr>
      </w:pPr>
      <w:r w:rsidRPr="007E7C9D">
        <w:rPr>
          <w:rFonts w:ascii="Times New Roman" w:hAnsi="Times New Roman"/>
          <w:szCs w:val="24"/>
        </w:rPr>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300DCEF5" w14:textId="77777777" w:rsidR="00691BC2" w:rsidRPr="007E7C9D" w:rsidRDefault="00691BC2" w:rsidP="00691BC2">
      <w:pPr>
        <w:ind w:left="2596" w:firstLine="1298"/>
        <w:jc w:val="both"/>
        <w:rPr>
          <w:rFonts w:ascii="Times New Roman" w:hAnsi="Times New Roman"/>
          <w:szCs w:val="24"/>
        </w:rPr>
      </w:pPr>
      <w:r w:rsidRPr="007E7C9D">
        <w:rPr>
          <w:rFonts w:ascii="Times New Roman" w:hAnsi="Times New Roman"/>
          <w:szCs w:val="24"/>
        </w:rPr>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(vardas, pavardė)</w:t>
      </w:r>
    </w:p>
    <w:p w14:paraId="1CC956F6" w14:textId="77777777" w:rsidR="00691BC2" w:rsidRPr="007E7C9D" w:rsidRDefault="00691BC2" w:rsidP="00691BC2">
      <w:pPr>
        <w:ind w:left="2728" w:firstLine="1160"/>
        <w:jc w:val="both"/>
        <w:rPr>
          <w:rFonts w:ascii="Times New Roman" w:hAnsi="Times New Roman"/>
          <w:szCs w:val="24"/>
        </w:rPr>
      </w:pPr>
      <w:r w:rsidRPr="007E7C9D">
        <w:rPr>
          <w:rFonts w:ascii="Times New Roman" w:hAnsi="Times New Roman"/>
          <w:szCs w:val="24"/>
        </w:rPr>
        <w:t>(parašas)</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Cs w:val="24"/>
        </w:rPr>
        <w:tab/>
        <w:t xml:space="preserve">(vardas, pavardė)                                           </w:t>
      </w:r>
    </w:p>
    <w:p w14:paraId="7319D98E" w14:textId="77777777" w:rsidR="00691BC2" w:rsidRPr="007E7C9D" w:rsidRDefault="00691BC2" w:rsidP="00691BC2">
      <w:pPr>
        <w:jc w:val="both"/>
        <w:outlineLvl w:val="0"/>
        <w:rPr>
          <w:rFonts w:ascii="Times New Roman" w:hAnsi="Times New Roman"/>
          <w:szCs w:val="24"/>
        </w:rPr>
      </w:pPr>
    </w:p>
    <w:p w14:paraId="41BC13A6" w14:textId="77777777" w:rsidR="00691BC2" w:rsidRPr="007E7C9D" w:rsidRDefault="00691BC2" w:rsidP="00691BC2">
      <w:pPr>
        <w:jc w:val="center"/>
        <w:rPr>
          <w:rFonts w:ascii="Times New Roman" w:hAnsi="Times New Roman"/>
          <w:szCs w:val="24"/>
        </w:rPr>
      </w:pPr>
      <w:r w:rsidRPr="007E7C9D">
        <w:rPr>
          <w:rFonts w:ascii="Times New Roman" w:hAnsi="Times New Roman"/>
          <w:szCs w:val="24"/>
        </w:rPr>
        <w:t>_____________________</w:t>
      </w:r>
    </w:p>
    <w:p w14:paraId="674A92E8" w14:textId="77777777" w:rsidR="00691BC2" w:rsidRPr="007E7C9D" w:rsidRDefault="00691BC2" w:rsidP="00691BC2">
      <w:pPr>
        <w:ind w:left="6480"/>
        <w:jc w:val="center"/>
        <w:rPr>
          <w:rFonts w:ascii="Times New Roman" w:hAnsi="Times New Roman"/>
          <w:szCs w:val="24"/>
        </w:rPr>
      </w:pPr>
    </w:p>
    <w:p w14:paraId="32F2B2B0" w14:textId="77777777" w:rsidR="00691BC2" w:rsidRPr="007E7C9D" w:rsidRDefault="00691BC2" w:rsidP="00691BC2">
      <w:pPr>
        <w:ind w:left="6480"/>
        <w:jc w:val="both"/>
        <w:rPr>
          <w:rFonts w:ascii="Times New Roman" w:hAnsi="Times New Roman"/>
          <w:szCs w:val="24"/>
        </w:rPr>
      </w:pPr>
    </w:p>
    <w:p w14:paraId="23BDCCB3" w14:textId="77777777" w:rsidR="00691BC2" w:rsidRPr="007E7C9D" w:rsidRDefault="00691BC2" w:rsidP="00691BC2">
      <w:pPr>
        <w:ind w:left="6480"/>
        <w:jc w:val="both"/>
        <w:rPr>
          <w:rFonts w:ascii="Times New Roman" w:hAnsi="Times New Roman"/>
          <w:szCs w:val="24"/>
        </w:rPr>
      </w:pPr>
    </w:p>
    <w:p w14:paraId="4362C2CC" w14:textId="77777777" w:rsidR="00691BC2" w:rsidRPr="007E7C9D" w:rsidRDefault="00691BC2" w:rsidP="00691BC2">
      <w:pPr>
        <w:ind w:left="6480"/>
        <w:jc w:val="both"/>
        <w:rPr>
          <w:rFonts w:ascii="Times New Roman" w:hAnsi="Times New Roman"/>
          <w:szCs w:val="24"/>
        </w:rPr>
      </w:pPr>
    </w:p>
    <w:p w14:paraId="3ED7E8CC" w14:textId="77777777" w:rsidR="00691BC2" w:rsidRPr="007E7C9D" w:rsidRDefault="00691BC2" w:rsidP="00691BC2">
      <w:pPr>
        <w:ind w:left="6480"/>
        <w:jc w:val="both"/>
        <w:rPr>
          <w:rFonts w:ascii="Times New Roman" w:hAnsi="Times New Roman"/>
          <w:szCs w:val="24"/>
        </w:rPr>
      </w:pPr>
    </w:p>
    <w:p w14:paraId="7C0AA808" w14:textId="77777777" w:rsidR="00691BC2" w:rsidRPr="007E7C9D" w:rsidRDefault="00691BC2" w:rsidP="00691BC2">
      <w:pPr>
        <w:ind w:left="6480"/>
        <w:jc w:val="both"/>
        <w:rPr>
          <w:rFonts w:ascii="Times New Roman" w:hAnsi="Times New Roman"/>
          <w:szCs w:val="24"/>
        </w:rPr>
      </w:pPr>
    </w:p>
    <w:p w14:paraId="3FDD3783" w14:textId="77777777" w:rsidR="00691BC2" w:rsidRPr="007E7C9D" w:rsidRDefault="00691BC2" w:rsidP="00691BC2">
      <w:pPr>
        <w:ind w:left="6480"/>
        <w:jc w:val="both"/>
        <w:rPr>
          <w:rFonts w:ascii="Times New Roman" w:hAnsi="Times New Roman"/>
          <w:szCs w:val="24"/>
        </w:rPr>
      </w:pPr>
    </w:p>
    <w:p w14:paraId="24A77921" w14:textId="77777777" w:rsidR="00691BC2" w:rsidRPr="007E7C9D" w:rsidRDefault="00691BC2" w:rsidP="00691BC2">
      <w:pPr>
        <w:ind w:left="6480"/>
        <w:jc w:val="both"/>
        <w:rPr>
          <w:rFonts w:ascii="Times New Roman" w:hAnsi="Times New Roman"/>
          <w:szCs w:val="24"/>
        </w:rPr>
      </w:pPr>
    </w:p>
    <w:p w14:paraId="47DEA6FA" w14:textId="77777777" w:rsidR="00691BC2" w:rsidRPr="007E7C9D" w:rsidRDefault="00691BC2" w:rsidP="00691BC2">
      <w:pPr>
        <w:ind w:left="6480"/>
        <w:jc w:val="both"/>
        <w:rPr>
          <w:rFonts w:ascii="Times New Roman" w:hAnsi="Times New Roman"/>
          <w:szCs w:val="24"/>
        </w:rPr>
      </w:pPr>
    </w:p>
    <w:p w14:paraId="43B8A34E" w14:textId="77777777" w:rsidR="00691BC2" w:rsidRPr="007E7C9D" w:rsidRDefault="00691BC2" w:rsidP="00691BC2">
      <w:pPr>
        <w:ind w:left="6480"/>
        <w:jc w:val="both"/>
        <w:rPr>
          <w:rFonts w:ascii="Times New Roman" w:hAnsi="Times New Roman"/>
          <w:szCs w:val="24"/>
        </w:rPr>
      </w:pPr>
    </w:p>
    <w:p w14:paraId="1D5DC30D" w14:textId="77777777" w:rsidR="00691BC2" w:rsidRPr="007E7C9D" w:rsidRDefault="00691BC2" w:rsidP="00691BC2">
      <w:pPr>
        <w:ind w:left="6480"/>
        <w:jc w:val="both"/>
        <w:rPr>
          <w:rFonts w:ascii="Times New Roman" w:hAnsi="Times New Roman"/>
          <w:szCs w:val="24"/>
        </w:rPr>
      </w:pPr>
    </w:p>
    <w:p w14:paraId="311089CA" w14:textId="77777777" w:rsidR="00691BC2" w:rsidRPr="007E7C9D" w:rsidRDefault="00691BC2" w:rsidP="00691BC2">
      <w:pPr>
        <w:ind w:left="6480"/>
        <w:jc w:val="both"/>
        <w:rPr>
          <w:rFonts w:ascii="Times New Roman" w:hAnsi="Times New Roman"/>
          <w:szCs w:val="24"/>
        </w:rPr>
      </w:pPr>
    </w:p>
    <w:p w14:paraId="6282C978" w14:textId="77777777" w:rsidR="00691BC2" w:rsidRPr="007E7C9D" w:rsidRDefault="00691BC2" w:rsidP="00691BC2">
      <w:pPr>
        <w:ind w:left="6480"/>
        <w:jc w:val="both"/>
        <w:rPr>
          <w:rFonts w:ascii="Times New Roman" w:hAnsi="Times New Roman"/>
          <w:szCs w:val="24"/>
        </w:rPr>
      </w:pPr>
    </w:p>
    <w:p w14:paraId="4E77FE8C" w14:textId="77777777" w:rsidR="00691BC2" w:rsidRPr="007E7C9D" w:rsidRDefault="00691BC2" w:rsidP="00691BC2">
      <w:pPr>
        <w:ind w:left="6480"/>
        <w:jc w:val="both"/>
        <w:rPr>
          <w:rFonts w:ascii="Times New Roman" w:hAnsi="Times New Roman"/>
          <w:szCs w:val="24"/>
        </w:rPr>
      </w:pPr>
    </w:p>
    <w:p w14:paraId="6C6D27A9" w14:textId="77777777" w:rsidR="00691BC2" w:rsidRPr="007E7C9D" w:rsidRDefault="00691BC2" w:rsidP="00691BC2">
      <w:pPr>
        <w:ind w:left="6480"/>
        <w:jc w:val="both"/>
        <w:rPr>
          <w:rFonts w:ascii="Times New Roman" w:hAnsi="Times New Roman"/>
          <w:szCs w:val="24"/>
        </w:rPr>
      </w:pPr>
    </w:p>
    <w:p w14:paraId="32976054" w14:textId="77777777" w:rsidR="00691BC2" w:rsidRPr="007E7C9D" w:rsidRDefault="00691BC2" w:rsidP="00691BC2">
      <w:pPr>
        <w:ind w:left="6480"/>
        <w:jc w:val="both"/>
        <w:rPr>
          <w:rFonts w:ascii="Times New Roman" w:hAnsi="Times New Roman"/>
          <w:szCs w:val="24"/>
        </w:rPr>
      </w:pPr>
    </w:p>
    <w:p w14:paraId="74573993" w14:textId="77777777" w:rsidR="00691BC2" w:rsidRPr="007E7C9D" w:rsidRDefault="00691BC2" w:rsidP="00691BC2">
      <w:pPr>
        <w:ind w:left="6480"/>
        <w:jc w:val="both"/>
        <w:rPr>
          <w:rFonts w:ascii="Times New Roman" w:hAnsi="Times New Roman"/>
          <w:szCs w:val="24"/>
        </w:rPr>
      </w:pPr>
    </w:p>
    <w:p w14:paraId="5148AC0B" w14:textId="77777777" w:rsidR="00691BC2" w:rsidRPr="007E7C9D" w:rsidRDefault="00691BC2" w:rsidP="00691BC2">
      <w:pPr>
        <w:ind w:left="6480"/>
        <w:jc w:val="both"/>
        <w:rPr>
          <w:rFonts w:ascii="Times New Roman" w:hAnsi="Times New Roman"/>
          <w:szCs w:val="24"/>
        </w:rPr>
      </w:pPr>
    </w:p>
    <w:p w14:paraId="6BFD14B5" w14:textId="77777777" w:rsidR="00691BC2" w:rsidRPr="007E7C9D" w:rsidRDefault="00691BC2" w:rsidP="00691BC2">
      <w:pPr>
        <w:ind w:left="6480"/>
        <w:jc w:val="both"/>
        <w:rPr>
          <w:rFonts w:ascii="Times New Roman" w:hAnsi="Times New Roman"/>
          <w:szCs w:val="24"/>
        </w:rPr>
      </w:pPr>
    </w:p>
    <w:p w14:paraId="6710677A" w14:textId="77777777" w:rsidR="00691BC2" w:rsidRPr="007E7C9D" w:rsidRDefault="00691BC2" w:rsidP="00691BC2">
      <w:pPr>
        <w:ind w:left="6480"/>
        <w:jc w:val="both"/>
        <w:rPr>
          <w:rFonts w:ascii="Times New Roman" w:hAnsi="Times New Roman"/>
          <w:szCs w:val="24"/>
        </w:rPr>
      </w:pPr>
    </w:p>
    <w:p w14:paraId="7B5E99BE" w14:textId="77777777" w:rsidR="00691BC2" w:rsidRPr="007E7C9D" w:rsidRDefault="00691BC2" w:rsidP="00691BC2">
      <w:pPr>
        <w:ind w:left="6480"/>
        <w:jc w:val="both"/>
        <w:rPr>
          <w:rFonts w:ascii="Times New Roman" w:hAnsi="Times New Roman"/>
          <w:szCs w:val="24"/>
        </w:rPr>
      </w:pPr>
    </w:p>
    <w:p w14:paraId="773D19D6" w14:textId="77777777" w:rsidR="00691BC2" w:rsidRPr="007E7C9D" w:rsidRDefault="00691BC2" w:rsidP="00691BC2">
      <w:pPr>
        <w:ind w:left="6480"/>
        <w:jc w:val="both"/>
        <w:rPr>
          <w:rFonts w:ascii="Times New Roman" w:hAnsi="Times New Roman"/>
          <w:szCs w:val="24"/>
        </w:rPr>
      </w:pPr>
    </w:p>
    <w:p w14:paraId="7E1524D8" w14:textId="77777777" w:rsidR="00691BC2" w:rsidRPr="007E7C9D" w:rsidRDefault="00691BC2" w:rsidP="00691BC2">
      <w:pPr>
        <w:ind w:left="6480"/>
        <w:jc w:val="both"/>
        <w:rPr>
          <w:rFonts w:ascii="Times New Roman" w:hAnsi="Times New Roman"/>
          <w:szCs w:val="24"/>
        </w:rPr>
      </w:pPr>
    </w:p>
    <w:p w14:paraId="0C336749" w14:textId="77777777" w:rsidR="00691BC2" w:rsidRPr="007E7C9D" w:rsidRDefault="00691BC2" w:rsidP="00691BC2">
      <w:pPr>
        <w:ind w:left="6480"/>
        <w:jc w:val="both"/>
        <w:rPr>
          <w:rFonts w:ascii="Times New Roman" w:hAnsi="Times New Roman"/>
          <w:szCs w:val="24"/>
        </w:rPr>
      </w:pPr>
    </w:p>
    <w:p w14:paraId="2B0E15E4" w14:textId="77777777" w:rsidR="00691BC2" w:rsidRPr="007E7C9D" w:rsidRDefault="00691BC2" w:rsidP="00691BC2">
      <w:pPr>
        <w:ind w:left="6480"/>
        <w:jc w:val="both"/>
        <w:rPr>
          <w:rFonts w:ascii="Times New Roman" w:hAnsi="Times New Roman"/>
          <w:szCs w:val="24"/>
        </w:rPr>
      </w:pPr>
    </w:p>
    <w:p w14:paraId="566A9269" w14:textId="77777777" w:rsidR="00691BC2" w:rsidRPr="007E7C9D" w:rsidRDefault="00691BC2" w:rsidP="00691BC2">
      <w:pPr>
        <w:ind w:left="6480"/>
        <w:jc w:val="both"/>
        <w:rPr>
          <w:rFonts w:ascii="Times New Roman" w:hAnsi="Times New Roman"/>
          <w:szCs w:val="24"/>
        </w:rPr>
      </w:pPr>
    </w:p>
    <w:p w14:paraId="517FA407" w14:textId="77777777" w:rsidR="00691BC2" w:rsidRPr="007E7C9D" w:rsidRDefault="00691BC2" w:rsidP="00691BC2">
      <w:pPr>
        <w:ind w:left="6480"/>
        <w:jc w:val="both"/>
        <w:rPr>
          <w:rFonts w:ascii="Times New Roman" w:hAnsi="Times New Roman"/>
          <w:szCs w:val="24"/>
        </w:rPr>
      </w:pPr>
    </w:p>
    <w:p w14:paraId="28C4913D" w14:textId="77777777" w:rsidR="00691BC2" w:rsidRPr="007E7C9D" w:rsidRDefault="00691BC2" w:rsidP="00691BC2">
      <w:pPr>
        <w:ind w:left="6480"/>
        <w:jc w:val="both"/>
        <w:rPr>
          <w:rFonts w:ascii="Times New Roman" w:hAnsi="Times New Roman"/>
          <w:szCs w:val="24"/>
        </w:rPr>
      </w:pPr>
    </w:p>
    <w:p w14:paraId="18048BD5" w14:textId="77777777" w:rsidR="00691BC2" w:rsidRPr="007E7C9D" w:rsidRDefault="00691BC2" w:rsidP="00691BC2">
      <w:pPr>
        <w:ind w:left="6480"/>
        <w:jc w:val="both"/>
        <w:rPr>
          <w:rFonts w:ascii="Times New Roman" w:hAnsi="Times New Roman"/>
          <w:szCs w:val="24"/>
        </w:rPr>
      </w:pPr>
    </w:p>
    <w:p w14:paraId="0175267A" w14:textId="77777777" w:rsidR="00691BC2" w:rsidRPr="007E7C9D" w:rsidRDefault="00691BC2" w:rsidP="00691BC2">
      <w:pPr>
        <w:ind w:left="6480"/>
        <w:jc w:val="both"/>
        <w:rPr>
          <w:rFonts w:ascii="Times New Roman" w:hAnsi="Times New Roman"/>
          <w:szCs w:val="24"/>
        </w:rPr>
      </w:pPr>
    </w:p>
    <w:p w14:paraId="0651BD5D" w14:textId="77777777" w:rsidR="00691BC2" w:rsidRPr="007E7C9D" w:rsidRDefault="00691BC2" w:rsidP="00691BC2">
      <w:pPr>
        <w:ind w:left="6480"/>
        <w:jc w:val="both"/>
        <w:rPr>
          <w:rFonts w:ascii="Times New Roman" w:hAnsi="Times New Roman"/>
          <w:szCs w:val="24"/>
        </w:rPr>
      </w:pPr>
    </w:p>
    <w:p w14:paraId="08DA3E41" w14:textId="77777777" w:rsidR="00691BC2" w:rsidRPr="007E7C9D" w:rsidRDefault="00691BC2" w:rsidP="00691BC2">
      <w:pPr>
        <w:ind w:left="6480"/>
        <w:jc w:val="both"/>
        <w:rPr>
          <w:rFonts w:ascii="Times New Roman" w:hAnsi="Times New Roman"/>
          <w:szCs w:val="24"/>
        </w:rPr>
      </w:pPr>
    </w:p>
    <w:p w14:paraId="3792FBB1" w14:textId="77777777" w:rsidR="00691BC2" w:rsidRPr="007E7C9D" w:rsidRDefault="00691BC2" w:rsidP="00691BC2">
      <w:pPr>
        <w:ind w:left="6480"/>
        <w:jc w:val="both"/>
        <w:rPr>
          <w:rFonts w:ascii="Times New Roman" w:hAnsi="Times New Roman"/>
          <w:szCs w:val="24"/>
        </w:rPr>
      </w:pPr>
    </w:p>
    <w:p w14:paraId="1CCE9917" w14:textId="77777777" w:rsidR="00691BC2" w:rsidRPr="007E7C9D" w:rsidRDefault="00691BC2" w:rsidP="00691BC2">
      <w:pPr>
        <w:ind w:left="6480"/>
        <w:jc w:val="both"/>
        <w:rPr>
          <w:rFonts w:ascii="Times New Roman" w:hAnsi="Times New Roman"/>
          <w:szCs w:val="24"/>
        </w:rPr>
      </w:pPr>
    </w:p>
    <w:p w14:paraId="3CD3C09A" w14:textId="77777777" w:rsidR="00691BC2" w:rsidRPr="007E7C9D" w:rsidRDefault="00691BC2" w:rsidP="00691BC2">
      <w:pPr>
        <w:ind w:left="6480"/>
        <w:jc w:val="both"/>
        <w:rPr>
          <w:rFonts w:ascii="Times New Roman" w:hAnsi="Times New Roman"/>
          <w:szCs w:val="24"/>
        </w:rPr>
      </w:pPr>
    </w:p>
    <w:p w14:paraId="2290A518" w14:textId="77777777" w:rsidR="00691BC2" w:rsidRPr="007E7C9D" w:rsidRDefault="00691BC2" w:rsidP="00691BC2">
      <w:pPr>
        <w:ind w:left="6480"/>
        <w:jc w:val="both"/>
        <w:rPr>
          <w:rFonts w:ascii="Times New Roman" w:hAnsi="Times New Roman"/>
          <w:szCs w:val="24"/>
        </w:rPr>
      </w:pPr>
    </w:p>
    <w:p w14:paraId="221A58B2" w14:textId="77777777" w:rsidR="00691BC2" w:rsidRPr="007E7C9D" w:rsidRDefault="00691BC2" w:rsidP="00691BC2">
      <w:pPr>
        <w:ind w:left="6480"/>
        <w:jc w:val="both"/>
        <w:rPr>
          <w:rFonts w:ascii="Times New Roman" w:hAnsi="Times New Roman"/>
          <w:szCs w:val="24"/>
        </w:rPr>
      </w:pPr>
    </w:p>
    <w:p w14:paraId="67C9695F" w14:textId="77777777" w:rsidR="00691BC2" w:rsidRPr="007E7C9D" w:rsidRDefault="00691BC2" w:rsidP="00691BC2">
      <w:pPr>
        <w:jc w:val="center"/>
        <w:rPr>
          <w:rFonts w:ascii="Times New Roman" w:hAnsi="Times New Roman"/>
          <w:szCs w:val="24"/>
        </w:rPr>
      </w:pPr>
    </w:p>
    <w:p w14:paraId="34DC5102" w14:textId="77777777" w:rsidR="00691BC2" w:rsidRPr="007E7C9D" w:rsidRDefault="00691BC2" w:rsidP="00691BC2">
      <w:pPr>
        <w:jc w:val="center"/>
        <w:rPr>
          <w:rFonts w:ascii="Times New Roman" w:hAnsi="Times New Roman"/>
          <w:szCs w:val="24"/>
        </w:rPr>
      </w:pPr>
    </w:p>
    <w:p w14:paraId="031C77FF" w14:textId="77777777" w:rsidR="00691BC2" w:rsidRPr="007E7C9D" w:rsidRDefault="00691BC2" w:rsidP="00691BC2">
      <w:pPr>
        <w:jc w:val="center"/>
        <w:rPr>
          <w:rFonts w:ascii="Times New Roman" w:hAnsi="Times New Roman"/>
          <w:szCs w:val="24"/>
        </w:rPr>
      </w:pPr>
    </w:p>
    <w:p w14:paraId="763422F0" w14:textId="77777777" w:rsidR="00691BC2" w:rsidRPr="007E7C9D" w:rsidRDefault="00691BC2" w:rsidP="00691BC2">
      <w:pPr>
        <w:jc w:val="center"/>
        <w:rPr>
          <w:rFonts w:ascii="Times New Roman" w:hAnsi="Times New Roman"/>
          <w:szCs w:val="24"/>
        </w:rPr>
      </w:pPr>
    </w:p>
    <w:p w14:paraId="492D3EF6" w14:textId="77777777" w:rsidR="00691BC2" w:rsidRDefault="00691BC2" w:rsidP="00691BC2">
      <w:pPr>
        <w:jc w:val="center"/>
        <w:rPr>
          <w:rFonts w:ascii="Times New Roman" w:hAnsi="Times New Roman"/>
          <w:szCs w:val="24"/>
        </w:rPr>
      </w:pPr>
    </w:p>
    <w:p w14:paraId="67D531D1" w14:textId="77777777" w:rsidR="00691BC2" w:rsidRPr="007E7C9D" w:rsidRDefault="00691BC2" w:rsidP="00691BC2">
      <w:pPr>
        <w:ind w:left="6480"/>
        <w:jc w:val="both"/>
        <w:rPr>
          <w:rFonts w:ascii="Times New Roman" w:hAnsi="Times New Roman"/>
          <w:szCs w:val="24"/>
        </w:rPr>
      </w:pPr>
      <w:r w:rsidRPr="007E7C9D">
        <w:rPr>
          <w:rFonts w:ascii="Times New Roman" w:hAnsi="Times New Roman"/>
          <w:szCs w:val="24"/>
        </w:rPr>
        <w:lastRenderedPageBreak/>
        <w:t xml:space="preserve">Butų pirkimo skelbiamų derybų būdu sąlygų </w:t>
      </w:r>
    </w:p>
    <w:p w14:paraId="78E4FF95" w14:textId="77777777" w:rsidR="00691BC2" w:rsidRPr="007E7C9D" w:rsidRDefault="00691BC2" w:rsidP="00691BC2">
      <w:pPr>
        <w:ind w:left="6480"/>
        <w:jc w:val="both"/>
        <w:rPr>
          <w:rFonts w:ascii="Times New Roman" w:hAnsi="Times New Roman"/>
          <w:szCs w:val="24"/>
        </w:rPr>
      </w:pPr>
      <w:r w:rsidRPr="007E7C9D">
        <w:rPr>
          <w:rFonts w:ascii="Times New Roman" w:hAnsi="Times New Roman"/>
          <w:szCs w:val="24"/>
        </w:rPr>
        <w:t>3 priedas</w:t>
      </w:r>
    </w:p>
    <w:p w14:paraId="042DDD1C" w14:textId="77777777" w:rsidR="00691BC2" w:rsidRPr="007E7C9D" w:rsidRDefault="00691BC2" w:rsidP="00691BC2">
      <w:pPr>
        <w:ind w:left="6480"/>
        <w:jc w:val="both"/>
        <w:rPr>
          <w:rFonts w:ascii="Times New Roman" w:hAnsi="Times New Roman"/>
          <w:szCs w:val="24"/>
        </w:rPr>
      </w:pPr>
    </w:p>
    <w:p w14:paraId="6E8836E3" w14:textId="77777777" w:rsidR="00691BC2" w:rsidRPr="007E7C9D" w:rsidRDefault="00691BC2" w:rsidP="00691BC2">
      <w:pPr>
        <w:jc w:val="center"/>
        <w:rPr>
          <w:rFonts w:ascii="Times New Roman" w:hAnsi="Times New Roman"/>
          <w:b/>
          <w:szCs w:val="24"/>
          <w:lang w:eastAsia="en-US"/>
        </w:rPr>
      </w:pPr>
      <w:r w:rsidRPr="007E7C9D">
        <w:rPr>
          <w:rFonts w:ascii="Times New Roman" w:hAnsi="Times New Roman"/>
          <w:b/>
          <w:szCs w:val="24"/>
          <w:lang w:eastAsia="en-US"/>
        </w:rPr>
        <w:t>(Informacijos apie namo, kuriame yra siūlomas parduoti butas, renovavimą forma)</w:t>
      </w:r>
    </w:p>
    <w:p w14:paraId="7AAE99BF" w14:textId="77777777" w:rsidR="00691BC2" w:rsidRPr="007E7C9D" w:rsidRDefault="00691BC2" w:rsidP="00691BC2">
      <w:pPr>
        <w:jc w:val="center"/>
        <w:rPr>
          <w:rFonts w:ascii="Times New Roman" w:hAnsi="Times New Roman"/>
          <w:b/>
          <w:szCs w:val="24"/>
          <w:lang w:eastAsia="en-US"/>
        </w:rPr>
      </w:pPr>
    </w:p>
    <w:p w14:paraId="174D3B2F" w14:textId="77777777" w:rsidR="00691BC2" w:rsidRPr="007E7C9D" w:rsidRDefault="00691BC2" w:rsidP="00691BC2">
      <w:pPr>
        <w:jc w:val="center"/>
        <w:rPr>
          <w:rFonts w:ascii="Times New Roman" w:hAnsi="Times New Roman"/>
          <w:b/>
          <w:szCs w:val="24"/>
          <w:lang w:eastAsia="en-US"/>
        </w:rPr>
      </w:pPr>
    </w:p>
    <w:p w14:paraId="08E44B3A"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392698AF" w14:textId="77777777" w:rsidR="00691BC2" w:rsidRPr="007E7C9D" w:rsidRDefault="00691BC2" w:rsidP="00691BC2">
      <w:pPr>
        <w:jc w:val="center"/>
        <w:rPr>
          <w:rFonts w:ascii="Times New Roman" w:hAnsi="Times New Roman"/>
          <w:szCs w:val="24"/>
        </w:rPr>
      </w:pPr>
      <w:r w:rsidRPr="007E7C9D">
        <w:rPr>
          <w:rFonts w:ascii="Times New Roman" w:hAnsi="Times New Roman"/>
          <w:szCs w:val="24"/>
          <w:vertAlign w:val="superscript"/>
        </w:rPr>
        <w:t>(namo, kuriame siūlomas parduoti butas, adresas)</w:t>
      </w:r>
    </w:p>
    <w:p w14:paraId="18BC3649"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077B57A7" w14:textId="77777777" w:rsidR="00691BC2" w:rsidRPr="007E7C9D" w:rsidRDefault="00691BC2" w:rsidP="00691BC2">
      <w:pPr>
        <w:rPr>
          <w:rFonts w:ascii="Times New Roman" w:hAnsi="Times New Roman"/>
          <w:szCs w:val="24"/>
        </w:rPr>
      </w:pPr>
    </w:p>
    <w:p w14:paraId="21DE5FF0" w14:textId="77777777" w:rsidR="00691BC2" w:rsidRPr="007E7C9D" w:rsidRDefault="00691BC2" w:rsidP="00691BC2">
      <w:pPr>
        <w:rPr>
          <w:rFonts w:ascii="Times New Roman" w:hAnsi="Times New Roman"/>
          <w:szCs w:val="24"/>
        </w:rPr>
      </w:pPr>
      <w:r w:rsidRPr="007E7C9D">
        <w:rPr>
          <w:rFonts w:ascii="Times New Roman" w:hAnsi="Times New Roman"/>
          <w:szCs w:val="24"/>
        </w:rPr>
        <w:t>________________________________________________________________________________</w:t>
      </w:r>
    </w:p>
    <w:p w14:paraId="6B132B7D" w14:textId="77777777" w:rsidR="00691BC2" w:rsidRPr="007E7C9D" w:rsidRDefault="00691BC2" w:rsidP="00691BC2">
      <w:pPr>
        <w:rPr>
          <w:rFonts w:ascii="Times New Roman" w:hAnsi="Times New Roman"/>
          <w:szCs w:val="24"/>
          <w:lang w:eastAsia="en-US"/>
        </w:rPr>
      </w:pPr>
    </w:p>
    <w:p w14:paraId="5978482E" w14:textId="77777777" w:rsidR="00691BC2" w:rsidRDefault="00691BC2" w:rsidP="00691BC2">
      <w:pPr>
        <w:rPr>
          <w:rFonts w:ascii="Times New Roman" w:hAnsi="Times New Roman"/>
          <w:szCs w:val="24"/>
          <w:lang w:eastAsia="en-US"/>
        </w:rPr>
      </w:pPr>
    </w:p>
    <w:p w14:paraId="7675EA98" w14:textId="77777777" w:rsidR="00691BC2" w:rsidRPr="007E7C9D" w:rsidRDefault="00691BC2" w:rsidP="00691BC2">
      <w:pPr>
        <w:rPr>
          <w:rFonts w:ascii="Times New Roman" w:hAnsi="Times New Roman"/>
          <w:szCs w:val="24"/>
          <w:lang w:eastAsia="en-US"/>
        </w:rPr>
      </w:pPr>
      <w:r w:rsidRPr="007E7C9D">
        <w:rPr>
          <w:rFonts w:ascii="Times New Roman" w:hAnsi="Times New Roman"/>
          <w:szCs w:val="24"/>
          <w:lang w:eastAsia="en-US"/>
        </w:rPr>
        <w:t>Butų pirkimo komisijai</w:t>
      </w:r>
    </w:p>
    <w:p w14:paraId="24B5B9EA" w14:textId="77777777" w:rsidR="00691BC2" w:rsidRPr="007E7C9D" w:rsidRDefault="00691BC2" w:rsidP="00691BC2">
      <w:pPr>
        <w:jc w:val="center"/>
        <w:rPr>
          <w:rFonts w:ascii="Times New Roman" w:hAnsi="Times New Roman"/>
          <w:b/>
          <w:szCs w:val="24"/>
          <w:lang w:eastAsia="en-US"/>
        </w:rPr>
      </w:pPr>
    </w:p>
    <w:p w14:paraId="6AAA00AD" w14:textId="77777777" w:rsidR="00691BC2" w:rsidRPr="007E7C9D" w:rsidRDefault="00691BC2" w:rsidP="00691BC2">
      <w:pPr>
        <w:jc w:val="center"/>
        <w:rPr>
          <w:rFonts w:ascii="Times New Roman" w:hAnsi="Times New Roman"/>
          <w:b/>
          <w:szCs w:val="24"/>
          <w:lang w:eastAsia="en-US"/>
        </w:rPr>
      </w:pPr>
    </w:p>
    <w:p w14:paraId="16E8CF4E" w14:textId="77777777" w:rsidR="00691BC2" w:rsidRPr="007E7C9D" w:rsidRDefault="00691BC2" w:rsidP="00691BC2">
      <w:pPr>
        <w:jc w:val="center"/>
        <w:rPr>
          <w:rFonts w:ascii="Times New Roman" w:hAnsi="Times New Roman"/>
          <w:b/>
          <w:szCs w:val="24"/>
          <w:lang w:eastAsia="en-US"/>
        </w:rPr>
      </w:pPr>
      <w:r w:rsidRPr="007E7C9D">
        <w:rPr>
          <w:rFonts w:ascii="Times New Roman" w:hAnsi="Times New Roman"/>
          <w:b/>
          <w:szCs w:val="24"/>
          <w:lang w:eastAsia="en-US"/>
        </w:rPr>
        <w:t>INFORMACIJA APIE NAMO, KURIAME YRA SIŪLOMAS PARDUOTI BUTAS, RENOVAVIMĄ</w:t>
      </w:r>
    </w:p>
    <w:p w14:paraId="7C65B0BC" w14:textId="77777777" w:rsidR="00691BC2" w:rsidRPr="007E7C9D" w:rsidRDefault="00691BC2" w:rsidP="00691BC2">
      <w:pPr>
        <w:jc w:val="center"/>
        <w:rPr>
          <w:rFonts w:ascii="Times New Roman" w:hAnsi="Times New Roman"/>
          <w:szCs w:val="24"/>
        </w:rPr>
      </w:pPr>
    </w:p>
    <w:p w14:paraId="643A0E7C" w14:textId="77777777" w:rsidR="00691BC2" w:rsidRPr="007E7C9D" w:rsidRDefault="00691BC2" w:rsidP="00691BC2">
      <w:pPr>
        <w:jc w:val="center"/>
        <w:rPr>
          <w:rFonts w:ascii="Times New Roman" w:hAnsi="Times New Roman"/>
          <w:szCs w:val="24"/>
        </w:rPr>
      </w:pPr>
    </w:p>
    <w:p w14:paraId="224AA45C" w14:textId="77777777" w:rsidR="00691BC2" w:rsidRPr="007E7C9D" w:rsidRDefault="00691BC2" w:rsidP="00691BC2">
      <w:pPr>
        <w:pStyle w:val="Sraopastraipa"/>
        <w:numPr>
          <w:ilvl w:val="0"/>
          <w:numId w:val="3"/>
        </w:numPr>
        <w:tabs>
          <w:tab w:val="left" w:pos="1701"/>
        </w:tabs>
        <w:ind w:left="0" w:firstLine="1276"/>
        <w:rPr>
          <w:rFonts w:ascii="Times New Roman" w:hAnsi="Times New Roman"/>
          <w:b/>
          <w:szCs w:val="24"/>
        </w:rPr>
      </w:pPr>
      <w:r w:rsidRPr="007E7C9D">
        <w:rPr>
          <w:rFonts w:ascii="Times New Roman" w:hAnsi="Times New Roman"/>
          <w:b/>
          <w:szCs w:val="24"/>
        </w:rPr>
        <w:t>Ar namas yra renovuotas:</w:t>
      </w:r>
    </w:p>
    <w:p w14:paraId="249013D2" w14:textId="77777777" w:rsidR="00691BC2" w:rsidRPr="007E7C9D" w:rsidRDefault="00691BC2" w:rsidP="00691BC2">
      <w:pPr>
        <w:tabs>
          <w:tab w:val="left" w:pos="1701"/>
        </w:tabs>
        <w:ind w:firstLine="1276"/>
        <w:rPr>
          <w:sz w:val="22"/>
          <w:szCs w:val="22"/>
        </w:rPr>
      </w:pPr>
      <w:bookmarkStart w:id="12" w:name="_Hlk523231050"/>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4655342F" w14:textId="77777777" w:rsidR="00691BC2" w:rsidRPr="007E7C9D" w:rsidRDefault="00691BC2" w:rsidP="00691BC2">
      <w:pPr>
        <w:tabs>
          <w:tab w:val="left" w:pos="1701"/>
        </w:tabs>
        <w:ind w:firstLine="1276"/>
        <w:rPr>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Cs w:val="24"/>
        </w:rPr>
        <w:tab/>
      </w:r>
      <w:r w:rsidRPr="007E7C9D">
        <w:rPr>
          <w:sz w:val="22"/>
          <w:szCs w:val="22"/>
        </w:rPr>
        <w:sym w:font="Symbol" w:char="F0F0"/>
      </w:r>
    </w:p>
    <w:p w14:paraId="4DBFC132" w14:textId="77777777" w:rsidR="00691BC2" w:rsidRPr="007E7C9D" w:rsidRDefault="00691BC2" w:rsidP="00691BC2">
      <w:pPr>
        <w:tabs>
          <w:tab w:val="left" w:pos="1701"/>
        </w:tabs>
        <w:ind w:firstLine="1276"/>
        <w:rPr>
          <w:rFonts w:ascii="Times New Roman" w:hAnsi="Times New Roman"/>
          <w:sz w:val="22"/>
          <w:szCs w:val="22"/>
        </w:rPr>
      </w:pPr>
    </w:p>
    <w:p w14:paraId="50637800" w14:textId="77777777" w:rsidR="00691BC2" w:rsidRPr="007E7C9D" w:rsidRDefault="00691BC2" w:rsidP="00691BC2">
      <w:pPr>
        <w:pStyle w:val="Sraopastraipa"/>
        <w:tabs>
          <w:tab w:val="left" w:pos="1701"/>
        </w:tabs>
        <w:ind w:left="1276"/>
        <w:jc w:val="both"/>
        <w:rPr>
          <w:rFonts w:ascii="Times New Roman" w:hAnsi="Times New Roman"/>
          <w:b/>
          <w:sz w:val="22"/>
          <w:szCs w:val="22"/>
        </w:rPr>
      </w:pPr>
      <w:bookmarkStart w:id="13" w:name="_Hlk523231330"/>
      <w:bookmarkEnd w:id="12"/>
      <w:r>
        <w:rPr>
          <w:b/>
          <w:sz w:val="22"/>
          <w:szCs w:val="22"/>
          <w:lang w:val="en-US"/>
        </w:rPr>
        <w:t>2.</w:t>
      </w:r>
      <w:r w:rsidRPr="007E7C9D">
        <w:rPr>
          <w:b/>
          <w:sz w:val="22"/>
          <w:szCs w:val="22"/>
        </w:rPr>
        <w:t xml:space="preserve"> Jei TAIP, ar buto savininkas visiškai atsiskaitęs už namo renovaciją (sumokėtos visos įmokos):</w:t>
      </w:r>
    </w:p>
    <w:p w14:paraId="12FF73DD" w14:textId="77777777" w:rsidR="00691BC2" w:rsidRPr="007E7C9D" w:rsidRDefault="00691BC2" w:rsidP="00691BC2">
      <w:pPr>
        <w:pStyle w:val="Sraopastraipa"/>
        <w:tabs>
          <w:tab w:val="left" w:pos="1701"/>
        </w:tabs>
        <w:ind w:left="0" w:firstLine="1276"/>
        <w:rPr>
          <w:rFonts w:ascii="Times New Roman" w:hAnsi="Times New Roman"/>
          <w:sz w:val="22"/>
          <w:szCs w:val="22"/>
        </w:rPr>
      </w:pPr>
      <w:r w:rsidRPr="007E7C9D">
        <w:rPr>
          <w:rFonts w:ascii="Times New Roman" w:hAnsi="Times New Roman"/>
          <w:sz w:val="22"/>
          <w:szCs w:val="22"/>
        </w:rPr>
        <w:t>TAIP</w:t>
      </w:r>
      <w:r w:rsidRPr="007E7C9D">
        <w:rPr>
          <w:rFonts w:ascii="Times New Roman" w:hAnsi="Times New Roman"/>
          <w:sz w:val="22"/>
          <w:szCs w:val="22"/>
        </w:rPr>
        <w:tab/>
      </w:r>
      <w:r w:rsidRPr="007E7C9D">
        <w:rPr>
          <w:rFonts w:ascii="Times New Roman" w:hAnsi="Times New Roman"/>
          <w:sz w:val="22"/>
          <w:szCs w:val="22"/>
        </w:rPr>
        <w:sym w:font="Times New Roman" w:char="F0F0"/>
      </w:r>
    </w:p>
    <w:p w14:paraId="6D0CB348" w14:textId="77777777" w:rsidR="00691BC2" w:rsidRPr="007E7C9D" w:rsidRDefault="00691BC2" w:rsidP="00691BC2">
      <w:pPr>
        <w:pStyle w:val="Sraopastraipa"/>
        <w:tabs>
          <w:tab w:val="left" w:pos="1701"/>
        </w:tabs>
        <w:ind w:left="0" w:firstLine="1276"/>
        <w:rPr>
          <w:rFonts w:ascii="Times New Roman" w:hAnsi="Times New Roman"/>
          <w:sz w:val="22"/>
          <w:szCs w:val="22"/>
        </w:rPr>
      </w:pPr>
      <w:r w:rsidRPr="007E7C9D">
        <w:rPr>
          <w:rFonts w:ascii="Times New Roman" w:hAnsi="Times New Roman"/>
          <w:sz w:val="22"/>
          <w:szCs w:val="22"/>
        </w:rPr>
        <w:t>NE</w:t>
      </w:r>
      <w:r w:rsidRPr="007E7C9D">
        <w:rPr>
          <w:rFonts w:ascii="Times New Roman" w:hAnsi="Times New Roman"/>
          <w:sz w:val="22"/>
          <w:szCs w:val="22"/>
        </w:rPr>
        <w:tab/>
      </w:r>
      <w:r w:rsidRPr="007E7C9D">
        <w:rPr>
          <w:rFonts w:ascii="Times New Roman" w:hAnsi="Times New Roman"/>
          <w:sz w:val="22"/>
          <w:szCs w:val="22"/>
        </w:rPr>
        <w:tab/>
      </w:r>
      <w:r w:rsidRPr="007E7C9D">
        <w:rPr>
          <w:rFonts w:ascii="Times New Roman" w:hAnsi="Times New Roman"/>
          <w:sz w:val="22"/>
          <w:szCs w:val="22"/>
        </w:rPr>
        <w:sym w:font="Times New Roman" w:char="F0F0"/>
      </w:r>
      <w:bookmarkEnd w:id="13"/>
    </w:p>
    <w:p w14:paraId="1B46D4BC" w14:textId="77777777" w:rsidR="00691BC2" w:rsidRPr="007E7C9D" w:rsidRDefault="00691BC2" w:rsidP="00691BC2">
      <w:pPr>
        <w:tabs>
          <w:tab w:val="left" w:pos="1701"/>
        </w:tabs>
        <w:ind w:firstLine="1276"/>
        <w:rPr>
          <w:rFonts w:ascii="Times New Roman" w:hAnsi="Times New Roman"/>
          <w:szCs w:val="24"/>
        </w:rPr>
      </w:pPr>
    </w:p>
    <w:p w14:paraId="075BE247" w14:textId="77777777" w:rsidR="00691BC2" w:rsidRPr="007E7C9D" w:rsidRDefault="00691BC2" w:rsidP="00691BC2">
      <w:pPr>
        <w:tabs>
          <w:tab w:val="left" w:pos="1701"/>
        </w:tabs>
        <w:ind w:firstLine="1276"/>
        <w:rPr>
          <w:rFonts w:ascii="Times New Roman" w:hAnsi="Times New Roman"/>
          <w:szCs w:val="24"/>
        </w:rPr>
      </w:pPr>
      <w:r w:rsidRPr="007E7C9D">
        <w:rPr>
          <w:rFonts w:ascii="Times New Roman" w:hAnsi="Times New Roman"/>
          <w:szCs w:val="24"/>
        </w:rPr>
        <w:t>Jei namas jau yra renovuotas, toliau anketos pildyti nereikia</w:t>
      </w:r>
    </w:p>
    <w:p w14:paraId="6B047730" w14:textId="77777777" w:rsidR="00691BC2" w:rsidRPr="007E7C9D" w:rsidRDefault="00691BC2" w:rsidP="00691BC2">
      <w:pPr>
        <w:tabs>
          <w:tab w:val="left" w:pos="1701"/>
        </w:tabs>
        <w:ind w:firstLine="1276"/>
        <w:rPr>
          <w:rFonts w:ascii="Times New Roman" w:hAnsi="Times New Roman"/>
          <w:b/>
          <w:szCs w:val="24"/>
        </w:rPr>
      </w:pPr>
    </w:p>
    <w:p w14:paraId="255D4B86" w14:textId="77777777" w:rsidR="00691BC2" w:rsidRPr="0058442E" w:rsidRDefault="00691BC2" w:rsidP="00691BC2">
      <w:pPr>
        <w:pStyle w:val="Sraopastraipa"/>
        <w:numPr>
          <w:ilvl w:val="0"/>
          <w:numId w:val="4"/>
        </w:numPr>
        <w:tabs>
          <w:tab w:val="left" w:pos="1701"/>
        </w:tabs>
        <w:ind w:hanging="928"/>
        <w:rPr>
          <w:rFonts w:ascii="Times New Roman" w:hAnsi="Times New Roman"/>
          <w:b/>
          <w:szCs w:val="24"/>
        </w:rPr>
      </w:pPr>
      <w:r w:rsidRPr="0058442E">
        <w:rPr>
          <w:rFonts w:ascii="Times New Roman" w:hAnsi="Times New Roman"/>
          <w:b/>
          <w:szCs w:val="24"/>
        </w:rPr>
        <w:t>Ar namas šiuo metu renovuojamas:</w:t>
      </w:r>
    </w:p>
    <w:p w14:paraId="07271A7E" w14:textId="77777777" w:rsidR="00691BC2" w:rsidRPr="007E7C9D" w:rsidRDefault="00691BC2" w:rsidP="00691BC2">
      <w:pPr>
        <w:tabs>
          <w:tab w:val="left" w:pos="1701"/>
        </w:tabs>
        <w:ind w:firstLine="1276"/>
        <w:rPr>
          <w:sz w:val="22"/>
          <w:szCs w:val="22"/>
        </w:rPr>
      </w:pPr>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022FF9D7" w14:textId="77777777" w:rsidR="00691BC2" w:rsidRPr="007E7C9D" w:rsidRDefault="00691BC2" w:rsidP="00691BC2">
      <w:pPr>
        <w:tabs>
          <w:tab w:val="left" w:pos="1701"/>
        </w:tabs>
        <w:ind w:firstLine="1276"/>
        <w:rPr>
          <w:rFonts w:ascii="Times New Roman" w:hAnsi="Times New Roman"/>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 w:val="22"/>
          <w:szCs w:val="22"/>
        </w:rPr>
        <w:sym w:font="Symbol" w:char="F0F0"/>
      </w:r>
    </w:p>
    <w:p w14:paraId="05906B13" w14:textId="77777777" w:rsidR="00691BC2" w:rsidRPr="007E7C9D" w:rsidRDefault="00691BC2" w:rsidP="00691BC2">
      <w:pPr>
        <w:tabs>
          <w:tab w:val="left" w:pos="1701"/>
        </w:tabs>
        <w:ind w:firstLine="1276"/>
        <w:rPr>
          <w:rFonts w:ascii="Times New Roman" w:hAnsi="Times New Roman"/>
          <w:sz w:val="22"/>
          <w:szCs w:val="22"/>
        </w:rPr>
      </w:pPr>
    </w:p>
    <w:p w14:paraId="106873B3" w14:textId="77777777" w:rsidR="00691BC2" w:rsidRPr="007E7C9D" w:rsidRDefault="00691BC2" w:rsidP="00691BC2">
      <w:pPr>
        <w:pStyle w:val="Sraopastraipa"/>
        <w:numPr>
          <w:ilvl w:val="0"/>
          <w:numId w:val="4"/>
        </w:numPr>
        <w:tabs>
          <w:tab w:val="left" w:pos="1701"/>
        </w:tabs>
        <w:ind w:left="0" w:firstLine="1276"/>
        <w:rPr>
          <w:rFonts w:ascii="Times New Roman" w:hAnsi="Times New Roman"/>
          <w:b/>
          <w:szCs w:val="24"/>
        </w:rPr>
      </w:pPr>
      <w:r w:rsidRPr="007E7C9D">
        <w:rPr>
          <w:rFonts w:ascii="Times New Roman" w:hAnsi="Times New Roman"/>
          <w:b/>
          <w:szCs w:val="24"/>
        </w:rPr>
        <w:t>Ar parengtas namo investicijų planas:</w:t>
      </w:r>
    </w:p>
    <w:p w14:paraId="122B628D" w14:textId="77777777" w:rsidR="00691BC2" w:rsidRPr="007E7C9D" w:rsidRDefault="00691BC2" w:rsidP="00691BC2">
      <w:pPr>
        <w:tabs>
          <w:tab w:val="left" w:pos="1701"/>
        </w:tabs>
        <w:ind w:firstLine="1276"/>
        <w:rPr>
          <w:sz w:val="22"/>
          <w:szCs w:val="22"/>
        </w:rPr>
      </w:pPr>
      <w:r w:rsidRPr="007E7C9D">
        <w:rPr>
          <w:rFonts w:ascii="Times New Roman" w:hAnsi="Times New Roman"/>
          <w:szCs w:val="24"/>
        </w:rPr>
        <w:t>TAIP</w:t>
      </w:r>
      <w:r w:rsidRPr="007E7C9D">
        <w:rPr>
          <w:rFonts w:ascii="Times New Roman" w:hAnsi="Times New Roman"/>
          <w:szCs w:val="24"/>
        </w:rPr>
        <w:tab/>
      </w:r>
      <w:r w:rsidRPr="007E7C9D">
        <w:rPr>
          <w:sz w:val="22"/>
          <w:szCs w:val="22"/>
        </w:rPr>
        <w:sym w:font="Symbol" w:char="F0F0"/>
      </w:r>
    </w:p>
    <w:p w14:paraId="25707F39" w14:textId="77777777" w:rsidR="00691BC2" w:rsidRPr="007E7C9D" w:rsidRDefault="00691BC2" w:rsidP="00691BC2">
      <w:pPr>
        <w:tabs>
          <w:tab w:val="left" w:pos="1701"/>
        </w:tabs>
        <w:ind w:firstLine="1276"/>
        <w:rPr>
          <w:rFonts w:ascii="Times New Roman" w:hAnsi="Times New Roman"/>
          <w:sz w:val="22"/>
          <w:szCs w:val="22"/>
        </w:rPr>
      </w:pPr>
      <w:r w:rsidRPr="007E7C9D">
        <w:rPr>
          <w:rFonts w:ascii="Times New Roman" w:hAnsi="Times New Roman"/>
          <w:szCs w:val="24"/>
        </w:rPr>
        <w:t>NE</w:t>
      </w:r>
      <w:r w:rsidRPr="007E7C9D">
        <w:rPr>
          <w:rFonts w:ascii="Times New Roman" w:hAnsi="Times New Roman"/>
          <w:szCs w:val="24"/>
        </w:rPr>
        <w:tab/>
      </w:r>
      <w:r w:rsidRPr="007E7C9D">
        <w:rPr>
          <w:rFonts w:ascii="Times New Roman" w:hAnsi="Times New Roman"/>
          <w:szCs w:val="24"/>
        </w:rPr>
        <w:tab/>
      </w:r>
      <w:r w:rsidRPr="007E7C9D">
        <w:rPr>
          <w:rFonts w:ascii="Times New Roman" w:hAnsi="Times New Roman"/>
          <w:sz w:val="22"/>
          <w:szCs w:val="22"/>
        </w:rPr>
        <w:sym w:font="Symbol" w:char="F0F0"/>
      </w:r>
    </w:p>
    <w:p w14:paraId="67CD6E2E" w14:textId="77777777" w:rsidR="00691BC2" w:rsidRPr="007E7C9D" w:rsidRDefault="00691BC2" w:rsidP="00691BC2">
      <w:pPr>
        <w:tabs>
          <w:tab w:val="left" w:pos="1701"/>
        </w:tabs>
        <w:ind w:firstLine="1276"/>
        <w:rPr>
          <w:rFonts w:ascii="Times New Roman" w:hAnsi="Times New Roman"/>
          <w:sz w:val="22"/>
          <w:szCs w:val="22"/>
        </w:rPr>
      </w:pPr>
    </w:p>
    <w:p w14:paraId="4F08D34F" w14:textId="77777777" w:rsidR="00691BC2" w:rsidRPr="0058442E" w:rsidRDefault="00691BC2" w:rsidP="00691BC2">
      <w:pPr>
        <w:pStyle w:val="Sraopastraipa"/>
        <w:numPr>
          <w:ilvl w:val="0"/>
          <w:numId w:val="4"/>
        </w:numPr>
        <w:tabs>
          <w:tab w:val="left" w:pos="1701"/>
        </w:tabs>
        <w:ind w:hanging="928"/>
        <w:rPr>
          <w:rFonts w:ascii="Times New Roman" w:hAnsi="Times New Roman"/>
          <w:b/>
          <w:sz w:val="22"/>
          <w:szCs w:val="22"/>
        </w:rPr>
      </w:pPr>
      <w:r w:rsidRPr="0058442E">
        <w:rPr>
          <w:b/>
          <w:sz w:val="22"/>
          <w:szCs w:val="22"/>
        </w:rPr>
        <w:t xml:space="preserve"> Jei TAIP, ar jam yra pritarta visuotiniame gyventojų susirinkime:</w:t>
      </w:r>
    </w:p>
    <w:p w14:paraId="209F51C5" w14:textId="77777777" w:rsidR="00691BC2" w:rsidRPr="007E7C9D" w:rsidRDefault="00691BC2" w:rsidP="00691BC2">
      <w:pPr>
        <w:pStyle w:val="Sraopastraipa"/>
        <w:tabs>
          <w:tab w:val="left" w:pos="1701"/>
        </w:tabs>
        <w:ind w:left="0" w:firstLine="1276"/>
        <w:rPr>
          <w:rFonts w:ascii="Times New Roman" w:hAnsi="Times New Roman"/>
          <w:sz w:val="22"/>
          <w:szCs w:val="22"/>
        </w:rPr>
      </w:pPr>
      <w:r w:rsidRPr="007E7C9D">
        <w:rPr>
          <w:rFonts w:ascii="Times New Roman" w:hAnsi="Times New Roman"/>
          <w:sz w:val="22"/>
          <w:szCs w:val="22"/>
        </w:rPr>
        <w:t>TAIP</w:t>
      </w:r>
      <w:r w:rsidRPr="007E7C9D">
        <w:rPr>
          <w:rFonts w:ascii="Times New Roman" w:hAnsi="Times New Roman"/>
          <w:sz w:val="22"/>
          <w:szCs w:val="22"/>
        </w:rPr>
        <w:tab/>
      </w:r>
      <w:r w:rsidRPr="007E7C9D">
        <w:rPr>
          <w:rFonts w:ascii="Times New Roman" w:hAnsi="Times New Roman"/>
          <w:sz w:val="22"/>
          <w:szCs w:val="22"/>
        </w:rPr>
        <w:sym w:font="Times New Roman" w:char="F0F0"/>
      </w:r>
    </w:p>
    <w:p w14:paraId="1B10C4C4" w14:textId="77777777" w:rsidR="00691BC2" w:rsidRPr="007E7C9D" w:rsidRDefault="00691BC2" w:rsidP="00691BC2">
      <w:pPr>
        <w:pStyle w:val="Sraopastraipa"/>
        <w:tabs>
          <w:tab w:val="left" w:pos="1701"/>
        </w:tabs>
        <w:ind w:left="0" w:firstLine="1276"/>
        <w:rPr>
          <w:rFonts w:ascii="Times New Roman" w:hAnsi="Times New Roman"/>
          <w:sz w:val="22"/>
          <w:szCs w:val="22"/>
        </w:rPr>
      </w:pPr>
      <w:r w:rsidRPr="007E7C9D">
        <w:rPr>
          <w:rFonts w:ascii="Times New Roman" w:hAnsi="Times New Roman"/>
          <w:sz w:val="22"/>
          <w:szCs w:val="22"/>
        </w:rPr>
        <w:t>NE</w:t>
      </w:r>
      <w:r w:rsidRPr="007E7C9D">
        <w:rPr>
          <w:rFonts w:ascii="Times New Roman" w:hAnsi="Times New Roman"/>
          <w:sz w:val="22"/>
          <w:szCs w:val="22"/>
        </w:rPr>
        <w:tab/>
      </w:r>
      <w:r w:rsidRPr="007E7C9D">
        <w:rPr>
          <w:rFonts w:ascii="Times New Roman" w:hAnsi="Times New Roman"/>
          <w:sz w:val="22"/>
          <w:szCs w:val="22"/>
        </w:rPr>
        <w:tab/>
      </w:r>
      <w:r w:rsidRPr="007E7C9D">
        <w:rPr>
          <w:rFonts w:ascii="Times New Roman" w:hAnsi="Times New Roman"/>
          <w:sz w:val="22"/>
          <w:szCs w:val="22"/>
        </w:rPr>
        <w:sym w:font="Times New Roman" w:char="F0F0"/>
      </w:r>
    </w:p>
    <w:p w14:paraId="6D5950A4" w14:textId="77777777" w:rsidR="00691BC2" w:rsidRPr="007E7C9D" w:rsidRDefault="00691BC2" w:rsidP="00691BC2">
      <w:pPr>
        <w:rPr>
          <w:rFonts w:ascii="Times New Roman" w:hAnsi="Times New Roman"/>
          <w:b/>
          <w:szCs w:val="24"/>
        </w:rPr>
      </w:pPr>
    </w:p>
    <w:p w14:paraId="1677A1AF" w14:textId="77777777" w:rsidR="00691BC2" w:rsidRPr="007E7C9D" w:rsidRDefault="00691BC2" w:rsidP="00691BC2">
      <w:pPr>
        <w:rPr>
          <w:rFonts w:ascii="Times New Roman" w:hAnsi="Times New Roman"/>
          <w:b/>
          <w:szCs w:val="24"/>
        </w:rPr>
      </w:pPr>
    </w:p>
    <w:p w14:paraId="06828507" w14:textId="77777777" w:rsidR="00691BC2" w:rsidRPr="007E7C9D" w:rsidRDefault="00691BC2" w:rsidP="00691BC2">
      <w:pPr>
        <w:rPr>
          <w:rFonts w:ascii="Times New Roman" w:hAnsi="Times New Roman"/>
          <w:b/>
          <w:szCs w:val="24"/>
        </w:rPr>
      </w:pPr>
    </w:p>
    <w:p w14:paraId="583617D6" w14:textId="77777777" w:rsidR="00691BC2" w:rsidRPr="007E7C9D" w:rsidRDefault="00691BC2" w:rsidP="00691BC2">
      <w:pPr>
        <w:jc w:val="both"/>
        <w:rPr>
          <w:rFonts w:ascii="Times New Roman" w:hAnsi="Times New Roman"/>
          <w:szCs w:val="24"/>
        </w:rPr>
      </w:pPr>
      <w:r w:rsidRPr="007E7C9D">
        <w:rPr>
          <w:rFonts w:ascii="Times New Roman" w:hAnsi="Times New Roman"/>
          <w:szCs w:val="24"/>
        </w:rPr>
        <w:t>____________________________</w:t>
      </w:r>
      <w:r w:rsidRPr="007E7C9D">
        <w:rPr>
          <w:rFonts w:ascii="Times New Roman" w:hAnsi="Times New Roman"/>
          <w:szCs w:val="24"/>
        </w:rPr>
        <w:tab/>
        <w:t>____________________</w:t>
      </w:r>
      <w:r w:rsidRPr="007E7C9D">
        <w:rPr>
          <w:rFonts w:ascii="Times New Roman" w:hAnsi="Times New Roman"/>
          <w:szCs w:val="24"/>
        </w:rPr>
        <w:tab/>
        <w:t xml:space="preserve">     _______________________</w:t>
      </w:r>
    </w:p>
    <w:p w14:paraId="2E3D52B9" w14:textId="77777777" w:rsidR="00691BC2" w:rsidRPr="007E7C9D" w:rsidRDefault="00691BC2" w:rsidP="00691BC2">
      <w:pPr>
        <w:pStyle w:val="Pagrindinistekstas"/>
        <w:spacing w:after="0"/>
        <w:rPr>
          <w:rFonts w:ascii="Times New Roman" w:hAnsi="Times New Roman"/>
          <w:szCs w:val="24"/>
        </w:rPr>
      </w:pPr>
      <w:r w:rsidRPr="007E7C9D">
        <w:rPr>
          <w:rFonts w:ascii="Times New Roman" w:hAnsi="Times New Roman"/>
          <w:sz w:val="22"/>
          <w:szCs w:val="24"/>
          <w:vertAlign w:val="superscript"/>
        </w:rPr>
        <w:t>(namo administratoriaus (valdytojo) pavadinimas ir pareigos)</w:t>
      </w:r>
      <w:r w:rsidRPr="007E7C9D">
        <w:rPr>
          <w:rFonts w:ascii="Times New Roman" w:hAnsi="Times New Roman"/>
          <w:sz w:val="22"/>
          <w:szCs w:val="24"/>
          <w:vertAlign w:val="superscript"/>
        </w:rPr>
        <w:tab/>
        <w:t xml:space="preserve">                               (parašas) </w:t>
      </w:r>
      <w:r w:rsidRPr="007E7C9D">
        <w:rPr>
          <w:rFonts w:ascii="Times New Roman" w:hAnsi="Times New Roman"/>
          <w:sz w:val="22"/>
          <w:szCs w:val="24"/>
          <w:vertAlign w:val="superscript"/>
        </w:rPr>
        <w:tab/>
      </w:r>
      <w:r w:rsidRPr="007E7C9D">
        <w:rPr>
          <w:rFonts w:ascii="Times New Roman" w:hAnsi="Times New Roman"/>
          <w:sz w:val="22"/>
          <w:szCs w:val="24"/>
          <w:vertAlign w:val="superscript"/>
        </w:rPr>
        <w:tab/>
        <w:t xml:space="preserve">(vardas, pavardė)                  </w:t>
      </w:r>
    </w:p>
    <w:p w14:paraId="019B3EDB" w14:textId="77777777" w:rsidR="00691BC2" w:rsidRPr="007E7C9D" w:rsidRDefault="00691BC2" w:rsidP="00691BC2">
      <w:pPr>
        <w:jc w:val="both"/>
        <w:rPr>
          <w:rFonts w:ascii="Times New Roman" w:hAnsi="Times New Roman"/>
          <w:szCs w:val="24"/>
        </w:rPr>
      </w:pPr>
    </w:p>
    <w:p w14:paraId="3BC6FB26" w14:textId="77777777" w:rsidR="00691BC2" w:rsidRPr="000760AE" w:rsidRDefault="00691BC2" w:rsidP="00691BC2">
      <w:pPr>
        <w:jc w:val="center"/>
        <w:rPr>
          <w:rFonts w:ascii="Times New Roman" w:hAnsi="Times New Roman"/>
          <w:szCs w:val="24"/>
        </w:rPr>
      </w:pPr>
      <w:r w:rsidRPr="007E7C9D">
        <w:rPr>
          <w:rFonts w:ascii="Times New Roman" w:hAnsi="Times New Roman"/>
          <w:szCs w:val="24"/>
        </w:rPr>
        <w:t>_____________________</w:t>
      </w:r>
    </w:p>
    <w:p w14:paraId="1D8FD4A0" w14:textId="77777777" w:rsidR="00691BC2" w:rsidRPr="000760AE" w:rsidRDefault="00691BC2" w:rsidP="0079346B">
      <w:pPr>
        <w:rPr>
          <w:rFonts w:ascii="Times New Roman" w:hAnsi="Times New Roman"/>
          <w:szCs w:val="24"/>
        </w:rPr>
      </w:pPr>
    </w:p>
    <w:sectPr w:rsidR="00691BC2"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6B3D4AD7"/>
    <w:multiLevelType w:val="multilevel"/>
    <w:tmpl w:val="68446328"/>
    <w:lvl w:ilvl="0">
      <w:start w:val="1"/>
      <w:numFmt w:val="decimal"/>
      <w:lvlText w:val="%1."/>
      <w:lvlJc w:val="left"/>
      <w:pPr>
        <w:ind w:left="2204" w:hanging="360"/>
      </w:pPr>
    </w:lvl>
    <w:lvl w:ilvl="1">
      <w:start w:val="1"/>
      <w:numFmt w:val="decimal"/>
      <w:isLgl/>
      <w:lvlText w:val="%1.%2."/>
      <w:lvlJc w:val="left"/>
      <w:pPr>
        <w:ind w:left="2204" w:hanging="360"/>
      </w:pPr>
      <w:rPr>
        <w:sz w:val="24"/>
      </w:rPr>
    </w:lvl>
    <w:lvl w:ilvl="2">
      <w:start w:val="1"/>
      <w:numFmt w:val="decimal"/>
      <w:isLgl/>
      <w:lvlText w:val="%1.%2.%3."/>
      <w:lvlJc w:val="left"/>
      <w:pPr>
        <w:ind w:left="2564" w:hanging="720"/>
      </w:pPr>
      <w:rPr>
        <w:sz w:val="24"/>
      </w:rPr>
    </w:lvl>
    <w:lvl w:ilvl="3">
      <w:start w:val="1"/>
      <w:numFmt w:val="decimal"/>
      <w:isLgl/>
      <w:lvlText w:val="%1.%2.%3.%4."/>
      <w:lvlJc w:val="left"/>
      <w:pPr>
        <w:ind w:left="2564" w:hanging="720"/>
      </w:pPr>
      <w:rPr>
        <w:sz w:val="24"/>
      </w:rPr>
    </w:lvl>
    <w:lvl w:ilvl="4">
      <w:start w:val="1"/>
      <w:numFmt w:val="decimal"/>
      <w:isLgl/>
      <w:lvlText w:val="%1.%2.%3.%4.%5."/>
      <w:lvlJc w:val="left"/>
      <w:pPr>
        <w:ind w:left="2924" w:hanging="1080"/>
      </w:pPr>
      <w:rPr>
        <w:sz w:val="24"/>
      </w:rPr>
    </w:lvl>
    <w:lvl w:ilvl="5">
      <w:start w:val="1"/>
      <w:numFmt w:val="decimal"/>
      <w:isLgl/>
      <w:lvlText w:val="%1.%2.%3.%4.%5.%6."/>
      <w:lvlJc w:val="left"/>
      <w:pPr>
        <w:ind w:left="2924" w:hanging="1080"/>
      </w:pPr>
      <w:rPr>
        <w:sz w:val="24"/>
      </w:rPr>
    </w:lvl>
    <w:lvl w:ilvl="6">
      <w:start w:val="1"/>
      <w:numFmt w:val="decimal"/>
      <w:isLgl/>
      <w:lvlText w:val="%1.%2.%3.%4.%5.%6.%7."/>
      <w:lvlJc w:val="left"/>
      <w:pPr>
        <w:ind w:left="3284" w:hanging="1440"/>
      </w:pPr>
      <w:rPr>
        <w:sz w:val="24"/>
      </w:rPr>
    </w:lvl>
    <w:lvl w:ilvl="7">
      <w:start w:val="1"/>
      <w:numFmt w:val="decimal"/>
      <w:isLgl/>
      <w:lvlText w:val="%1.%2.%3.%4.%5.%6.%7.%8."/>
      <w:lvlJc w:val="left"/>
      <w:pPr>
        <w:ind w:left="3284" w:hanging="1440"/>
      </w:pPr>
      <w:rPr>
        <w:sz w:val="24"/>
      </w:rPr>
    </w:lvl>
    <w:lvl w:ilvl="8">
      <w:start w:val="1"/>
      <w:numFmt w:val="decimal"/>
      <w:isLgl/>
      <w:lvlText w:val="%1.%2.%3.%4.%5.%6.%7.%8.%9."/>
      <w:lvlJc w:val="left"/>
      <w:pPr>
        <w:ind w:left="3644" w:hanging="1800"/>
      </w:pPr>
      <w:rPr>
        <w:sz w:val="24"/>
      </w:rPr>
    </w:lvl>
  </w:abstractNum>
  <w:abstractNum w:abstractNumId="2"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3" w15:restartNumberingAfterBreak="0">
    <w:nsid w:val="73764669"/>
    <w:multiLevelType w:val="hybridMultilevel"/>
    <w:tmpl w:val="827A1DB2"/>
    <w:lvl w:ilvl="0" w:tplc="066A79D6">
      <w:start w:val="3"/>
      <w:numFmt w:val="decimal"/>
      <w:lvlText w:val="%1."/>
      <w:lvlJc w:val="left"/>
      <w:pPr>
        <w:ind w:left="2204" w:hanging="360"/>
      </w:pPr>
      <w:rPr>
        <w:rFonts w:hint="default"/>
      </w:rPr>
    </w:lvl>
    <w:lvl w:ilvl="1" w:tplc="04270019">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num w:numId="1" w16cid:durableId="684137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0094">
    <w:abstractNumId w:val="2"/>
    <w:lvlOverride w:ilvl="0">
      <w:startOverride w:val="1"/>
    </w:lvlOverride>
  </w:num>
  <w:num w:numId="3" w16cid:durableId="1091973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432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02D54"/>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3D6A"/>
    <w:rsid w:val="001C4C8F"/>
    <w:rsid w:val="001D6223"/>
    <w:rsid w:val="001E0B0C"/>
    <w:rsid w:val="001F4EF8"/>
    <w:rsid w:val="001F5CE9"/>
    <w:rsid w:val="002238C2"/>
    <w:rsid w:val="0023667D"/>
    <w:rsid w:val="00265D81"/>
    <w:rsid w:val="002C0B19"/>
    <w:rsid w:val="002F5E72"/>
    <w:rsid w:val="00310A08"/>
    <w:rsid w:val="003306E9"/>
    <w:rsid w:val="00335E57"/>
    <w:rsid w:val="00356D57"/>
    <w:rsid w:val="00375BA5"/>
    <w:rsid w:val="003866D9"/>
    <w:rsid w:val="003A2B24"/>
    <w:rsid w:val="003B48FB"/>
    <w:rsid w:val="003C591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335E9"/>
    <w:rsid w:val="00535291"/>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1BC2"/>
    <w:rsid w:val="00697A6D"/>
    <w:rsid w:val="006A28B9"/>
    <w:rsid w:val="006A2A49"/>
    <w:rsid w:val="006D4D37"/>
    <w:rsid w:val="00716836"/>
    <w:rsid w:val="0074053E"/>
    <w:rsid w:val="00740F28"/>
    <w:rsid w:val="00742F1A"/>
    <w:rsid w:val="00745175"/>
    <w:rsid w:val="007535C8"/>
    <w:rsid w:val="00765706"/>
    <w:rsid w:val="00782056"/>
    <w:rsid w:val="007852AB"/>
    <w:rsid w:val="0079346B"/>
    <w:rsid w:val="007A4C11"/>
    <w:rsid w:val="007D263D"/>
    <w:rsid w:val="007E43C5"/>
    <w:rsid w:val="007F6199"/>
    <w:rsid w:val="00807889"/>
    <w:rsid w:val="00822651"/>
    <w:rsid w:val="00824802"/>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0D47"/>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716AF6"/>
  <w15:docId w15:val="{1CA4FAC3-1DE1-468A-A656-9E033A53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link w:val="Antrat1Diagrama"/>
    <w:qFormat/>
    <w:rsid w:val="0079346B"/>
    <w:pPr>
      <w:keepNext/>
      <w:jc w:val="center"/>
      <w:outlineLvl w:val="0"/>
    </w:pPr>
    <w:rPr>
      <w:rFonts w:ascii="Times New Roman" w:hAnsi="Times New Roman"/>
      <w:b/>
    </w:rPr>
  </w:style>
  <w:style w:type="paragraph" w:styleId="Antrat2">
    <w:name w:val="heading 2"/>
    <w:basedOn w:val="prastasis"/>
    <w:next w:val="prastasis"/>
    <w:link w:val="Antrat2Diagrama"/>
    <w:qFormat/>
    <w:rsid w:val="0079346B"/>
    <w:pPr>
      <w:keepNext/>
      <w:jc w:val="center"/>
      <w:outlineLvl w:val="1"/>
    </w:pPr>
    <w:rPr>
      <w:rFonts w:ascii="Times New Roman" w:hAnsi="Times New Roman"/>
      <w:b/>
      <w:sz w:val="20"/>
    </w:rPr>
  </w:style>
  <w:style w:type="paragraph" w:styleId="Antrat3">
    <w:name w:val="heading 3"/>
    <w:basedOn w:val="prastasis"/>
    <w:next w:val="prastasis"/>
    <w:link w:val="Antrat3Diagrama"/>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character" w:customStyle="1" w:styleId="ng-binding">
    <w:name w:val="ng-binding"/>
    <w:basedOn w:val="Numatytasispastraiposriftas"/>
    <w:rsid w:val="00691BC2"/>
  </w:style>
  <w:style w:type="character" w:customStyle="1" w:styleId="Antrat1Diagrama">
    <w:name w:val="Antraštė 1 Diagrama"/>
    <w:basedOn w:val="Numatytasispastraiposriftas"/>
    <w:link w:val="Antrat1"/>
    <w:rsid w:val="00691BC2"/>
    <w:rPr>
      <w:b/>
      <w:sz w:val="24"/>
    </w:rPr>
  </w:style>
  <w:style w:type="character" w:customStyle="1" w:styleId="Antrat2Diagrama">
    <w:name w:val="Antraštė 2 Diagrama"/>
    <w:basedOn w:val="Numatytasispastraiposriftas"/>
    <w:link w:val="Antrat2"/>
    <w:rsid w:val="00691BC2"/>
    <w:rPr>
      <w:b/>
    </w:rPr>
  </w:style>
  <w:style w:type="character" w:customStyle="1" w:styleId="Antrat3Diagrama">
    <w:name w:val="Antraštė 3 Diagrama"/>
    <w:basedOn w:val="Numatytasispastraiposriftas"/>
    <w:link w:val="Antrat3"/>
    <w:rsid w:val="00691BC2"/>
    <w:rPr>
      <w:b/>
      <w:i/>
      <w:sz w:val="24"/>
    </w:rPr>
  </w:style>
  <w:style w:type="paragraph" w:styleId="Pagrindinistekstas2">
    <w:name w:val="Body Text 2"/>
    <w:basedOn w:val="prastasis"/>
    <w:link w:val="Pagrindinistekstas2Diagrama"/>
    <w:rsid w:val="00691BC2"/>
    <w:pPr>
      <w:spacing w:after="120" w:line="480" w:lineRule="auto"/>
    </w:pPr>
  </w:style>
  <w:style w:type="character" w:customStyle="1" w:styleId="Pagrindinistekstas2Diagrama">
    <w:name w:val="Pagrindinis tekstas 2 Diagrama"/>
    <w:basedOn w:val="Numatytasispastraiposriftas"/>
    <w:link w:val="Pagrindinistekstas2"/>
    <w:rsid w:val="00691BC2"/>
    <w:rPr>
      <w:rFonts w:ascii="TimesLT" w:hAnsi="TimesLT"/>
      <w:sz w:val="24"/>
    </w:rPr>
  </w:style>
  <w:style w:type="character" w:styleId="Hipersaitas">
    <w:name w:val="Hyperlink"/>
    <w:basedOn w:val="Numatytasispastraiposriftas"/>
    <w:uiPriority w:val="99"/>
    <w:unhideWhenUsed/>
    <w:rsid w:val="00691BC2"/>
    <w:rPr>
      <w:color w:val="0000FF"/>
      <w:u w:val="single"/>
    </w:rPr>
  </w:style>
  <w:style w:type="paragraph" w:styleId="Pavadinimas">
    <w:name w:val="Title"/>
    <w:basedOn w:val="prastasis"/>
    <w:link w:val="PavadinimasDiagrama"/>
    <w:qFormat/>
    <w:rsid w:val="00691BC2"/>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691BC2"/>
    <w:rPr>
      <w:b/>
      <w:sz w:val="24"/>
      <w:lang w:val="x-none" w:eastAsia="en-US"/>
    </w:rPr>
  </w:style>
  <w:style w:type="paragraph" w:styleId="Pagrindinistekstas">
    <w:name w:val="Body Text"/>
    <w:basedOn w:val="prastasis"/>
    <w:link w:val="PagrindinistekstasDiagrama"/>
    <w:unhideWhenUsed/>
    <w:rsid w:val="00691BC2"/>
    <w:pPr>
      <w:spacing w:after="120"/>
    </w:pPr>
  </w:style>
  <w:style w:type="character" w:customStyle="1" w:styleId="PagrindinistekstasDiagrama">
    <w:name w:val="Pagrindinis tekstas Diagrama"/>
    <w:basedOn w:val="Numatytasispastraiposriftas"/>
    <w:link w:val="Pagrindinistekstas"/>
    <w:rsid w:val="00691BC2"/>
    <w:rPr>
      <w:rFonts w:ascii="TimesLT" w:hAnsi="TimesLT"/>
      <w:sz w:val="24"/>
    </w:rPr>
  </w:style>
  <w:style w:type="paragraph" w:styleId="Sraopastraipa">
    <w:name w:val="List Paragraph"/>
    <w:basedOn w:val="prastasis"/>
    <w:uiPriority w:val="34"/>
    <w:qFormat/>
    <w:rsid w:val="00691BC2"/>
    <w:pPr>
      <w:ind w:left="720"/>
      <w:contextualSpacing/>
    </w:pPr>
  </w:style>
  <w:style w:type="character" w:customStyle="1" w:styleId="UnresolvedMention1">
    <w:name w:val="Unresolved Mention1"/>
    <w:basedOn w:val="Numatytasispastraiposriftas"/>
    <w:uiPriority w:val="99"/>
    <w:semiHidden/>
    <w:unhideWhenUsed/>
    <w:rsid w:val="00691BC2"/>
    <w:rPr>
      <w:color w:val="605E5C"/>
      <w:shd w:val="clear" w:color="auto" w:fill="E1DFDD"/>
    </w:rPr>
  </w:style>
  <w:style w:type="paragraph" w:styleId="Pataisymai">
    <w:name w:val="Revision"/>
    <w:hidden/>
    <w:uiPriority w:val="99"/>
    <w:semiHidden/>
    <w:rsid w:val="00691BC2"/>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strucentras.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http://www.registrucentras.lt" TargetMode="Externa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lytus.lt/advertisements"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D6C78-E6C2-4566-A76F-73FD5C87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21936</Words>
  <Characters>12504</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Neringa Norušė</cp:lastModifiedBy>
  <cp:revision>2</cp:revision>
  <cp:lastPrinted>2013-03-19T06:14:00Z</cp:lastPrinted>
  <dcterms:created xsi:type="dcterms:W3CDTF">2022-06-29T10:21:00Z</dcterms:created>
  <dcterms:modified xsi:type="dcterms:W3CDTF">2022-06-29T10:21:00Z</dcterms:modified>
</cp:coreProperties>
</file>