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4" w:type="dxa"/>
        <w:jc w:val="center"/>
        <w:tblLayout w:type="fixed"/>
        <w:tblLook w:val="0000" w:firstRow="0" w:lastRow="0" w:firstColumn="0" w:lastColumn="0" w:noHBand="0" w:noVBand="0"/>
      </w:tblPr>
      <w:tblGrid>
        <w:gridCol w:w="9694"/>
      </w:tblGrid>
      <w:tr w:rsidR="00FB2EC3" w:rsidRPr="006C6376" w14:paraId="7E890D5C" w14:textId="77777777" w:rsidTr="00424CB1">
        <w:trPr>
          <w:jc w:val="center"/>
        </w:trPr>
        <w:tc>
          <w:tcPr>
            <w:tcW w:w="9694" w:type="dxa"/>
          </w:tcPr>
          <w:p w14:paraId="7E890D5B" w14:textId="77777777" w:rsidR="00FB2EC3" w:rsidRPr="006C6376" w:rsidRDefault="00FB2EC3" w:rsidP="005901E6">
            <w:pPr>
              <w:jc w:val="center"/>
              <w:rPr>
                <w:rFonts w:ascii="Times New Roman" w:hAnsi="Times New Roman"/>
                <w:szCs w:val="24"/>
              </w:rPr>
            </w:pPr>
            <w:bookmarkStart w:id="0" w:name="_GoBack"/>
            <w:bookmarkEnd w:id="0"/>
            <w:r w:rsidRPr="006C6376">
              <w:rPr>
                <w:rFonts w:ascii="Times New Roman" w:hAnsi="Times New Roman"/>
                <w:noProof/>
                <w:szCs w:val="24"/>
                <w:lang w:val="en-US" w:eastAsia="en-US"/>
              </w:rPr>
              <w:drawing>
                <wp:inline distT="0" distB="0" distL="0" distR="0" wp14:anchorId="7E890D8D" wp14:editId="7E890D8E">
                  <wp:extent cx="476250" cy="5238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FB2EC3" w:rsidRPr="006C6376" w14:paraId="7E890D5E" w14:textId="77777777" w:rsidTr="00424CB1">
        <w:trPr>
          <w:jc w:val="center"/>
        </w:trPr>
        <w:tc>
          <w:tcPr>
            <w:tcW w:w="9694" w:type="dxa"/>
          </w:tcPr>
          <w:p w14:paraId="7E890D5D" w14:textId="77777777" w:rsidR="00FB2EC3" w:rsidRPr="006C6376" w:rsidRDefault="00FB2EC3" w:rsidP="005901E6">
            <w:pPr>
              <w:rPr>
                <w:rFonts w:ascii="Times New Roman" w:hAnsi="Times New Roman"/>
                <w:szCs w:val="24"/>
              </w:rPr>
            </w:pPr>
          </w:p>
        </w:tc>
      </w:tr>
      <w:tr w:rsidR="00FB2EC3" w:rsidRPr="006C6376" w14:paraId="7E890D61" w14:textId="77777777" w:rsidTr="00424CB1">
        <w:trPr>
          <w:jc w:val="center"/>
        </w:trPr>
        <w:tc>
          <w:tcPr>
            <w:tcW w:w="9694" w:type="dxa"/>
          </w:tcPr>
          <w:p w14:paraId="7E890D5F" w14:textId="77777777" w:rsidR="00FB2EC3" w:rsidRPr="006C6376" w:rsidRDefault="00FB2EC3" w:rsidP="005901E6">
            <w:pPr>
              <w:jc w:val="center"/>
              <w:rPr>
                <w:rFonts w:ascii="Times New Roman" w:hAnsi="Times New Roman"/>
                <w:b/>
                <w:szCs w:val="24"/>
              </w:rPr>
            </w:pPr>
            <w:bookmarkStart w:id="1" w:name="A"/>
            <w:r w:rsidRPr="006C6376">
              <w:rPr>
                <w:rFonts w:ascii="Times New Roman" w:hAnsi="Times New Roman"/>
                <w:b/>
                <w:szCs w:val="24"/>
              </w:rPr>
              <w:t>ALYTAUS MIESTO SAVIVALDYBĖS ADMINISTRACIJOS</w:t>
            </w:r>
          </w:p>
          <w:p w14:paraId="7E890D60" w14:textId="77777777" w:rsidR="00FB2EC3" w:rsidRPr="006C6376" w:rsidRDefault="00FB2EC3" w:rsidP="005901E6">
            <w:pPr>
              <w:jc w:val="center"/>
              <w:rPr>
                <w:rFonts w:ascii="Times New Roman" w:hAnsi="Times New Roman"/>
                <w:b/>
                <w:szCs w:val="24"/>
              </w:rPr>
            </w:pPr>
            <w:r w:rsidRPr="006C6376">
              <w:rPr>
                <w:rFonts w:ascii="Times New Roman" w:hAnsi="Times New Roman"/>
                <w:b/>
                <w:szCs w:val="24"/>
              </w:rPr>
              <w:t>DIREKTORIUS</w:t>
            </w:r>
            <w:bookmarkEnd w:id="1"/>
          </w:p>
        </w:tc>
      </w:tr>
      <w:tr w:rsidR="00FB2EC3" w:rsidRPr="006C6376" w14:paraId="7E890D63" w14:textId="77777777" w:rsidTr="00424CB1">
        <w:trPr>
          <w:jc w:val="center"/>
        </w:trPr>
        <w:tc>
          <w:tcPr>
            <w:tcW w:w="9694" w:type="dxa"/>
          </w:tcPr>
          <w:p w14:paraId="7E890D62" w14:textId="77777777" w:rsidR="00FB2EC3" w:rsidRPr="006C6376" w:rsidRDefault="00FB2EC3" w:rsidP="005901E6">
            <w:pPr>
              <w:rPr>
                <w:rFonts w:ascii="Times New Roman" w:hAnsi="Times New Roman"/>
                <w:b/>
                <w:szCs w:val="24"/>
              </w:rPr>
            </w:pPr>
          </w:p>
        </w:tc>
      </w:tr>
      <w:tr w:rsidR="00FB2EC3" w:rsidRPr="006C6376" w14:paraId="7E890D65" w14:textId="77777777" w:rsidTr="00424CB1">
        <w:trPr>
          <w:jc w:val="center"/>
        </w:trPr>
        <w:tc>
          <w:tcPr>
            <w:tcW w:w="9694" w:type="dxa"/>
          </w:tcPr>
          <w:p w14:paraId="7E890D64" w14:textId="77777777" w:rsidR="00FB2EC3" w:rsidRPr="006C6376" w:rsidRDefault="00FB2EC3" w:rsidP="005901E6">
            <w:pPr>
              <w:rPr>
                <w:rFonts w:ascii="Times New Roman" w:hAnsi="Times New Roman"/>
                <w:b/>
                <w:szCs w:val="24"/>
              </w:rPr>
            </w:pPr>
          </w:p>
        </w:tc>
      </w:tr>
      <w:tr w:rsidR="00FB2EC3" w:rsidRPr="006C6376" w14:paraId="7E890D67" w14:textId="77777777" w:rsidTr="00424CB1">
        <w:trPr>
          <w:jc w:val="center"/>
        </w:trPr>
        <w:tc>
          <w:tcPr>
            <w:tcW w:w="9694" w:type="dxa"/>
          </w:tcPr>
          <w:p w14:paraId="7E890D66" w14:textId="77777777" w:rsidR="00FB2EC3" w:rsidRPr="006C6376" w:rsidRDefault="00FB2EC3" w:rsidP="005901E6">
            <w:pPr>
              <w:jc w:val="center"/>
              <w:rPr>
                <w:rFonts w:ascii="Times New Roman" w:hAnsi="Times New Roman"/>
                <w:b/>
                <w:szCs w:val="24"/>
              </w:rPr>
            </w:pPr>
            <w:bookmarkStart w:id="2" w:name="B"/>
            <w:r w:rsidRPr="006C6376">
              <w:rPr>
                <w:rFonts w:ascii="Times New Roman" w:hAnsi="Times New Roman"/>
                <w:b/>
                <w:szCs w:val="24"/>
              </w:rPr>
              <w:t>ĮSAKYMAS</w:t>
            </w:r>
            <w:bookmarkEnd w:id="2"/>
          </w:p>
        </w:tc>
      </w:tr>
      <w:tr w:rsidR="00FB2EC3" w:rsidRPr="006C6376" w14:paraId="7E890D69" w14:textId="77777777" w:rsidTr="00424CB1">
        <w:trPr>
          <w:jc w:val="center"/>
        </w:trPr>
        <w:tc>
          <w:tcPr>
            <w:tcW w:w="9694" w:type="dxa"/>
          </w:tcPr>
          <w:p w14:paraId="7E890D68" w14:textId="77777777" w:rsidR="00FB2EC3" w:rsidRPr="006C6376" w:rsidRDefault="00415E3A" w:rsidP="005901E6">
            <w:pPr>
              <w:jc w:val="center"/>
              <w:rPr>
                <w:rFonts w:ascii="Times New Roman" w:hAnsi="Times New Roman"/>
                <w:b/>
                <w:szCs w:val="24"/>
              </w:rPr>
            </w:pPr>
            <w:r w:rsidRPr="006C6376">
              <w:rPr>
                <w:rFonts w:ascii="Times New Roman" w:hAnsi="Times New Roman"/>
                <w:b/>
                <w:szCs w:val="24"/>
              </w:rPr>
              <w:fldChar w:fldCharType="begin">
                <w:ffData>
                  <w:name w:val="tekstoAntraste"/>
                  <w:enabled/>
                  <w:calcOnExit w:val="0"/>
                  <w:textInput/>
                </w:ffData>
              </w:fldChar>
            </w:r>
            <w:bookmarkStart w:id="3" w:name="tekstoAntraste"/>
            <w:r w:rsidRPr="006C6376">
              <w:rPr>
                <w:rFonts w:ascii="Times New Roman" w:hAnsi="Times New Roman"/>
                <w:b/>
                <w:szCs w:val="24"/>
              </w:rPr>
              <w:instrText xml:space="preserve"> FORMTEXT </w:instrText>
            </w:r>
            <w:r w:rsidRPr="006C6376">
              <w:rPr>
                <w:rFonts w:ascii="Times New Roman" w:hAnsi="Times New Roman"/>
                <w:b/>
                <w:szCs w:val="24"/>
              </w:rPr>
            </w:r>
            <w:r w:rsidRPr="006C6376">
              <w:rPr>
                <w:rFonts w:ascii="Times New Roman" w:hAnsi="Times New Roman"/>
                <w:b/>
                <w:szCs w:val="24"/>
              </w:rPr>
              <w:fldChar w:fldCharType="separate"/>
            </w:r>
            <w:r w:rsidRPr="006C6376">
              <w:rPr>
                <w:rFonts w:ascii="Times New Roman" w:hAnsi="Times New Roman"/>
                <w:b/>
                <w:noProof/>
                <w:szCs w:val="24"/>
              </w:rPr>
              <w:t>DĖL ALYTAUS MIESTO SAVIVALDYBĖS BIUDŽETO LĖŠOMIS FINANSUOJAMOS VERSLO PLĖTROS SRITIES KVIETIMŲ TEIKTI PARAIŠKAS SALYGŲ APRAŠŲ TVIRTINIMO</w:t>
            </w:r>
            <w:r w:rsidRPr="006C6376">
              <w:rPr>
                <w:rFonts w:ascii="Times New Roman" w:hAnsi="Times New Roman"/>
                <w:b/>
                <w:szCs w:val="24"/>
              </w:rPr>
              <w:fldChar w:fldCharType="end"/>
            </w:r>
            <w:bookmarkEnd w:id="3"/>
          </w:p>
        </w:tc>
      </w:tr>
      <w:tr w:rsidR="00FB2EC3" w:rsidRPr="006C6376" w14:paraId="7E890D6B" w14:textId="77777777" w:rsidTr="00424CB1">
        <w:trPr>
          <w:jc w:val="center"/>
        </w:trPr>
        <w:tc>
          <w:tcPr>
            <w:tcW w:w="9694" w:type="dxa"/>
          </w:tcPr>
          <w:p w14:paraId="7E890D6A" w14:textId="77777777" w:rsidR="00FB2EC3" w:rsidRPr="006C6376" w:rsidRDefault="00FB2EC3" w:rsidP="005901E6">
            <w:pPr>
              <w:rPr>
                <w:rFonts w:ascii="Times New Roman" w:hAnsi="Times New Roman"/>
                <w:szCs w:val="24"/>
              </w:rPr>
            </w:pPr>
          </w:p>
        </w:tc>
      </w:tr>
      <w:bookmarkStart w:id="4" w:name="registravimoDataIlga_1"/>
      <w:tr w:rsidR="00FB2EC3" w:rsidRPr="006C6376" w14:paraId="7E890D6D" w14:textId="77777777" w:rsidTr="00424CB1">
        <w:trPr>
          <w:jc w:val="center"/>
        </w:trPr>
        <w:tc>
          <w:tcPr>
            <w:tcW w:w="9694" w:type="dxa"/>
          </w:tcPr>
          <w:p w14:paraId="7E890D6C" w14:textId="77777777" w:rsidR="00FB2EC3" w:rsidRPr="006C6376" w:rsidRDefault="00415E3A" w:rsidP="00415E3A">
            <w:pPr>
              <w:jc w:val="center"/>
              <w:rPr>
                <w:rFonts w:ascii="Times New Roman" w:hAnsi="Times New Roman"/>
                <w:szCs w:val="24"/>
              </w:rPr>
            </w:pPr>
            <w:r w:rsidRPr="006C6376">
              <w:rPr>
                <w:rFonts w:ascii="Times New Roman" w:hAnsi="Times New Roman"/>
                <w:szCs w:val="24"/>
              </w:rPr>
              <w:fldChar w:fldCharType="begin">
                <w:ffData>
                  <w:name w:val="Tekstas1"/>
                  <w:enabled/>
                  <w:calcOnExit w:val="0"/>
                  <w:textInput/>
                </w:ffData>
              </w:fldChar>
            </w:r>
            <w:bookmarkStart w:id="5" w:name="Tekstas1"/>
            <w:r w:rsidRPr="006C6376">
              <w:rPr>
                <w:rFonts w:ascii="Times New Roman" w:hAnsi="Times New Roman"/>
                <w:szCs w:val="24"/>
              </w:rPr>
              <w:instrText xml:space="preserve"> FORMTEXT </w:instrText>
            </w:r>
            <w:r w:rsidRPr="006C6376">
              <w:rPr>
                <w:rFonts w:ascii="Times New Roman" w:hAnsi="Times New Roman"/>
                <w:szCs w:val="24"/>
              </w:rPr>
            </w:r>
            <w:r w:rsidRPr="006C6376">
              <w:rPr>
                <w:rFonts w:ascii="Times New Roman" w:hAnsi="Times New Roman"/>
                <w:szCs w:val="24"/>
              </w:rPr>
              <w:fldChar w:fldCharType="separate"/>
            </w:r>
            <w:r w:rsidRPr="006C6376">
              <w:rPr>
                <w:rFonts w:ascii="Times New Roman" w:hAnsi="Times New Roman"/>
                <w:noProof/>
                <w:szCs w:val="24"/>
              </w:rPr>
              <w:t>2019 m. rugpjūčio 19 d.</w:t>
            </w:r>
            <w:r w:rsidRPr="006C6376">
              <w:rPr>
                <w:rFonts w:ascii="Times New Roman" w:hAnsi="Times New Roman"/>
                <w:szCs w:val="24"/>
              </w:rPr>
              <w:fldChar w:fldCharType="end"/>
            </w:r>
            <w:bookmarkEnd w:id="4"/>
            <w:bookmarkEnd w:id="5"/>
            <w:r w:rsidRPr="006C6376">
              <w:rPr>
                <w:rFonts w:ascii="Times New Roman" w:hAnsi="Times New Roman"/>
                <w:szCs w:val="24"/>
              </w:rPr>
              <w:t xml:space="preserve"> </w:t>
            </w:r>
            <w:r w:rsidR="00FB2EC3" w:rsidRPr="006C6376">
              <w:rPr>
                <w:rFonts w:ascii="Times New Roman" w:hAnsi="Times New Roman"/>
                <w:szCs w:val="24"/>
              </w:rPr>
              <w:t xml:space="preserve">Nr.  </w:t>
            </w:r>
            <w:r w:rsidRPr="006C6376">
              <w:rPr>
                <w:rFonts w:ascii="Times New Roman" w:hAnsi="Times New Roman"/>
                <w:szCs w:val="24"/>
              </w:rPr>
              <w:fldChar w:fldCharType="begin">
                <w:ffData>
                  <w:name w:val="registravimoNr_1"/>
                  <w:enabled/>
                  <w:calcOnExit w:val="0"/>
                  <w:textInput/>
                </w:ffData>
              </w:fldChar>
            </w:r>
            <w:bookmarkStart w:id="6" w:name="registravimoNr_1"/>
            <w:r w:rsidRPr="006C6376">
              <w:rPr>
                <w:rFonts w:ascii="Times New Roman" w:hAnsi="Times New Roman"/>
                <w:szCs w:val="24"/>
              </w:rPr>
              <w:instrText xml:space="preserve"> FORMTEXT </w:instrText>
            </w:r>
            <w:r w:rsidRPr="006C6376">
              <w:rPr>
                <w:rFonts w:ascii="Times New Roman" w:hAnsi="Times New Roman"/>
                <w:szCs w:val="24"/>
              </w:rPr>
            </w:r>
            <w:r w:rsidRPr="006C6376">
              <w:rPr>
                <w:rFonts w:ascii="Times New Roman" w:hAnsi="Times New Roman"/>
                <w:szCs w:val="24"/>
              </w:rPr>
              <w:fldChar w:fldCharType="separate"/>
            </w:r>
            <w:r w:rsidRPr="006C6376">
              <w:rPr>
                <w:rFonts w:ascii="Times New Roman" w:hAnsi="Times New Roman"/>
                <w:noProof/>
                <w:szCs w:val="24"/>
              </w:rPr>
              <w:t>DV-655</w:t>
            </w:r>
            <w:r w:rsidRPr="006C6376">
              <w:rPr>
                <w:rFonts w:ascii="Times New Roman" w:hAnsi="Times New Roman"/>
                <w:szCs w:val="24"/>
              </w:rPr>
              <w:fldChar w:fldCharType="end"/>
            </w:r>
            <w:bookmarkEnd w:id="6"/>
          </w:p>
        </w:tc>
      </w:tr>
      <w:tr w:rsidR="00FB2EC3" w:rsidRPr="006C6376" w14:paraId="7E890D6F" w14:textId="77777777" w:rsidTr="00424CB1">
        <w:trPr>
          <w:jc w:val="center"/>
        </w:trPr>
        <w:tc>
          <w:tcPr>
            <w:tcW w:w="9694" w:type="dxa"/>
          </w:tcPr>
          <w:p w14:paraId="7E890D6E" w14:textId="77777777" w:rsidR="00FB2EC3" w:rsidRPr="006C6376" w:rsidRDefault="00FB2EC3" w:rsidP="005901E6">
            <w:pPr>
              <w:jc w:val="center"/>
              <w:rPr>
                <w:rFonts w:ascii="Times New Roman" w:hAnsi="Times New Roman"/>
                <w:szCs w:val="24"/>
              </w:rPr>
            </w:pPr>
            <w:r w:rsidRPr="006C6376">
              <w:rPr>
                <w:rFonts w:ascii="Times New Roman" w:hAnsi="Times New Roman"/>
                <w:szCs w:val="24"/>
              </w:rPr>
              <w:t>Alytus</w:t>
            </w:r>
          </w:p>
        </w:tc>
      </w:tr>
      <w:tr w:rsidR="00FB2EC3" w:rsidRPr="006C6376" w14:paraId="7E890D71" w14:textId="77777777" w:rsidTr="00424CB1">
        <w:trPr>
          <w:jc w:val="center"/>
        </w:trPr>
        <w:tc>
          <w:tcPr>
            <w:tcW w:w="9694" w:type="dxa"/>
          </w:tcPr>
          <w:p w14:paraId="7E890D70" w14:textId="77777777" w:rsidR="00FB2EC3" w:rsidRPr="006C6376" w:rsidRDefault="00FB2EC3" w:rsidP="005901E6">
            <w:pPr>
              <w:rPr>
                <w:rFonts w:ascii="Times New Roman" w:hAnsi="Times New Roman"/>
                <w:szCs w:val="24"/>
              </w:rPr>
            </w:pPr>
          </w:p>
        </w:tc>
      </w:tr>
      <w:tr w:rsidR="00FB2EC3" w:rsidRPr="006C6376" w14:paraId="7E890D73" w14:textId="77777777" w:rsidTr="00424CB1">
        <w:trPr>
          <w:jc w:val="center"/>
        </w:trPr>
        <w:tc>
          <w:tcPr>
            <w:tcW w:w="9694" w:type="dxa"/>
          </w:tcPr>
          <w:p w14:paraId="7E890D72" w14:textId="77777777" w:rsidR="00FB2EC3" w:rsidRPr="006C6376" w:rsidRDefault="00FB2EC3" w:rsidP="005901E6">
            <w:pPr>
              <w:rPr>
                <w:rFonts w:ascii="Times New Roman" w:hAnsi="Times New Roman"/>
                <w:szCs w:val="24"/>
              </w:rPr>
            </w:pPr>
          </w:p>
        </w:tc>
      </w:tr>
      <w:tr w:rsidR="00FB2EC3" w:rsidRPr="006C6376" w14:paraId="7E890D75" w14:textId="77777777" w:rsidTr="00424CB1">
        <w:trPr>
          <w:jc w:val="center"/>
        </w:trPr>
        <w:tc>
          <w:tcPr>
            <w:tcW w:w="9694" w:type="dxa"/>
          </w:tcPr>
          <w:p w14:paraId="7E890D74" w14:textId="77777777" w:rsidR="00FB2EC3" w:rsidRPr="006C6376" w:rsidRDefault="00FB2EC3" w:rsidP="005901E6">
            <w:pPr>
              <w:rPr>
                <w:rFonts w:ascii="Times New Roman" w:hAnsi="Times New Roman"/>
                <w:szCs w:val="24"/>
              </w:rPr>
            </w:pPr>
          </w:p>
        </w:tc>
      </w:tr>
    </w:tbl>
    <w:p w14:paraId="40C0294D" w14:textId="77777777" w:rsidR="00281EF6" w:rsidRPr="009942EC" w:rsidRDefault="00281EF6" w:rsidP="00281EF6">
      <w:pPr>
        <w:tabs>
          <w:tab w:val="left" w:pos="1298"/>
        </w:tabs>
        <w:ind w:firstLine="1298"/>
        <w:jc w:val="both"/>
        <w:rPr>
          <w:rFonts w:ascii="Times New Roman" w:hAnsi="Times New Roman"/>
          <w:szCs w:val="24"/>
        </w:rPr>
      </w:pPr>
      <w:r w:rsidRPr="009942EC">
        <w:rPr>
          <w:rFonts w:ascii="Times New Roman" w:hAnsi="Times New Roman"/>
          <w:szCs w:val="24"/>
        </w:rPr>
        <w:t>Vadovaudamasis Lietuvos Respublikos vietos savivaldos įstatymo 29 straipsnio 8 dalies 2 punktu,</w:t>
      </w:r>
    </w:p>
    <w:p w14:paraId="26FD5121" w14:textId="40C13A97" w:rsidR="00281EF6" w:rsidRPr="009942EC" w:rsidRDefault="00281EF6" w:rsidP="00281EF6">
      <w:pPr>
        <w:tabs>
          <w:tab w:val="left" w:pos="1298"/>
        </w:tabs>
        <w:ind w:firstLine="1298"/>
        <w:jc w:val="both"/>
        <w:rPr>
          <w:rFonts w:ascii="Times New Roman" w:hAnsi="Times New Roman"/>
          <w:szCs w:val="24"/>
        </w:rPr>
      </w:pPr>
      <w:r w:rsidRPr="009942EC">
        <w:rPr>
          <w:rFonts w:ascii="Times New Roman" w:hAnsi="Times New Roman"/>
          <w:szCs w:val="24"/>
        </w:rPr>
        <w:t xml:space="preserve"> t v i r t i n u Alytaus miesto savivaldybės biudžeto lėšomis finansuojamos </w:t>
      </w:r>
      <w:r w:rsidR="004C293B">
        <w:rPr>
          <w:rFonts w:ascii="Times New Roman" w:hAnsi="Times New Roman"/>
          <w:szCs w:val="24"/>
        </w:rPr>
        <w:t>verslo plėtros</w:t>
      </w:r>
      <w:r w:rsidRPr="009942EC">
        <w:rPr>
          <w:rFonts w:ascii="Times New Roman" w:hAnsi="Times New Roman"/>
          <w:szCs w:val="24"/>
        </w:rPr>
        <w:t xml:space="preserve"> srities kvietimų teikti paraiškas sąlygų aprašus:</w:t>
      </w:r>
    </w:p>
    <w:p w14:paraId="5F1E36E1" w14:textId="77777777" w:rsidR="00281EF6" w:rsidRPr="009942EC" w:rsidRDefault="00281EF6" w:rsidP="00281EF6">
      <w:pPr>
        <w:tabs>
          <w:tab w:val="left" w:pos="1298"/>
        </w:tabs>
        <w:ind w:firstLine="1298"/>
        <w:jc w:val="both"/>
        <w:rPr>
          <w:rFonts w:ascii="Times New Roman" w:hAnsi="Times New Roman"/>
          <w:szCs w:val="24"/>
        </w:rPr>
      </w:pPr>
      <w:r w:rsidRPr="009942EC">
        <w:rPr>
          <w:rFonts w:ascii="Times New Roman" w:hAnsi="Times New Roman"/>
          <w:szCs w:val="24"/>
        </w:rPr>
        <w:t xml:space="preserve">1. Kvietimo teikti paraišką pagal </w:t>
      </w:r>
      <w:r>
        <w:rPr>
          <w:rFonts w:ascii="Times New Roman" w:hAnsi="Times New Roman"/>
          <w:szCs w:val="24"/>
        </w:rPr>
        <w:t>verslumo tarp įvairaus amžiaus grupių, naujų verslo subjektų steigimosi skatinimo</w:t>
      </w:r>
      <w:r w:rsidRPr="009942EC">
        <w:rPr>
          <w:rFonts w:ascii="Times New Roman" w:hAnsi="Times New Roman"/>
          <w:szCs w:val="24"/>
        </w:rPr>
        <w:t xml:space="preserve"> prioritetą sąlygų aprašą (pridedama).</w:t>
      </w:r>
    </w:p>
    <w:p w14:paraId="252C320D" w14:textId="77777777" w:rsidR="00281EF6" w:rsidRPr="009942EC" w:rsidRDefault="00281EF6" w:rsidP="00281EF6">
      <w:pPr>
        <w:tabs>
          <w:tab w:val="left" w:pos="1298"/>
        </w:tabs>
        <w:ind w:firstLine="1298"/>
        <w:jc w:val="both"/>
        <w:rPr>
          <w:rFonts w:ascii="Times New Roman" w:hAnsi="Times New Roman"/>
          <w:szCs w:val="24"/>
        </w:rPr>
      </w:pPr>
      <w:r w:rsidRPr="009942EC">
        <w:rPr>
          <w:rFonts w:ascii="Times New Roman" w:hAnsi="Times New Roman"/>
          <w:szCs w:val="24"/>
        </w:rPr>
        <w:t xml:space="preserve">2. Kvietimo teikti paraišką pagal </w:t>
      </w:r>
      <w:r>
        <w:rPr>
          <w:rFonts w:ascii="Times New Roman" w:hAnsi="Times New Roman"/>
          <w:szCs w:val="24"/>
        </w:rPr>
        <w:t>smulkių ir vidutinių verslo įmonių plėtros</w:t>
      </w:r>
      <w:r w:rsidRPr="009942EC">
        <w:rPr>
          <w:rFonts w:ascii="Times New Roman" w:hAnsi="Times New Roman"/>
          <w:szCs w:val="24"/>
        </w:rPr>
        <w:t xml:space="preserve"> prioritetą sąlygų aprašą (pridedama).</w:t>
      </w:r>
    </w:p>
    <w:p w14:paraId="2B88EE2C" w14:textId="77777777" w:rsidR="00281EF6" w:rsidRDefault="00281EF6" w:rsidP="00281EF6">
      <w:pPr>
        <w:ind w:firstLine="1298"/>
        <w:jc w:val="both"/>
        <w:rPr>
          <w:rFonts w:ascii="Times New Roman" w:hAnsi="Times New Roman"/>
          <w:szCs w:val="24"/>
        </w:rPr>
      </w:pPr>
      <w:r w:rsidRPr="009942EC">
        <w:rPr>
          <w:rFonts w:ascii="Times New Roman" w:hAnsi="Times New Roman"/>
          <w:szCs w:val="24"/>
        </w:rPr>
        <w:t xml:space="preserve">3. Kvietimo teikti paraišką pagal </w:t>
      </w:r>
      <w:r>
        <w:rPr>
          <w:rFonts w:ascii="Times New Roman" w:hAnsi="Times New Roman"/>
          <w:szCs w:val="24"/>
        </w:rPr>
        <w:t>naujų technologijų ir mokslo naujovių diegimo versle skatinimo</w:t>
      </w:r>
      <w:r w:rsidRPr="009942EC">
        <w:rPr>
          <w:rFonts w:ascii="Times New Roman" w:hAnsi="Times New Roman"/>
          <w:szCs w:val="24"/>
        </w:rPr>
        <w:t xml:space="preserve"> prioritetą sąlygų aprašą (pridedama).</w:t>
      </w:r>
    </w:p>
    <w:p w14:paraId="3F25D278" w14:textId="77777777" w:rsidR="00281EF6" w:rsidRPr="009942EC" w:rsidRDefault="00281EF6" w:rsidP="00281EF6">
      <w:pPr>
        <w:ind w:firstLine="1298"/>
        <w:jc w:val="both"/>
        <w:rPr>
          <w:rFonts w:ascii="Times New Roman" w:hAnsi="Times New Roman"/>
          <w:szCs w:val="24"/>
        </w:rPr>
      </w:pPr>
      <w:r>
        <w:rPr>
          <w:rFonts w:ascii="Times New Roman" w:hAnsi="Times New Roman"/>
          <w:szCs w:val="24"/>
        </w:rPr>
        <w:t xml:space="preserve">4. </w:t>
      </w:r>
      <w:r w:rsidRPr="009942EC">
        <w:rPr>
          <w:rFonts w:ascii="Times New Roman" w:hAnsi="Times New Roman"/>
          <w:szCs w:val="24"/>
        </w:rPr>
        <w:t xml:space="preserve">Kvietimo teikti paraišką pagal </w:t>
      </w:r>
      <w:r>
        <w:rPr>
          <w:rFonts w:ascii="Times New Roman" w:hAnsi="Times New Roman"/>
          <w:szCs w:val="24"/>
        </w:rPr>
        <w:t>konsultacijų, mokymų, praktinės pagalbos paslaugų teikimo smulkiojo ir vidutinio verslo subjektams, veikiantiems Alytaus mieste, organizavimo</w:t>
      </w:r>
      <w:r w:rsidRPr="009942EC">
        <w:rPr>
          <w:rFonts w:ascii="Times New Roman" w:hAnsi="Times New Roman"/>
          <w:szCs w:val="24"/>
        </w:rPr>
        <w:t xml:space="preserve"> prioritetą sąlygų aprašą (pridedama).</w:t>
      </w:r>
    </w:p>
    <w:p w14:paraId="2908202F" w14:textId="77777777" w:rsidR="00281EF6" w:rsidRPr="009942EC" w:rsidRDefault="00281EF6" w:rsidP="00281EF6">
      <w:pPr>
        <w:tabs>
          <w:tab w:val="left" w:pos="1298"/>
        </w:tabs>
        <w:ind w:firstLine="1298"/>
        <w:jc w:val="both"/>
        <w:rPr>
          <w:rFonts w:ascii="Times New Roman" w:hAnsi="Times New Roman"/>
        </w:rPr>
      </w:pPr>
      <w:r w:rsidRPr="009942EC">
        <w:rPr>
          <w:rFonts w:ascii="Times New Roman" w:hAnsi="Times New Roman"/>
        </w:rPr>
        <w:t>Šis įsakymas gali būti skundžiamas Lietuvos Respublikos administracinių bylų teisenos įstatymo nustatyta tvarka ir pagrindais.</w:t>
      </w:r>
    </w:p>
    <w:p w14:paraId="7238A777" w14:textId="79FB50EE" w:rsidR="00424CB1" w:rsidRPr="00281EF6" w:rsidRDefault="00424CB1" w:rsidP="00281EF6">
      <w:pPr>
        <w:rPr>
          <w:i/>
          <w:sz w:val="18"/>
          <w:szCs w:val="18"/>
        </w:rPr>
      </w:pPr>
    </w:p>
    <w:p w14:paraId="027D6277" w14:textId="77777777" w:rsidR="00424CB1" w:rsidRPr="00424CB1" w:rsidRDefault="00424CB1" w:rsidP="00424CB1">
      <w:pPr>
        <w:ind w:firstLine="1298"/>
        <w:rPr>
          <w:rFonts w:ascii="Times New Roman" w:hAnsi="Times New Roman"/>
          <w:szCs w:val="24"/>
        </w:rPr>
      </w:pPr>
    </w:p>
    <w:p w14:paraId="1F3727CE" w14:textId="4B2BDFA6" w:rsidR="00424CB1" w:rsidRPr="00424CB1" w:rsidRDefault="00424CB1" w:rsidP="00424CB1">
      <w:pPr>
        <w:rPr>
          <w:rFonts w:ascii="Times New Roman" w:hAnsi="Times New Roman"/>
          <w:szCs w:val="24"/>
        </w:rPr>
      </w:pPr>
      <w:r w:rsidRPr="00424CB1">
        <w:rPr>
          <w:rFonts w:ascii="Times New Roman" w:hAnsi="Times New Roman"/>
          <w:szCs w:val="24"/>
        </w:rPr>
        <w:t>Administracijos direktorius</w:t>
      </w:r>
      <w:r w:rsidRPr="00424CB1">
        <w:rPr>
          <w:rFonts w:ascii="Times New Roman" w:hAnsi="Times New Roman"/>
          <w:szCs w:val="24"/>
        </w:rPr>
        <w:tab/>
      </w:r>
      <w:r w:rsidRPr="00424CB1">
        <w:rPr>
          <w:rFonts w:ascii="Times New Roman" w:hAnsi="Times New Roman"/>
          <w:szCs w:val="24"/>
        </w:rPr>
        <w:tab/>
      </w:r>
      <w:r w:rsidRPr="00424CB1">
        <w:rPr>
          <w:rFonts w:ascii="Times New Roman" w:hAnsi="Times New Roman"/>
          <w:szCs w:val="24"/>
        </w:rPr>
        <w:tab/>
      </w:r>
      <w:r w:rsidR="00AD0D22">
        <w:rPr>
          <w:rFonts w:ascii="Times New Roman" w:hAnsi="Times New Roman"/>
          <w:szCs w:val="24"/>
        </w:rPr>
        <w:tab/>
        <w:t>Rolandas Juonys</w:t>
      </w:r>
    </w:p>
    <w:p w14:paraId="7E890D85" w14:textId="77777777" w:rsidR="00226AA6" w:rsidRPr="006C6376" w:rsidRDefault="00226AA6" w:rsidP="00226AA6">
      <w:pPr>
        <w:rPr>
          <w:rFonts w:ascii="Times New Roman" w:hAnsi="Times New Roman"/>
          <w:szCs w:val="24"/>
        </w:rPr>
      </w:pPr>
    </w:p>
    <w:p w14:paraId="7E890D86" w14:textId="77777777" w:rsidR="00226AA6" w:rsidRPr="006C6376" w:rsidRDefault="00226AA6" w:rsidP="00226AA6">
      <w:pPr>
        <w:rPr>
          <w:rFonts w:ascii="Times New Roman" w:hAnsi="Times New Roman"/>
          <w:szCs w:val="24"/>
        </w:rPr>
        <w:sectPr w:rsidR="00226AA6" w:rsidRPr="006C6376" w:rsidSect="00226AA6">
          <w:pgSz w:w="11906" w:h="16838"/>
          <w:pgMar w:top="1134" w:right="567" w:bottom="1134" w:left="1701" w:header="567" w:footer="567" w:gutter="0"/>
          <w:cols w:space="1296"/>
          <w:docGrid w:linePitch="360"/>
        </w:sectPr>
      </w:pPr>
    </w:p>
    <w:p w14:paraId="7E890D87" w14:textId="77777777" w:rsidR="00226AA6" w:rsidRPr="006C6376" w:rsidRDefault="00226AA6" w:rsidP="00226AA6">
      <w:pPr>
        <w:jc w:val="both"/>
        <w:rPr>
          <w:rFonts w:ascii="Times New Roman" w:hAnsi="Times New Roman"/>
          <w:szCs w:val="24"/>
        </w:rPr>
      </w:pPr>
      <w:r w:rsidRPr="006C6376">
        <w:rPr>
          <w:rFonts w:ascii="Times New Roman" w:hAnsi="Times New Roman"/>
          <w:b/>
          <w:szCs w:val="24"/>
        </w:rPr>
        <w:lastRenderedPageBreak/>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szCs w:val="24"/>
        </w:rPr>
        <w:t>PATVIRTINTA</w:t>
      </w:r>
    </w:p>
    <w:p w14:paraId="7E890D88" w14:textId="77777777" w:rsidR="00226AA6" w:rsidRPr="006C6376" w:rsidRDefault="00226AA6" w:rsidP="00226AA6">
      <w:pPr>
        <w:jc w:val="both"/>
        <w:rPr>
          <w:rFonts w:ascii="Times New Roman" w:hAnsi="Times New Roman"/>
          <w:szCs w:val="24"/>
        </w:rPr>
      </w:pP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szCs w:val="24"/>
        </w:rPr>
        <w:t xml:space="preserve">Alytaus miesto savivaldybės </w:t>
      </w:r>
    </w:p>
    <w:p w14:paraId="7E890D89" w14:textId="77777777" w:rsidR="00226AA6" w:rsidRPr="006C6376" w:rsidRDefault="00226AA6" w:rsidP="00226AA6">
      <w:pPr>
        <w:ind w:left="9072" w:firstLine="1296"/>
        <w:jc w:val="both"/>
        <w:rPr>
          <w:rFonts w:ascii="Times New Roman" w:hAnsi="Times New Roman"/>
          <w:szCs w:val="24"/>
        </w:rPr>
      </w:pPr>
      <w:r w:rsidRPr="006C6376">
        <w:rPr>
          <w:rFonts w:ascii="Times New Roman" w:hAnsi="Times New Roman"/>
          <w:szCs w:val="24"/>
        </w:rPr>
        <w:t>administracijos direktoriaus</w:t>
      </w:r>
    </w:p>
    <w:bookmarkStart w:id="7" w:name="registravimoDataIlga_2"/>
    <w:p w14:paraId="7E890D8A" w14:textId="77777777" w:rsidR="007B02D2" w:rsidRPr="006C6376" w:rsidRDefault="007B02D2" w:rsidP="00226AA6">
      <w:pPr>
        <w:ind w:left="9072" w:firstLine="1296"/>
        <w:jc w:val="both"/>
        <w:rPr>
          <w:rFonts w:ascii="Times New Roman" w:hAnsi="Times New Roman"/>
          <w:szCs w:val="24"/>
        </w:rPr>
      </w:pPr>
      <w:r w:rsidRPr="006C6376">
        <w:rPr>
          <w:rFonts w:ascii="Times New Roman" w:hAnsi="Times New Roman"/>
          <w:szCs w:val="24"/>
        </w:rPr>
        <w:fldChar w:fldCharType="begin">
          <w:ffData>
            <w:name w:val="Tekstas2"/>
            <w:enabled/>
            <w:calcOnExit w:val="0"/>
            <w:textInput/>
          </w:ffData>
        </w:fldChar>
      </w:r>
      <w:bookmarkStart w:id="8" w:name="Tekstas2"/>
      <w:r w:rsidRPr="006C6376">
        <w:rPr>
          <w:rFonts w:ascii="Times New Roman" w:hAnsi="Times New Roman"/>
          <w:szCs w:val="24"/>
        </w:rPr>
        <w:instrText xml:space="preserve"> FORMTEXT </w:instrText>
      </w:r>
      <w:r w:rsidRPr="006C6376">
        <w:rPr>
          <w:rFonts w:ascii="Times New Roman" w:hAnsi="Times New Roman"/>
          <w:szCs w:val="24"/>
        </w:rPr>
      </w:r>
      <w:r w:rsidRPr="006C6376">
        <w:rPr>
          <w:rFonts w:ascii="Times New Roman" w:hAnsi="Times New Roman"/>
          <w:szCs w:val="24"/>
        </w:rPr>
        <w:fldChar w:fldCharType="separate"/>
      </w:r>
      <w:r w:rsidRPr="006C6376">
        <w:t>2019 m. rugpjūčio 19 d.</w:t>
      </w:r>
      <w:r w:rsidRPr="006C6376">
        <w:rPr>
          <w:rFonts w:ascii="Times New Roman" w:hAnsi="Times New Roman"/>
          <w:szCs w:val="24"/>
        </w:rPr>
        <w:fldChar w:fldCharType="end"/>
      </w:r>
      <w:bookmarkEnd w:id="7"/>
      <w:bookmarkEnd w:id="8"/>
    </w:p>
    <w:p w14:paraId="7E890D8B" w14:textId="7AF12961" w:rsidR="00226AA6" w:rsidRDefault="00415E3A" w:rsidP="00A205F6">
      <w:pPr>
        <w:ind w:left="9072" w:firstLine="1296"/>
        <w:jc w:val="both"/>
        <w:rPr>
          <w:rFonts w:ascii="Times New Roman" w:hAnsi="Times New Roman"/>
          <w:szCs w:val="24"/>
        </w:rPr>
      </w:pPr>
      <w:r w:rsidRPr="006C6376">
        <w:rPr>
          <w:rFonts w:ascii="Times New Roman" w:hAnsi="Times New Roman"/>
          <w:szCs w:val="24"/>
        </w:rPr>
        <w:t xml:space="preserve">įsakymu Nr. </w:t>
      </w:r>
      <w:r w:rsidRPr="006C6376">
        <w:rPr>
          <w:rFonts w:ascii="Times New Roman" w:hAnsi="Times New Roman"/>
          <w:szCs w:val="24"/>
        </w:rPr>
        <w:fldChar w:fldCharType="begin">
          <w:ffData>
            <w:name w:val="registravimoNr_2"/>
            <w:enabled/>
            <w:calcOnExit w:val="0"/>
            <w:textInput/>
          </w:ffData>
        </w:fldChar>
      </w:r>
      <w:bookmarkStart w:id="9" w:name="registravimoNr_2"/>
      <w:r w:rsidRPr="006C6376">
        <w:rPr>
          <w:rFonts w:ascii="Times New Roman" w:hAnsi="Times New Roman"/>
          <w:szCs w:val="24"/>
        </w:rPr>
        <w:instrText xml:space="preserve"> FORMTEXT </w:instrText>
      </w:r>
      <w:r w:rsidRPr="006C6376">
        <w:rPr>
          <w:rFonts w:ascii="Times New Roman" w:hAnsi="Times New Roman"/>
          <w:szCs w:val="24"/>
        </w:rPr>
      </w:r>
      <w:r w:rsidRPr="006C6376">
        <w:rPr>
          <w:rFonts w:ascii="Times New Roman" w:hAnsi="Times New Roman"/>
          <w:szCs w:val="24"/>
        </w:rPr>
        <w:fldChar w:fldCharType="separate"/>
      </w:r>
      <w:r w:rsidRPr="006C6376">
        <w:rPr>
          <w:rFonts w:ascii="Times New Roman" w:hAnsi="Times New Roman"/>
          <w:noProof/>
          <w:szCs w:val="24"/>
        </w:rPr>
        <w:t>DV-655</w:t>
      </w:r>
      <w:r w:rsidRPr="006C6376">
        <w:rPr>
          <w:rFonts w:ascii="Times New Roman" w:hAnsi="Times New Roman"/>
          <w:szCs w:val="24"/>
        </w:rPr>
        <w:fldChar w:fldCharType="end"/>
      </w:r>
      <w:bookmarkEnd w:id="9"/>
    </w:p>
    <w:p w14:paraId="2E5E4DC8" w14:textId="395CB2CC" w:rsidR="0013455A" w:rsidRDefault="0013455A" w:rsidP="0013455A">
      <w:pPr>
        <w:ind w:left="9070" w:firstLine="1298"/>
        <w:rPr>
          <w:rFonts w:ascii="Times New Roman" w:hAnsi="Times New Roman"/>
          <w:i/>
          <w:sz w:val="20"/>
          <w:szCs w:val="24"/>
        </w:rPr>
      </w:pPr>
    </w:p>
    <w:p w14:paraId="0834D680" w14:textId="77777777" w:rsidR="00281EF6" w:rsidRPr="009942EC" w:rsidRDefault="00281EF6" w:rsidP="00281EF6">
      <w:pPr>
        <w:contextualSpacing/>
        <w:jc w:val="center"/>
        <w:rPr>
          <w:rFonts w:ascii="Times New Roman" w:hAnsi="Times New Roman"/>
          <w:b/>
          <w:szCs w:val="24"/>
        </w:rPr>
      </w:pPr>
      <w:r w:rsidRPr="009942EC">
        <w:rPr>
          <w:rFonts w:ascii="Times New Roman" w:eastAsia="Calibri" w:hAnsi="Times New Roman"/>
          <w:b/>
          <w:szCs w:val="24"/>
          <w:lang w:eastAsia="en-US"/>
        </w:rPr>
        <w:t xml:space="preserve">ALYTAUS MIESTO SAVIVALDYBĖS LĖŠOMIS FINANSUOJAMOS </w:t>
      </w:r>
      <w:r>
        <w:rPr>
          <w:rFonts w:ascii="Times New Roman" w:hAnsi="Times New Roman"/>
          <w:b/>
          <w:szCs w:val="24"/>
        </w:rPr>
        <w:t>VERSLO PLĖTROS</w:t>
      </w:r>
      <w:r w:rsidRPr="009942EC">
        <w:rPr>
          <w:rFonts w:ascii="Times New Roman" w:hAnsi="Times New Roman"/>
          <w:b/>
          <w:szCs w:val="24"/>
        </w:rPr>
        <w:t xml:space="preserve"> SRITIES </w:t>
      </w:r>
      <w:r w:rsidRPr="009942EC">
        <w:rPr>
          <w:rFonts w:ascii="Times New Roman" w:eastAsia="Calibri" w:hAnsi="Times New Roman"/>
          <w:b/>
          <w:szCs w:val="24"/>
          <w:lang w:eastAsia="en-US"/>
        </w:rPr>
        <w:t xml:space="preserve">KVIETIMO TEIKTI PARAIŠKĄ </w:t>
      </w:r>
    </w:p>
    <w:p w14:paraId="6E159EED" w14:textId="77777777" w:rsidR="00281EF6" w:rsidRPr="009942EC" w:rsidRDefault="00281EF6" w:rsidP="00281EF6">
      <w:pPr>
        <w:jc w:val="center"/>
        <w:rPr>
          <w:rFonts w:ascii="Times New Roman" w:hAnsi="Times New Roman"/>
          <w:b/>
          <w:szCs w:val="24"/>
        </w:rPr>
      </w:pPr>
      <w:r w:rsidRPr="009942EC">
        <w:rPr>
          <w:rFonts w:ascii="Times New Roman" w:eastAsia="Calibri" w:hAnsi="Times New Roman"/>
          <w:b/>
          <w:szCs w:val="24"/>
          <w:lang w:eastAsia="en-US"/>
        </w:rPr>
        <w:t xml:space="preserve">PAGAL </w:t>
      </w:r>
      <w:r w:rsidRPr="00F22306">
        <w:rPr>
          <w:rFonts w:ascii="Times New Roman" w:hAnsi="Times New Roman"/>
          <w:b/>
          <w:szCs w:val="24"/>
        </w:rPr>
        <w:t>VERSLUMO TARP ĮVAIRAUS AMŽIAUS GRU</w:t>
      </w:r>
      <w:r>
        <w:rPr>
          <w:rFonts w:ascii="Times New Roman" w:hAnsi="Times New Roman"/>
          <w:b/>
          <w:szCs w:val="24"/>
        </w:rPr>
        <w:t>P</w:t>
      </w:r>
      <w:r w:rsidRPr="00F22306">
        <w:rPr>
          <w:rFonts w:ascii="Times New Roman" w:hAnsi="Times New Roman"/>
          <w:b/>
          <w:szCs w:val="24"/>
        </w:rPr>
        <w:t>IŲ, NAUJŲ VERSLO SUBJEKTŲ STEIGIMOSI SKATINIMO</w:t>
      </w:r>
      <w:r w:rsidRPr="009942EC">
        <w:rPr>
          <w:rFonts w:ascii="Times New Roman" w:hAnsi="Times New Roman"/>
          <w:b/>
          <w:szCs w:val="24"/>
        </w:rPr>
        <w:t xml:space="preserve"> PRIORITETĄ </w:t>
      </w:r>
      <w:r w:rsidRPr="009942EC">
        <w:rPr>
          <w:rFonts w:ascii="Times New Roman" w:eastAsia="Calibri" w:hAnsi="Times New Roman"/>
          <w:b/>
          <w:szCs w:val="24"/>
          <w:lang w:eastAsia="en-US"/>
        </w:rPr>
        <w:t>SĄLYG</w:t>
      </w:r>
      <w:r w:rsidRPr="009942EC">
        <w:rPr>
          <w:rFonts w:ascii="Times New Roman" w:hAnsi="Times New Roman"/>
          <w:b/>
          <w:szCs w:val="24"/>
        </w:rPr>
        <w:t>Ų APRAŠAS</w:t>
      </w:r>
    </w:p>
    <w:p w14:paraId="4E7ECD4D" w14:textId="77777777" w:rsidR="00281EF6" w:rsidRPr="009942EC" w:rsidRDefault="00281EF6" w:rsidP="00281EF6">
      <w:pPr>
        <w:contextualSpacing/>
        <w:rPr>
          <w:color w:val="1F4E79"/>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241"/>
        <w:gridCol w:w="12181"/>
      </w:tblGrid>
      <w:tr w:rsidR="00281EF6" w:rsidRPr="009942EC" w14:paraId="6930FEC2" w14:textId="77777777" w:rsidTr="0048022E">
        <w:tc>
          <w:tcPr>
            <w:tcW w:w="570" w:type="dxa"/>
            <w:shd w:val="clear" w:color="auto" w:fill="auto"/>
            <w:vAlign w:val="center"/>
          </w:tcPr>
          <w:p w14:paraId="7196EFB1" w14:textId="77777777" w:rsidR="00281EF6" w:rsidRPr="009942EC" w:rsidRDefault="00281EF6" w:rsidP="0048022E">
            <w:pPr>
              <w:contextualSpacing/>
              <w:jc w:val="center"/>
              <w:rPr>
                <w:rFonts w:ascii="Times New Roman" w:hAnsi="Times New Roman"/>
                <w:szCs w:val="24"/>
              </w:rPr>
            </w:pPr>
            <w:r w:rsidRPr="009942EC">
              <w:rPr>
                <w:rFonts w:ascii="Times New Roman" w:hAnsi="Times New Roman"/>
                <w:szCs w:val="24"/>
              </w:rPr>
              <w:t>Eil. Nr.</w:t>
            </w:r>
          </w:p>
        </w:tc>
        <w:tc>
          <w:tcPr>
            <w:tcW w:w="2241" w:type="dxa"/>
            <w:shd w:val="clear" w:color="auto" w:fill="auto"/>
            <w:vAlign w:val="center"/>
          </w:tcPr>
          <w:p w14:paraId="467648A5" w14:textId="77777777" w:rsidR="00281EF6" w:rsidRPr="009942EC" w:rsidRDefault="00281EF6" w:rsidP="0048022E">
            <w:pPr>
              <w:contextualSpacing/>
              <w:jc w:val="center"/>
              <w:rPr>
                <w:rFonts w:ascii="Times New Roman" w:hAnsi="Times New Roman"/>
                <w:szCs w:val="24"/>
              </w:rPr>
            </w:pPr>
            <w:r w:rsidRPr="009942EC">
              <w:rPr>
                <w:rFonts w:ascii="Times New Roman" w:hAnsi="Times New Roman"/>
                <w:szCs w:val="24"/>
              </w:rPr>
              <w:t>Sąlygos</w:t>
            </w:r>
          </w:p>
        </w:tc>
        <w:tc>
          <w:tcPr>
            <w:tcW w:w="12181" w:type="dxa"/>
            <w:shd w:val="clear" w:color="auto" w:fill="auto"/>
            <w:vAlign w:val="center"/>
          </w:tcPr>
          <w:p w14:paraId="42CDB8A2" w14:textId="77777777" w:rsidR="00281EF6" w:rsidRPr="009942EC" w:rsidRDefault="00281EF6" w:rsidP="0048022E">
            <w:pPr>
              <w:contextualSpacing/>
              <w:jc w:val="center"/>
              <w:rPr>
                <w:rFonts w:ascii="Times New Roman" w:hAnsi="Times New Roman"/>
                <w:szCs w:val="24"/>
              </w:rPr>
            </w:pPr>
            <w:r w:rsidRPr="009942EC">
              <w:rPr>
                <w:rFonts w:ascii="Times New Roman" w:hAnsi="Times New Roman"/>
                <w:szCs w:val="24"/>
              </w:rPr>
              <w:t>Aprašymas</w:t>
            </w:r>
          </w:p>
        </w:tc>
      </w:tr>
      <w:tr w:rsidR="00281EF6" w:rsidRPr="009942EC" w14:paraId="54E2B32A" w14:textId="77777777" w:rsidTr="0048022E">
        <w:tc>
          <w:tcPr>
            <w:tcW w:w="570" w:type="dxa"/>
            <w:shd w:val="clear" w:color="auto" w:fill="auto"/>
          </w:tcPr>
          <w:p w14:paraId="17AA4580" w14:textId="77777777" w:rsidR="00281EF6" w:rsidRPr="009942EC" w:rsidRDefault="00281EF6" w:rsidP="0048022E">
            <w:pPr>
              <w:pStyle w:val="Sraopastraipa"/>
              <w:numPr>
                <w:ilvl w:val="0"/>
                <w:numId w:val="1"/>
              </w:numPr>
              <w:spacing w:after="0" w:line="240" w:lineRule="auto"/>
              <w:jc w:val="both"/>
              <w:rPr>
                <w:rFonts w:ascii="Times New Roman" w:hAnsi="Times New Roman"/>
                <w:sz w:val="24"/>
                <w:szCs w:val="24"/>
              </w:rPr>
            </w:pPr>
          </w:p>
        </w:tc>
        <w:tc>
          <w:tcPr>
            <w:tcW w:w="2241" w:type="dxa"/>
            <w:shd w:val="clear" w:color="auto" w:fill="auto"/>
          </w:tcPr>
          <w:p w14:paraId="7A38FDFD"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 xml:space="preserve">Sritis </w:t>
            </w:r>
          </w:p>
        </w:tc>
        <w:tc>
          <w:tcPr>
            <w:tcW w:w="12181" w:type="dxa"/>
            <w:shd w:val="clear" w:color="auto" w:fill="auto"/>
          </w:tcPr>
          <w:p w14:paraId="7774BF7A" w14:textId="77777777" w:rsidR="00281EF6" w:rsidRPr="009942EC" w:rsidRDefault="00281EF6" w:rsidP="0048022E">
            <w:pPr>
              <w:ind w:firstLine="450"/>
              <w:contextualSpacing/>
              <w:jc w:val="both"/>
              <w:rPr>
                <w:rFonts w:ascii="Times New Roman" w:hAnsi="Times New Roman"/>
                <w:szCs w:val="24"/>
              </w:rPr>
            </w:pPr>
            <w:r>
              <w:rPr>
                <w:rFonts w:ascii="Times New Roman" w:hAnsi="Times New Roman"/>
                <w:szCs w:val="24"/>
              </w:rPr>
              <w:t>Verslo plėtros</w:t>
            </w:r>
            <w:r w:rsidRPr="009942EC">
              <w:rPr>
                <w:rFonts w:ascii="Times New Roman" w:hAnsi="Times New Roman"/>
                <w:szCs w:val="24"/>
              </w:rPr>
              <w:t xml:space="preserve"> sritis</w:t>
            </w:r>
          </w:p>
        </w:tc>
      </w:tr>
      <w:tr w:rsidR="00281EF6" w:rsidRPr="009942EC" w14:paraId="0B8760F1" w14:textId="77777777" w:rsidTr="0048022E">
        <w:tc>
          <w:tcPr>
            <w:tcW w:w="570" w:type="dxa"/>
            <w:shd w:val="clear" w:color="auto" w:fill="auto"/>
          </w:tcPr>
          <w:p w14:paraId="1800383D" w14:textId="77777777" w:rsidR="00281EF6" w:rsidRPr="009942EC" w:rsidRDefault="00281EF6" w:rsidP="0048022E">
            <w:pPr>
              <w:pStyle w:val="Sraopastraipa"/>
              <w:numPr>
                <w:ilvl w:val="0"/>
                <w:numId w:val="1"/>
              </w:numPr>
              <w:spacing w:after="0" w:line="240" w:lineRule="auto"/>
              <w:jc w:val="both"/>
              <w:rPr>
                <w:rFonts w:ascii="Times New Roman" w:hAnsi="Times New Roman"/>
                <w:sz w:val="24"/>
                <w:szCs w:val="24"/>
              </w:rPr>
            </w:pPr>
          </w:p>
        </w:tc>
        <w:tc>
          <w:tcPr>
            <w:tcW w:w="2241" w:type="dxa"/>
            <w:shd w:val="clear" w:color="auto" w:fill="auto"/>
          </w:tcPr>
          <w:p w14:paraId="5B7A37CD"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Prioritetas</w:t>
            </w:r>
          </w:p>
        </w:tc>
        <w:tc>
          <w:tcPr>
            <w:tcW w:w="12181" w:type="dxa"/>
            <w:shd w:val="clear" w:color="auto" w:fill="auto"/>
          </w:tcPr>
          <w:p w14:paraId="7ABBA3C9" w14:textId="77777777" w:rsidR="00281EF6" w:rsidRPr="009942EC" w:rsidRDefault="00281EF6" w:rsidP="0048022E">
            <w:pPr>
              <w:ind w:firstLine="450"/>
              <w:contextualSpacing/>
              <w:jc w:val="both"/>
              <w:rPr>
                <w:rFonts w:ascii="Times New Roman" w:hAnsi="Times New Roman"/>
                <w:szCs w:val="24"/>
              </w:rPr>
            </w:pPr>
            <w:r>
              <w:rPr>
                <w:rFonts w:ascii="Times New Roman" w:hAnsi="Times New Roman"/>
                <w:szCs w:val="24"/>
              </w:rPr>
              <w:t>Verslumo tarp įvairaus amžiaus grupių, naujų verslo subjektų steigimosi skatinimas</w:t>
            </w:r>
          </w:p>
        </w:tc>
      </w:tr>
      <w:tr w:rsidR="00281EF6" w:rsidRPr="009942EC" w14:paraId="6CFAEFFF" w14:textId="77777777" w:rsidTr="0048022E">
        <w:tc>
          <w:tcPr>
            <w:tcW w:w="570" w:type="dxa"/>
            <w:shd w:val="clear" w:color="auto" w:fill="auto"/>
          </w:tcPr>
          <w:p w14:paraId="639EA7E2" w14:textId="77777777" w:rsidR="00281EF6" w:rsidRPr="009942EC" w:rsidRDefault="00281EF6" w:rsidP="0048022E">
            <w:pPr>
              <w:pStyle w:val="Sraopastraipa"/>
              <w:numPr>
                <w:ilvl w:val="0"/>
                <w:numId w:val="1"/>
              </w:numPr>
              <w:spacing w:after="0" w:line="240" w:lineRule="auto"/>
              <w:jc w:val="both"/>
              <w:rPr>
                <w:rFonts w:ascii="Times New Roman" w:hAnsi="Times New Roman"/>
                <w:sz w:val="24"/>
                <w:szCs w:val="24"/>
              </w:rPr>
            </w:pPr>
          </w:p>
        </w:tc>
        <w:tc>
          <w:tcPr>
            <w:tcW w:w="2241" w:type="dxa"/>
            <w:shd w:val="clear" w:color="auto" w:fill="auto"/>
          </w:tcPr>
          <w:p w14:paraId="589B7AFE"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Finansuojamos veiklos rūšys</w:t>
            </w:r>
          </w:p>
        </w:tc>
        <w:tc>
          <w:tcPr>
            <w:tcW w:w="12181" w:type="dxa"/>
            <w:shd w:val="clear" w:color="auto" w:fill="auto"/>
          </w:tcPr>
          <w:p w14:paraId="5FCA3FB5" w14:textId="57067290" w:rsidR="00281EF6" w:rsidRPr="009942EC" w:rsidRDefault="00281EF6" w:rsidP="0048022E">
            <w:pPr>
              <w:tabs>
                <w:tab w:val="left" w:pos="875"/>
              </w:tabs>
              <w:ind w:firstLine="450"/>
              <w:contextualSpacing/>
              <w:jc w:val="both"/>
              <w:rPr>
                <w:rFonts w:ascii="Times New Roman" w:hAnsi="Times New Roman"/>
                <w:szCs w:val="24"/>
              </w:rPr>
            </w:pPr>
            <w:r>
              <w:rPr>
                <w:rFonts w:ascii="Times New Roman" w:hAnsi="Times New Roman"/>
                <w:szCs w:val="24"/>
              </w:rPr>
              <w:t>Veiklos, kurios skatintų naujų verslo subjektų steigimąsi, taip pat skatintų įvairaus amžiaus grupių verslumą. Konsultacijų, mokymo, pr</w:t>
            </w:r>
            <w:r w:rsidR="00C972FF">
              <w:rPr>
                <w:rFonts w:ascii="Times New Roman" w:hAnsi="Times New Roman"/>
                <w:szCs w:val="24"/>
              </w:rPr>
              <w:t>aktinės pagalbos paslaugų teiki</w:t>
            </w:r>
            <w:r>
              <w:rPr>
                <w:rFonts w:ascii="Times New Roman" w:hAnsi="Times New Roman"/>
                <w:szCs w:val="24"/>
              </w:rPr>
              <w:t>mas pradedantiems ar norintiems pradėti naują verslą. Informacijos sklaida apie verslo sąlygas ir galimą paramą, Lietuvos ir tarptautinių organizacijų (fondų, programų) lėšų pritraukimas. Verslo aplinkos Alytaus mieste patrauklumo, konkurencingumo didinimas.</w:t>
            </w:r>
          </w:p>
        </w:tc>
      </w:tr>
      <w:tr w:rsidR="00281EF6" w:rsidRPr="009942EC" w14:paraId="6E71A2AA" w14:textId="77777777" w:rsidTr="0048022E">
        <w:tc>
          <w:tcPr>
            <w:tcW w:w="570" w:type="dxa"/>
            <w:shd w:val="clear" w:color="auto" w:fill="auto"/>
          </w:tcPr>
          <w:p w14:paraId="71D60364" w14:textId="77777777" w:rsidR="00281EF6" w:rsidRPr="009942EC" w:rsidRDefault="00281EF6" w:rsidP="0048022E">
            <w:pPr>
              <w:pStyle w:val="Sraopastraipa"/>
              <w:numPr>
                <w:ilvl w:val="0"/>
                <w:numId w:val="1"/>
              </w:numPr>
              <w:spacing w:after="0" w:line="240" w:lineRule="auto"/>
              <w:jc w:val="both"/>
              <w:rPr>
                <w:rFonts w:ascii="Times New Roman" w:hAnsi="Times New Roman"/>
                <w:sz w:val="24"/>
                <w:szCs w:val="24"/>
              </w:rPr>
            </w:pPr>
          </w:p>
        </w:tc>
        <w:tc>
          <w:tcPr>
            <w:tcW w:w="2241" w:type="dxa"/>
            <w:shd w:val="clear" w:color="auto" w:fill="auto"/>
          </w:tcPr>
          <w:p w14:paraId="3A4D19FA"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Tinkamos išlaidos</w:t>
            </w:r>
          </w:p>
        </w:tc>
        <w:tc>
          <w:tcPr>
            <w:tcW w:w="12181" w:type="dxa"/>
            <w:shd w:val="clear" w:color="auto" w:fill="auto"/>
          </w:tcPr>
          <w:p w14:paraId="3AEA4F08" w14:textId="77777777" w:rsidR="00281EF6" w:rsidRPr="004D1ACD" w:rsidRDefault="00281EF6" w:rsidP="0048022E">
            <w:pPr>
              <w:ind w:firstLine="450"/>
              <w:jc w:val="both"/>
              <w:rPr>
                <w:rFonts w:ascii="Times New Roman" w:eastAsia="Calibri" w:hAnsi="Times New Roman"/>
                <w:szCs w:val="24"/>
                <w:lang w:eastAsia="en-US"/>
              </w:rPr>
            </w:pPr>
            <w:r w:rsidRPr="004D1ACD">
              <w:rPr>
                <w:rFonts w:ascii="Times New Roman" w:eastAsia="Calibri" w:hAnsi="Times New Roman"/>
                <w:szCs w:val="24"/>
                <w:lang w:eastAsia="en-US"/>
              </w:rPr>
              <w:t xml:space="preserve">Tinkamos projekto išlaidos yra faktiškai patirtos per projekto įgyvendinimo laikotarpį ir apmokėtos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Proporcingos ir būtinos projektui įgyvendinti, naudojamos tik projekto tikslams ir rezultatams pasiekti, atitinka skaidraus finansų valdymo, sąnaudų pagrįstumo ir efektyvumo principus. Pagal savo paskirtį atitinka sąmatoje nurodytas išlaidas. Realios, atitinkančios rinkos kainas. Patirtos laikantis Lietuvos Respublikos viešųjų pirkimų įstatymo nuostatų. </w:t>
            </w:r>
          </w:p>
          <w:p w14:paraId="49E6BD1F" w14:textId="77777777" w:rsidR="00281EF6" w:rsidRPr="004D1ACD" w:rsidRDefault="00281EF6" w:rsidP="0048022E">
            <w:pPr>
              <w:ind w:firstLine="450"/>
              <w:jc w:val="both"/>
              <w:rPr>
                <w:rFonts w:ascii="Times New Roman" w:eastAsia="Calibri" w:hAnsi="Times New Roman"/>
                <w:szCs w:val="24"/>
                <w:lang w:eastAsia="en-US"/>
              </w:rPr>
            </w:pPr>
            <w:r w:rsidRPr="004D1ACD">
              <w:rPr>
                <w:rFonts w:ascii="Times New Roman" w:eastAsia="Calibri" w:hAnsi="Times New Roman"/>
                <w:szCs w:val="24"/>
                <w:lang w:eastAsia="en-US"/>
              </w:rPr>
              <w:t>Projekto vykdymo išlaidos (projektui įgyvendinti reikalingų prekių, kurios sunaudojamos per projekto vykdymo laikotarpį, įsigijimo išlaidos (pvz., medžiagos, priemonės, reklaminė atributika ir pan.), projektui įgyvendinti reikalingų paslaugų pirkimo išlaidos (pvz., transporto, technikos, reklamos, spaudos, projekto dalyvių maitinimo, leidybos ir kt. paslaugos). Įgyvendinant projektą galima įsigyti tik tas prekes, kurios dėl savo pobūdžio ir paskirties atitinka projekto veiklą, neturi išliekamosios vertės ir yra sunaudojamos (nurašomos į sąnaudas) iš karto.</w:t>
            </w:r>
          </w:p>
          <w:p w14:paraId="33F23896" w14:textId="77777777" w:rsidR="00281EF6" w:rsidRPr="004D1ACD" w:rsidRDefault="00281EF6" w:rsidP="0048022E">
            <w:pPr>
              <w:ind w:firstLine="450"/>
              <w:jc w:val="both"/>
              <w:rPr>
                <w:rFonts w:ascii="Times New Roman" w:hAnsi="Times New Roman"/>
                <w:szCs w:val="24"/>
              </w:rPr>
            </w:pPr>
            <w:r w:rsidRPr="004D1ACD">
              <w:rPr>
                <w:rFonts w:ascii="Times New Roman" w:eastAsia="Calibri" w:hAnsi="Times New Roman"/>
                <w:szCs w:val="24"/>
                <w:lang w:eastAsia="en-US"/>
              </w:rPr>
              <w:t xml:space="preserve">Projekto administravimo išlaidos (projekto vadovo, finansininko ir kitų projektą tiesiogiai vykdančių juridinio asmens darbuotojų, susijusių su projekto įgyvendinimu, ir kt. panašios išlaidos, socialinio draudimo įmokų ir įmokų į Garantinį fondą išlaidos, taip pat banko paslaugos). </w:t>
            </w:r>
            <w:r w:rsidRPr="0086277D">
              <w:rPr>
                <w:rFonts w:ascii="Times New Roman" w:eastAsia="Calibri" w:hAnsi="Times New Roman"/>
                <w:szCs w:val="24"/>
                <w:lang w:eastAsia="en-US"/>
              </w:rPr>
              <w:t>Projekto administravimo išlaidos gali sudaryti iki 10 proc. visų tinkamų finansuoti projekto išlaidų.</w:t>
            </w:r>
          </w:p>
        </w:tc>
      </w:tr>
      <w:tr w:rsidR="00281EF6" w:rsidRPr="009942EC" w14:paraId="4BD21662" w14:textId="77777777" w:rsidTr="0048022E">
        <w:tc>
          <w:tcPr>
            <w:tcW w:w="570" w:type="dxa"/>
            <w:shd w:val="clear" w:color="auto" w:fill="auto"/>
          </w:tcPr>
          <w:p w14:paraId="187A3B3D" w14:textId="77777777" w:rsidR="00281EF6" w:rsidRPr="009942EC" w:rsidRDefault="00281EF6" w:rsidP="0048022E">
            <w:pPr>
              <w:pStyle w:val="Sraopastraipa"/>
              <w:numPr>
                <w:ilvl w:val="0"/>
                <w:numId w:val="1"/>
              </w:numPr>
              <w:spacing w:after="0" w:line="240" w:lineRule="auto"/>
              <w:jc w:val="both"/>
              <w:rPr>
                <w:rFonts w:ascii="Times New Roman" w:hAnsi="Times New Roman"/>
                <w:sz w:val="24"/>
                <w:szCs w:val="24"/>
              </w:rPr>
            </w:pPr>
          </w:p>
        </w:tc>
        <w:tc>
          <w:tcPr>
            <w:tcW w:w="2241" w:type="dxa"/>
            <w:shd w:val="clear" w:color="auto" w:fill="auto"/>
          </w:tcPr>
          <w:p w14:paraId="243F40CB"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Finansavimo intensyvumas</w:t>
            </w:r>
          </w:p>
        </w:tc>
        <w:tc>
          <w:tcPr>
            <w:tcW w:w="12181" w:type="dxa"/>
            <w:shd w:val="clear" w:color="auto" w:fill="auto"/>
          </w:tcPr>
          <w:p w14:paraId="29A576FA" w14:textId="77777777" w:rsidR="00281EF6" w:rsidRPr="004D1ACD" w:rsidRDefault="00281EF6" w:rsidP="0048022E">
            <w:pPr>
              <w:ind w:firstLine="448"/>
              <w:contextualSpacing/>
              <w:jc w:val="both"/>
              <w:rPr>
                <w:rFonts w:ascii="Times New Roman" w:hAnsi="Times New Roman"/>
                <w:szCs w:val="24"/>
              </w:rPr>
            </w:pPr>
            <w:r w:rsidRPr="004D1ACD">
              <w:rPr>
                <w:rFonts w:ascii="Times New Roman" w:eastAsia="Calibri" w:hAnsi="Times New Roman"/>
                <w:szCs w:val="24"/>
                <w:lang w:eastAsia="en-US"/>
              </w:rPr>
              <w:t xml:space="preserve">Projektui įgyvendinti iš </w:t>
            </w:r>
            <w:r w:rsidRPr="0086277D">
              <w:rPr>
                <w:rFonts w:ascii="Times New Roman" w:eastAsia="Calibri" w:hAnsi="Times New Roman"/>
                <w:szCs w:val="24"/>
                <w:lang w:eastAsia="en-US"/>
              </w:rPr>
              <w:t>Alytaus miesto savivaldybės biudžeto gali būti skiriama iki 90 proc. kvietime nurodytų tinkamų finansuoti projekto išlaidų. 10 proc. išlaidų projektui įgyvendinti turi būti skiriama iš projekto vykdytojo lėšų (jeigu projekte nėra numatyta 10 proc. adm</w:t>
            </w:r>
            <w:r w:rsidRPr="004D1ACD">
              <w:rPr>
                <w:rFonts w:ascii="Times New Roman" w:eastAsia="Calibri" w:hAnsi="Times New Roman"/>
                <w:szCs w:val="24"/>
                <w:lang w:eastAsia="en-US"/>
              </w:rPr>
              <w:t>inistravimo išlaidoms, tai projekto vykdytojui 10 proc. išlaidų projektui įgyvendinti skirti nereikia).</w:t>
            </w:r>
          </w:p>
        </w:tc>
      </w:tr>
      <w:tr w:rsidR="00281EF6" w:rsidRPr="009942EC" w14:paraId="37144A44" w14:textId="77777777" w:rsidTr="0048022E">
        <w:tc>
          <w:tcPr>
            <w:tcW w:w="570" w:type="dxa"/>
            <w:shd w:val="clear" w:color="auto" w:fill="auto"/>
          </w:tcPr>
          <w:p w14:paraId="55B184F8" w14:textId="77777777" w:rsidR="00281EF6" w:rsidRPr="009942EC" w:rsidRDefault="00281EF6" w:rsidP="0048022E">
            <w:pPr>
              <w:jc w:val="both"/>
              <w:rPr>
                <w:rFonts w:ascii="Times New Roman" w:hAnsi="Times New Roman"/>
                <w:szCs w:val="24"/>
              </w:rPr>
            </w:pPr>
            <w:r w:rsidRPr="009942EC">
              <w:rPr>
                <w:rFonts w:ascii="Times New Roman" w:hAnsi="Times New Roman"/>
                <w:szCs w:val="24"/>
              </w:rPr>
              <w:t>6.</w:t>
            </w:r>
          </w:p>
        </w:tc>
        <w:tc>
          <w:tcPr>
            <w:tcW w:w="2241" w:type="dxa"/>
            <w:shd w:val="clear" w:color="auto" w:fill="auto"/>
          </w:tcPr>
          <w:p w14:paraId="1646EFFE"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Netinkamos išlaidos</w:t>
            </w:r>
          </w:p>
        </w:tc>
        <w:tc>
          <w:tcPr>
            <w:tcW w:w="12181" w:type="dxa"/>
            <w:shd w:val="clear" w:color="auto" w:fill="auto"/>
          </w:tcPr>
          <w:p w14:paraId="3A71AB35"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Skirtos lėšos negali būti naudojamos:</w:t>
            </w:r>
          </w:p>
          <w:p w14:paraId="35C1D21E" w14:textId="4B2ADAEC"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išlaidoms pagal sutartis su tarpininkais; </w:t>
            </w:r>
          </w:p>
          <w:p w14:paraId="67A695C6" w14:textId="77777777"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baudoms, delspinigiams, finansinėms nuobaudoms, bylinėjimosi išlaidoms, paskolų palūkanoms ir skolų padengimo išlaidoms;</w:t>
            </w:r>
          </w:p>
          <w:p w14:paraId="7CCCB4B4" w14:textId="77777777"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investiciniams projektams, pastatams statyti, statiniams rekonstruoti;</w:t>
            </w:r>
          </w:p>
          <w:p w14:paraId="543D4D2F" w14:textId="77777777"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ilgalaikiam turtui ir prekėms, kurios nesunaudojamos per projekto vykdymo laikotarpį;</w:t>
            </w:r>
          </w:p>
          <w:p w14:paraId="4EC6DE36" w14:textId="77777777"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projektų vykdytojų veiklos plėtrai ar jų kasdienei veiklai (pavyzdžiui, biuro nuomai ar komunalinėms paslaugoms), tiesiogiai nesusijusioms su projekto įgyvendinimu;</w:t>
            </w:r>
          </w:p>
          <w:p w14:paraId="3E47AB2A" w14:textId="77777777"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pastatams ir patalpoms remontuoti; </w:t>
            </w:r>
          </w:p>
          <w:p w14:paraId="5E7E3329" w14:textId="77777777"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narystės asociacijose mokesčiams apmokėti;</w:t>
            </w:r>
          </w:p>
          <w:p w14:paraId="2A7DA1FC" w14:textId="77777777"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alkoholiniams gėrimams.</w:t>
            </w:r>
          </w:p>
          <w:p w14:paraId="30BBFE37" w14:textId="77777777" w:rsidR="00281EF6" w:rsidRPr="009942EC" w:rsidRDefault="00281EF6" w:rsidP="0048022E">
            <w:pPr>
              <w:ind w:firstLine="450"/>
              <w:jc w:val="both"/>
              <w:rPr>
                <w:rFonts w:ascii="Times New Roman" w:hAnsi="Times New Roman"/>
                <w:szCs w:val="24"/>
              </w:rPr>
            </w:pPr>
            <w:r w:rsidRPr="009942EC">
              <w:rPr>
                <w:rFonts w:ascii="Times New Roman" w:eastAsia="Calibri" w:hAnsi="Times New Roman"/>
                <w:szCs w:val="24"/>
                <w:lang w:eastAsia="en-US"/>
              </w:rPr>
              <w:t>Savivaldybės biudžeto lėšos negali būti skiriamos padengti projektų išlaidoms, finansuojamoms iš kitų finansavimo šaltinių (Europos Sąjungos investicijos, valstybės biudžeto ar kitos viešojo sektoriaus lėšos).</w:t>
            </w:r>
          </w:p>
        </w:tc>
      </w:tr>
      <w:tr w:rsidR="00281EF6" w:rsidRPr="009942EC" w14:paraId="67816415" w14:textId="77777777" w:rsidTr="0048022E">
        <w:tc>
          <w:tcPr>
            <w:tcW w:w="570" w:type="dxa"/>
            <w:shd w:val="clear" w:color="auto" w:fill="auto"/>
          </w:tcPr>
          <w:p w14:paraId="2071D4B8" w14:textId="77777777" w:rsidR="00281EF6" w:rsidRPr="009942EC" w:rsidRDefault="00281EF6" w:rsidP="0048022E">
            <w:pPr>
              <w:jc w:val="both"/>
              <w:rPr>
                <w:rFonts w:ascii="Times New Roman" w:hAnsi="Times New Roman"/>
                <w:szCs w:val="24"/>
              </w:rPr>
            </w:pPr>
            <w:r w:rsidRPr="009942EC">
              <w:rPr>
                <w:rFonts w:ascii="Times New Roman" w:hAnsi="Times New Roman"/>
                <w:szCs w:val="24"/>
              </w:rPr>
              <w:t>7.</w:t>
            </w:r>
          </w:p>
        </w:tc>
        <w:tc>
          <w:tcPr>
            <w:tcW w:w="2241" w:type="dxa"/>
            <w:shd w:val="clear" w:color="auto" w:fill="auto"/>
          </w:tcPr>
          <w:p w14:paraId="49FA4B4B"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Projektų vertinimo kriterijai ir jų balai</w:t>
            </w:r>
          </w:p>
        </w:tc>
        <w:tc>
          <w:tcPr>
            <w:tcW w:w="12181" w:type="dxa"/>
            <w:shd w:val="clear" w:color="auto" w:fill="auto"/>
          </w:tcPr>
          <w:p w14:paraId="22275BC8"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Pateiktos paraiškos vertinamos dviem etapais:</w:t>
            </w:r>
          </w:p>
          <w:p w14:paraId="5AF8D1D5"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administracinės atitikties vertinimas; </w:t>
            </w:r>
          </w:p>
          <w:p w14:paraId="1696D1D7"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tinkamumo finansuoti, naudos ir kokybės vertinimas.</w:t>
            </w:r>
          </w:p>
          <w:p w14:paraId="32FCE971"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Administracinę atitiktį vertina program</w:t>
            </w:r>
            <w:r>
              <w:rPr>
                <w:rFonts w:ascii="Times New Roman" w:eastAsia="Calibri" w:hAnsi="Times New Roman"/>
                <w:szCs w:val="24"/>
                <w:lang w:eastAsia="en-US"/>
              </w:rPr>
              <w:t>os</w:t>
            </w:r>
            <w:r w:rsidRPr="009942EC">
              <w:rPr>
                <w:rFonts w:ascii="Times New Roman" w:eastAsia="Calibri" w:hAnsi="Times New Roman"/>
                <w:szCs w:val="24"/>
                <w:lang w:eastAsia="en-US"/>
              </w:rPr>
              <w:t xml:space="preserve"> koordinatori</w:t>
            </w:r>
            <w:r>
              <w:rPr>
                <w:rFonts w:ascii="Times New Roman" w:eastAsia="Calibri" w:hAnsi="Times New Roman"/>
                <w:szCs w:val="24"/>
                <w:lang w:eastAsia="en-US"/>
              </w:rPr>
              <w:t>us</w:t>
            </w:r>
            <w:r w:rsidRPr="009942EC">
              <w:rPr>
                <w:rFonts w:ascii="Times New Roman" w:eastAsia="Calibri" w:hAnsi="Times New Roman"/>
                <w:szCs w:val="24"/>
                <w:lang w:eastAsia="en-US"/>
              </w:rPr>
              <w:t>. Vertinant administracinę atitiktį nustatoma, ar paraiška pateikta laikantis kvietime nustatytų formaliųjų reikalavimų.</w:t>
            </w:r>
          </w:p>
          <w:p w14:paraId="2B9460B4"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Jeigu vertinant paraiškos administracinę atitiktį nustatoma, kad paraiška neatitinka nustatytų reikalavimų, paraiška tolimesniam vertinimui neteikiama. </w:t>
            </w:r>
          </w:p>
          <w:p w14:paraId="764EAC42"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Nustačius, kad paraiška atitinka visus kvietime nustatytus reikalavimus, vertinamas tinkamumas finansuoti, nauda ir kokybė – tai atlieka administracijos direktoriaus įsakymu sudaryta koordinuoja</w:t>
            </w:r>
            <w:r>
              <w:rPr>
                <w:rFonts w:ascii="Times New Roman" w:eastAsia="Calibri" w:hAnsi="Times New Roman"/>
                <w:szCs w:val="24"/>
                <w:lang w:eastAsia="en-US"/>
              </w:rPr>
              <w:t>mos</w:t>
            </w:r>
            <w:r w:rsidRPr="009942EC">
              <w:rPr>
                <w:rFonts w:ascii="Times New Roman" w:eastAsia="Calibri" w:hAnsi="Times New Roman"/>
                <w:szCs w:val="24"/>
                <w:lang w:eastAsia="en-US"/>
              </w:rPr>
              <w:t xml:space="preserve"> </w:t>
            </w:r>
            <w:r>
              <w:rPr>
                <w:rFonts w:ascii="Times New Roman" w:eastAsia="Calibri" w:hAnsi="Times New Roman"/>
                <w:szCs w:val="24"/>
                <w:lang w:eastAsia="en-US"/>
              </w:rPr>
              <w:t>srities</w:t>
            </w:r>
            <w:r w:rsidRPr="009942EC">
              <w:rPr>
                <w:rFonts w:ascii="Times New Roman" w:eastAsia="Calibri" w:hAnsi="Times New Roman"/>
                <w:szCs w:val="24"/>
                <w:lang w:eastAsia="en-US"/>
              </w:rPr>
              <w:t xml:space="preserve"> 5 narių komisija, jos narius deleguoja: 2 narius – </w:t>
            </w:r>
            <w:r>
              <w:rPr>
                <w:rFonts w:ascii="Times New Roman" w:eastAsia="Calibri" w:hAnsi="Times New Roman"/>
                <w:szCs w:val="24"/>
                <w:lang w:eastAsia="en-US"/>
              </w:rPr>
              <w:t xml:space="preserve">savivaldybės </w:t>
            </w:r>
            <w:r w:rsidRPr="009942EC">
              <w:rPr>
                <w:rFonts w:ascii="Times New Roman" w:eastAsia="Calibri" w:hAnsi="Times New Roman"/>
                <w:szCs w:val="24"/>
                <w:lang w:eastAsia="en-US"/>
              </w:rPr>
              <w:t>tarybos komitetai, 3 narius – savivaldybės administracija</w:t>
            </w:r>
            <w:r>
              <w:rPr>
                <w:rFonts w:ascii="Times New Roman" w:eastAsia="Calibri" w:hAnsi="Times New Roman"/>
                <w:szCs w:val="24"/>
                <w:lang w:eastAsia="en-US"/>
              </w:rPr>
              <w:t>.</w:t>
            </w:r>
          </w:p>
          <w:p w14:paraId="43335C22"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Komisij</w:t>
            </w:r>
            <w:r>
              <w:rPr>
                <w:rFonts w:ascii="Times New Roman" w:eastAsia="Calibri" w:hAnsi="Times New Roman"/>
                <w:szCs w:val="24"/>
                <w:lang w:eastAsia="en-US"/>
              </w:rPr>
              <w:t>a</w:t>
            </w:r>
            <w:r w:rsidRPr="009942EC">
              <w:rPr>
                <w:rFonts w:ascii="Times New Roman" w:eastAsia="Calibri" w:hAnsi="Times New Roman"/>
                <w:szCs w:val="24"/>
                <w:lang w:eastAsia="en-US"/>
              </w:rPr>
              <w:t>, vertindam</w:t>
            </w:r>
            <w:r>
              <w:rPr>
                <w:rFonts w:ascii="Times New Roman" w:eastAsia="Calibri" w:hAnsi="Times New Roman"/>
                <w:szCs w:val="24"/>
                <w:lang w:eastAsia="en-US"/>
              </w:rPr>
              <w:t>a</w:t>
            </w:r>
            <w:r w:rsidRPr="009942EC">
              <w:rPr>
                <w:rFonts w:ascii="Times New Roman" w:eastAsia="Calibri" w:hAnsi="Times New Roman"/>
                <w:szCs w:val="24"/>
                <w:lang w:eastAsia="en-US"/>
              </w:rPr>
              <w:t xml:space="preserve"> paraiškas, vadovaujasi sąžiningumo, nešališkumo ir atsakingumo principais. Komisij</w:t>
            </w:r>
            <w:r>
              <w:rPr>
                <w:rFonts w:ascii="Times New Roman" w:eastAsia="Calibri" w:hAnsi="Times New Roman"/>
                <w:szCs w:val="24"/>
                <w:lang w:eastAsia="en-US"/>
              </w:rPr>
              <w:t>a</w:t>
            </w:r>
            <w:r w:rsidRPr="009942EC">
              <w:rPr>
                <w:rFonts w:ascii="Times New Roman" w:eastAsia="Calibri" w:hAnsi="Times New Roman"/>
                <w:szCs w:val="24"/>
                <w:lang w:eastAsia="en-US"/>
              </w:rPr>
              <w:t>, vykdydam</w:t>
            </w:r>
            <w:r>
              <w:rPr>
                <w:rFonts w:ascii="Times New Roman" w:eastAsia="Calibri" w:hAnsi="Times New Roman"/>
                <w:szCs w:val="24"/>
                <w:lang w:eastAsia="en-US"/>
              </w:rPr>
              <w:t>a</w:t>
            </w:r>
            <w:r w:rsidRPr="009942EC">
              <w:rPr>
                <w:rFonts w:ascii="Times New Roman" w:eastAsia="Calibri" w:hAnsi="Times New Roman"/>
                <w:szCs w:val="24"/>
                <w:lang w:eastAsia="en-US"/>
              </w:rPr>
              <w:t xml:space="preserve"> savo funkcijas, privalo užtikrinti informacijos, susijusios su jos veikla komisijose, konfidencialumą, kol nepriimtas galutinis sprendimas dėl dalinio finansavimo skyrimo.</w:t>
            </w:r>
          </w:p>
          <w:p w14:paraId="24625D71"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Vieną paraišką vertina ne mažiau kaip trys komisijos nariai. Kiekvienas komisijos narys skirdamas konkrečius balus pagal nustatytus vertinimo kriterijus vertintai paraiškai, užpildo vieną paraiškų vertinimo anketą visoms vertinamoms projektų paraiškoms. Kiekvienai paraiškai komisijos narių skirti įvertinimo balai sumuojami ir dalijami iš paraišką vertinusių komisijos narių skaičiaus, išvedant įvertinimo balų vidurkį. Komisijos nariai pasirašo ant bendros projektų </w:t>
            </w:r>
            <w:r w:rsidRPr="009942EC">
              <w:rPr>
                <w:rFonts w:ascii="Times New Roman" w:eastAsia="Calibri" w:hAnsi="Times New Roman"/>
                <w:szCs w:val="24"/>
                <w:lang w:eastAsia="en-US"/>
              </w:rPr>
              <w:lastRenderedPageBreak/>
              <w:t>vertinimo anketos ir suvestinės, kurią parengia programos koordinatorius.</w:t>
            </w:r>
          </w:p>
          <w:p w14:paraId="6CA790C3"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Bendrieji vertinimo kriterijai (didžiausias galimų balų skaičius):</w:t>
            </w:r>
          </w:p>
          <w:p w14:paraId="73698B70"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projekto tikslų, uždavinių, veiklos ir rezultatų atitiktis prioritetui: 0−10 balų; </w:t>
            </w:r>
          </w:p>
          <w:p w14:paraId="3317389B"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projekto pagrindimas: 0−5 balai;</w:t>
            </w:r>
          </w:p>
          <w:p w14:paraId="1CE361F6"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projektu sprendžiamos problemos aktualumas ir problemos sprendimo strategijos </w:t>
            </w:r>
            <w:proofErr w:type="spellStart"/>
            <w:r w:rsidRPr="009942EC">
              <w:rPr>
                <w:rFonts w:ascii="Times New Roman" w:eastAsia="Calibri" w:hAnsi="Times New Roman"/>
                <w:szCs w:val="24"/>
                <w:lang w:eastAsia="en-US"/>
              </w:rPr>
              <w:t>inovatyvumas</w:t>
            </w:r>
            <w:proofErr w:type="spellEnd"/>
            <w:r w:rsidRPr="009942EC">
              <w:rPr>
                <w:rFonts w:ascii="Times New Roman" w:eastAsia="Calibri" w:hAnsi="Times New Roman"/>
                <w:szCs w:val="24"/>
                <w:lang w:eastAsia="en-US"/>
              </w:rPr>
              <w:t xml:space="preserve"> (naujumas): 0−10 balų;</w:t>
            </w:r>
          </w:p>
          <w:p w14:paraId="5A31D110"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projekto rezultatų prieinamumas ir jų poveikis visuomenei: 0−10 balų;</w:t>
            </w:r>
          </w:p>
          <w:p w14:paraId="442E4394"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projekto biudžeto pagrįstumas: 0−30 balų;  </w:t>
            </w:r>
          </w:p>
          <w:p w14:paraId="3DE36CC4"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žmogiškųjų, materialiųjų ir kitų išteklių pagrįstumas: 0−5 balai;</w:t>
            </w:r>
          </w:p>
          <w:p w14:paraId="58D07989"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tinkama partnerystė ir bendradarbiavimo metu sukurta pridėtinė vertė: 0−5 balai;</w:t>
            </w:r>
          </w:p>
          <w:p w14:paraId="50D370E8"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projekto tęstinumo užtikrinimas: 0−5 balai;</w:t>
            </w:r>
          </w:p>
          <w:p w14:paraId="5A9F62F3"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visuomenės informavimo apie projektą veiksmingumas: 0−5 balai.</w:t>
            </w:r>
          </w:p>
          <w:p w14:paraId="2FA3E8FB"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Specialieji vertinimo kriterijai (didžiausias galimų balų skaičius):</w:t>
            </w:r>
          </w:p>
          <w:p w14:paraId="3E2DC3D2" w14:textId="77777777" w:rsidR="00281EF6" w:rsidRDefault="00281EF6" w:rsidP="0048022E">
            <w:pPr>
              <w:ind w:firstLine="450"/>
              <w:jc w:val="both"/>
              <w:rPr>
                <w:rFonts w:ascii="Times New Roman" w:eastAsia="Calibri" w:hAnsi="Times New Roman"/>
                <w:szCs w:val="24"/>
                <w:lang w:eastAsia="en-US"/>
              </w:rPr>
            </w:pPr>
            <w:r>
              <w:rPr>
                <w:rFonts w:ascii="Times New Roman" w:eastAsia="Calibri" w:hAnsi="Times New Roman"/>
                <w:szCs w:val="24"/>
                <w:lang w:eastAsia="en-US"/>
              </w:rPr>
              <w:t xml:space="preserve">projektu siekiama  didinti Alytaus miesto verslo aplinkos patrauklumą tarptautiniu mastu: </w:t>
            </w:r>
            <w:r w:rsidRPr="004A1783">
              <w:rPr>
                <w:rFonts w:ascii="Times New Roman" w:eastAsia="Calibri" w:hAnsi="Times New Roman"/>
                <w:szCs w:val="24"/>
                <w:lang w:eastAsia="en-US"/>
              </w:rPr>
              <w:t>0–5 balai</w:t>
            </w:r>
            <w:r>
              <w:rPr>
                <w:rFonts w:ascii="Times New Roman" w:eastAsia="Calibri" w:hAnsi="Times New Roman"/>
                <w:szCs w:val="24"/>
                <w:lang w:eastAsia="en-US"/>
              </w:rPr>
              <w:t>;</w:t>
            </w:r>
          </w:p>
          <w:p w14:paraId="7CBE1292" w14:textId="77777777" w:rsidR="00281EF6" w:rsidRPr="00942F9D" w:rsidRDefault="00281EF6" w:rsidP="0048022E">
            <w:pPr>
              <w:ind w:firstLine="450"/>
              <w:jc w:val="both"/>
              <w:rPr>
                <w:rFonts w:ascii="Times New Roman" w:eastAsia="Calibri" w:hAnsi="Times New Roman"/>
                <w:szCs w:val="24"/>
                <w:lang w:eastAsia="en-US"/>
              </w:rPr>
            </w:pPr>
            <w:r w:rsidRPr="00942F9D">
              <w:rPr>
                <w:rFonts w:ascii="Times New Roman" w:eastAsia="Calibri" w:hAnsi="Times New Roman"/>
                <w:szCs w:val="24"/>
                <w:lang w:eastAsia="en-US"/>
              </w:rPr>
              <w:t xml:space="preserve">projekto tikslinė grupė yra jaunimas iki 29 metų: </w:t>
            </w:r>
            <w:r w:rsidRPr="004A1783">
              <w:rPr>
                <w:rFonts w:ascii="Times New Roman" w:eastAsia="Calibri" w:hAnsi="Times New Roman"/>
                <w:szCs w:val="24"/>
                <w:lang w:eastAsia="en-US"/>
              </w:rPr>
              <w:t>0–5 balai</w:t>
            </w:r>
            <w:r w:rsidRPr="00942F9D">
              <w:rPr>
                <w:rFonts w:ascii="Times New Roman" w:eastAsia="Calibri" w:hAnsi="Times New Roman"/>
                <w:szCs w:val="24"/>
                <w:lang w:eastAsia="en-US"/>
              </w:rPr>
              <w:t>;</w:t>
            </w:r>
          </w:p>
          <w:p w14:paraId="22DB6F97" w14:textId="77777777" w:rsidR="00281EF6" w:rsidRPr="009942EC" w:rsidRDefault="00281EF6" w:rsidP="0048022E">
            <w:pPr>
              <w:ind w:firstLine="450"/>
              <w:jc w:val="both"/>
              <w:rPr>
                <w:rFonts w:ascii="Times New Roman" w:eastAsia="Calibri" w:hAnsi="Times New Roman"/>
                <w:szCs w:val="24"/>
                <w:lang w:eastAsia="en-US"/>
              </w:rPr>
            </w:pPr>
            <w:r w:rsidRPr="004A1783">
              <w:rPr>
                <w:rFonts w:ascii="Times New Roman" w:eastAsia="Calibri" w:hAnsi="Times New Roman"/>
                <w:szCs w:val="24"/>
                <w:lang w:eastAsia="en-US"/>
              </w:rPr>
              <w:t>projektas prisideda prie regionų plėtros skirtumų mažinimo: 0–5 balai.</w:t>
            </w:r>
          </w:p>
          <w:p w14:paraId="5754B3C5" w14:textId="77777777" w:rsidR="00281EF6" w:rsidRPr="009942EC" w:rsidRDefault="00281EF6" w:rsidP="0048022E">
            <w:pPr>
              <w:ind w:firstLine="450"/>
              <w:jc w:val="both"/>
              <w:rPr>
                <w:rFonts w:ascii="Times New Roman" w:hAnsi="Times New Roman"/>
                <w:szCs w:val="24"/>
              </w:rPr>
            </w:pPr>
            <w:r w:rsidRPr="009942EC">
              <w:rPr>
                <w:rFonts w:ascii="Times New Roman" w:eastAsia="Calibri" w:hAnsi="Times New Roman"/>
                <w:szCs w:val="24"/>
                <w:lang w:eastAsia="en-US"/>
              </w:rPr>
              <w:t>Projektui finansavimas gali būti skiriamas tik tuo atveju, jei jis įvertinamas nuo 55 iki 100 balų, mažiau nei 55 balai – projektas atmestinas.</w:t>
            </w:r>
          </w:p>
        </w:tc>
      </w:tr>
      <w:tr w:rsidR="00281EF6" w:rsidRPr="009942EC" w14:paraId="0B733C61" w14:textId="77777777" w:rsidTr="0048022E">
        <w:trPr>
          <w:trHeight w:val="841"/>
        </w:trPr>
        <w:tc>
          <w:tcPr>
            <w:tcW w:w="570" w:type="dxa"/>
            <w:shd w:val="clear" w:color="auto" w:fill="auto"/>
          </w:tcPr>
          <w:p w14:paraId="69E95976" w14:textId="77777777" w:rsidR="00281EF6" w:rsidRPr="009942EC" w:rsidRDefault="00281EF6" w:rsidP="0048022E">
            <w:pPr>
              <w:jc w:val="both"/>
              <w:rPr>
                <w:rFonts w:ascii="Times New Roman" w:hAnsi="Times New Roman"/>
                <w:szCs w:val="24"/>
              </w:rPr>
            </w:pPr>
            <w:r w:rsidRPr="009942EC">
              <w:rPr>
                <w:rFonts w:ascii="Times New Roman" w:hAnsi="Times New Roman"/>
                <w:szCs w:val="24"/>
              </w:rPr>
              <w:lastRenderedPageBreak/>
              <w:t xml:space="preserve">8. </w:t>
            </w:r>
          </w:p>
        </w:tc>
        <w:tc>
          <w:tcPr>
            <w:tcW w:w="2241" w:type="dxa"/>
            <w:shd w:val="clear" w:color="auto" w:fill="auto"/>
          </w:tcPr>
          <w:p w14:paraId="3819E9EC"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Galimi pareiškėjai ir reikalavimai jiems</w:t>
            </w:r>
          </w:p>
        </w:tc>
        <w:tc>
          <w:tcPr>
            <w:tcW w:w="12181" w:type="dxa"/>
            <w:shd w:val="clear" w:color="auto" w:fill="auto"/>
          </w:tcPr>
          <w:p w14:paraId="552FC558"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Pareiškėjas – juridinis asmuo, planuojantis įgyvendinti projektą, skirtą Alytaus miesto bendruomenei, ir gauti finansavimą iš savivaldybės biudžeto jam įgyvendinti.</w:t>
            </w:r>
          </w:p>
          <w:p w14:paraId="24B2AD2B"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Kai projektą įgyvendina daugiau nei vienas juridinis asmuo, paraišką turi teisę teikti tik vienas juridinis asmuo. Pareiškėjas teisės aktų nustatyta tvarka turi būti tinkamai atsiskaitęs už ankstesniais metais iš Alytaus miesto savivaldybės biudžeto skirtų (jeigu buvo skirta) lėšų panaudojimą. </w:t>
            </w:r>
          </w:p>
          <w:p w14:paraId="75AA092F"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Pareiškėjo projektas nefinansuojamas, jeigu paaiškėja, kad:</w:t>
            </w:r>
          </w:p>
          <w:p w14:paraId="172F439E"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pareiškėjas yra likviduojamas, reorganizuojamas, pertvarkomas, sustabdęs ar apribojęs savo veiklą;</w:t>
            </w:r>
          </w:p>
          <w:p w14:paraId="0B41BB53"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pareiškėjas paraiškoje pateikė klaidingą arba melagingą informaciją;</w:t>
            </w:r>
          </w:p>
          <w:p w14:paraId="73BC1818"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pareiškėjas yra gavęs Alytaus miesto savivaldybės biudžeto lėšų ir neatsiskaitęs už jų panaudojimą nustatyta tvarka arba gautas lėšas naudojęs ne pagal paskirtį;</w:t>
            </w:r>
          </w:p>
          <w:p w14:paraId="11F552B9" w14:textId="77777777" w:rsidR="00281EF6" w:rsidRPr="009942EC" w:rsidRDefault="00281EF6" w:rsidP="0048022E">
            <w:pPr>
              <w:ind w:firstLine="450"/>
              <w:contextualSpacing/>
              <w:jc w:val="both"/>
              <w:rPr>
                <w:rFonts w:ascii="Times New Roman" w:hAnsi="Times New Roman"/>
                <w:szCs w:val="24"/>
              </w:rPr>
            </w:pPr>
            <w:r w:rsidRPr="009942EC">
              <w:rPr>
                <w:rFonts w:ascii="Times New Roman" w:eastAsia="Calibri" w:hAnsi="Times New Roman"/>
                <w:szCs w:val="24"/>
                <w:lang w:eastAsia="en-US"/>
              </w:rPr>
              <w:t xml:space="preserve">pareiškėjas yra pateikęs paraiškų finansuoti veiklą, kuri yra to paties projekto dalys, pagal kitas finansavimo programas. </w:t>
            </w:r>
          </w:p>
        </w:tc>
      </w:tr>
      <w:tr w:rsidR="00281EF6" w:rsidRPr="009942EC" w14:paraId="3CBF8A23" w14:textId="77777777" w:rsidTr="0048022E">
        <w:tc>
          <w:tcPr>
            <w:tcW w:w="570" w:type="dxa"/>
            <w:shd w:val="clear" w:color="auto" w:fill="auto"/>
          </w:tcPr>
          <w:p w14:paraId="5EE01F6A"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9.</w:t>
            </w:r>
          </w:p>
        </w:tc>
        <w:tc>
          <w:tcPr>
            <w:tcW w:w="2241" w:type="dxa"/>
            <w:shd w:val="clear" w:color="auto" w:fill="auto"/>
          </w:tcPr>
          <w:p w14:paraId="57221EF7"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Paraiškų teikimo tvarka</w:t>
            </w:r>
          </w:p>
        </w:tc>
        <w:tc>
          <w:tcPr>
            <w:tcW w:w="12181" w:type="dxa"/>
            <w:shd w:val="clear" w:color="auto" w:fill="auto"/>
          </w:tcPr>
          <w:p w14:paraId="530AD46D" w14:textId="77777777" w:rsidR="00281EF6" w:rsidRPr="009942EC" w:rsidRDefault="00281EF6" w:rsidP="0048022E">
            <w:pPr>
              <w:ind w:firstLine="448"/>
              <w:jc w:val="both"/>
              <w:rPr>
                <w:rFonts w:ascii="Calibri" w:eastAsia="Calibri" w:hAnsi="Calibri"/>
                <w:sz w:val="22"/>
                <w:szCs w:val="22"/>
                <w:lang w:eastAsia="en-US"/>
              </w:rPr>
            </w:pPr>
            <w:r w:rsidRPr="009942EC">
              <w:rPr>
                <w:rFonts w:ascii="Times New Roman" w:eastAsia="Calibri" w:hAnsi="Times New Roman"/>
                <w:szCs w:val="24"/>
                <w:lang w:eastAsia="en-US"/>
              </w:rPr>
              <w:t xml:space="preserve">Paraiška turi būti pasirašyta pareiškėjo vadovo ar jo įgalioto asmens. Kartu su paraiška pridedami paraiškoje nustatyti dokumentai. Pareiškėjas atsako už paraiškoje nurodytų duomenų teisingumą. </w:t>
            </w:r>
          </w:p>
          <w:p w14:paraId="61844C9C" w14:textId="77777777" w:rsidR="00281EF6" w:rsidRPr="009942EC" w:rsidRDefault="00281EF6" w:rsidP="0048022E">
            <w:pPr>
              <w:ind w:firstLine="448"/>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Pateikiami dokumentai turi būti A4 formato, išskyrus atvejus, kai kitų įstaigų išduotų dokumentų formatas yra kitoks. </w:t>
            </w:r>
          </w:p>
          <w:p w14:paraId="2B7BF5E8" w14:textId="77777777" w:rsidR="00281EF6" w:rsidRPr="009942EC" w:rsidRDefault="00281EF6" w:rsidP="0048022E">
            <w:pPr>
              <w:ind w:firstLine="448"/>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Atrankos konkursui teikiama Alytaus miesto savivaldybės administracijos direktoriaus įsakymu patvirtintos formos elektroninėmis priemonėmis tinkamai užpildyta paraiška dalyvauti Alytaus miesto savivaldybės projektų paraiškų teikimo ir </w:t>
            </w:r>
            <w:r w:rsidRPr="009942EC">
              <w:rPr>
                <w:rFonts w:ascii="Times New Roman" w:eastAsia="Calibri" w:hAnsi="Times New Roman"/>
                <w:szCs w:val="24"/>
                <w:lang w:eastAsia="en-US"/>
              </w:rPr>
              <w:lastRenderedPageBreak/>
              <w:t>atrankos konkurse. Projektų paraiškos gali būti teikiamos šiais būdais:</w:t>
            </w:r>
          </w:p>
          <w:p w14:paraId="4D959B13" w14:textId="77777777" w:rsidR="00281EF6" w:rsidRPr="009942EC" w:rsidRDefault="00281EF6" w:rsidP="0048022E">
            <w:pPr>
              <w:ind w:firstLine="448"/>
              <w:jc w:val="both"/>
              <w:rPr>
                <w:rFonts w:ascii="Times New Roman" w:eastAsia="Calibri" w:hAnsi="Times New Roman"/>
                <w:szCs w:val="24"/>
                <w:lang w:eastAsia="en-US"/>
              </w:rPr>
            </w:pPr>
            <w:r w:rsidRPr="009942EC">
              <w:rPr>
                <w:rFonts w:ascii="Times New Roman" w:eastAsia="Calibri" w:hAnsi="Times New Roman"/>
                <w:szCs w:val="24"/>
                <w:lang w:eastAsia="en-US"/>
              </w:rPr>
              <w:t>popierinė paraiška priimama Alytaus miesto savivaldybės priimamajame adresu Rotušės a. 4, Alytus;</w:t>
            </w:r>
          </w:p>
          <w:p w14:paraId="7F6B00EA" w14:textId="77777777" w:rsidR="00281EF6" w:rsidRPr="009942EC" w:rsidRDefault="00281EF6" w:rsidP="0048022E">
            <w:pPr>
              <w:ind w:firstLine="448"/>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el. paštu </w:t>
            </w:r>
            <w:proofErr w:type="spellStart"/>
            <w:r w:rsidRPr="009942EC">
              <w:rPr>
                <w:rFonts w:ascii="Times New Roman" w:eastAsia="Calibri" w:hAnsi="Times New Roman"/>
                <w:szCs w:val="24"/>
                <w:lang w:eastAsia="en-US"/>
              </w:rPr>
              <w:t>avilysreg@alytus.lt</w:t>
            </w:r>
            <w:proofErr w:type="spellEnd"/>
            <w:r w:rsidRPr="009942EC">
              <w:rPr>
                <w:rFonts w:ascii="Times New Roman" w:eastAsia="Calibri" w:hAnsi="Times New Roman"/>
                <w:szCs w:val="24"/>
                <w:lang w:eastAsia="en-US"/>
              </w:rPr>
              <w:t>;</w:t>
            </w:r>
          </w:p>
          <w:p w14:paraId="470F091E" w14:textId="77777777" w:rsidR="00281EF6" w:rsidRPr="009942EC" w:rsidRDefault="00281EF6" w:rsidP="0048022E">
            <w:pPr>
              <w:ind w:firstLine="448"/>
              <w:jc w:val="both"/>
              <w:rPr>
                <w:rFonts w:ascii="Times New Roman" w:eastAsia="Calibri" w:hAnsi="Times New Roman"/>
                <w:szCs w:val="24"/>
                <w:lang w:eastAsia="en-US"/>
              </w:rPr>
            </w:pPr>
            <w:r w:rsidRPr="009942EC">
              <w:rPr>
                <w:rFonts w:ascii="Times New Roman" w:eastAsia="Calibri" w:hAnsi="Times New Roman"/>
                <w:szCs w:val="24"/>
                <w:lang w:eastAsia="en-US"/>
              </w:rPr>
              <w:t>administracinių ir viešųjų elektroninių paslaugų portale www.epaslaugos.lt.</w:t>
            </w:r>
          </w:p>
          <w:p w14:paraId="26DDA455" w14:textId="77777777" w:rsidR="00281EF6" w:rsidRPr="009942EC" w:rsidRDefault="00281EF6" w:rsidP="0048022E">
            <w:pPr>
              <w:ind w:firstLine="448"/>
              <w:jc w:val="both"/>
              <w:rPr>
                <w:rFonts w:ascii="Times New Roman" w:eastAsia="Calibri" w:hAnsi="Times New Roman"/>
                <w:szCs w:val="24"/>
                <w:lang w:eastAsia="en-US"/>
              </w:rPr>
            </w:pPr>
            <w:r w:rsidRPr="009942EC">
              <w:rPr>
                <w:rFonts w:ascii="Times New Roman" w:eastAsia="Calibri" w:hAnsi="Times New Roman"/>
                <w:szCs w:val="24"/>
                <w:lang w:eastAsia="en-US"/>
              </w:rPr>
              <w:t>Pareiškėjas kiekvienai sričiai gali teikti tik vieną paraišką.</w:t>
            </w:r>
          </w:p>
          <w:p w14:paraId="1FF621F4" w14:textId="77777777" w:rsidR="00281EF6" w:rsidRPr="009942EC" w:rsidRDefault="00281EF6" w:rsidP="0048022E">
            <w:pPr>
              <w:ind w:firstLine="448"/>
              <w:jc w:val="both"/>
              <w:rPr>
                <w:rFonts w:ascii="Times New Roman" w:eastAsia="Calibri" w:hAnsi="Times New Roman"/>
                <w:szCs w:val="24"/>
                <w:lang w:eastAsia="en-US"/>
              </w:rPr>
            </w:pPr>
            <w:r w:rsidRPr="009942EC">
              <w:rPr>
                <w:rFonts w:ascii="Times New Roman" w:eastAsia="Calibri" w:hAnsi="Times New Roman"/>
                <w:szCs w:val="24"/>
                <w:lang w:eastAsia="en-US"/>
              </w:rPr>
              <w:t>Esant poreikiui paraiška turi būti tikslinama. Siekiant užtikrinti paraiškų vertinimo skaidrumą ir pareiškėjų lygiateisiškumą, paraiškų taisymas, pildymas ar papildomų dokumentų teikimas pareiškėjų iniciatyva po paraiškų pateikimo negalimas.</w:t>
            </w:r>
          </w:p>
          <w:p w14:paraId="408155A6" w14:textId="77777777" w:rsidR="00281EF6" w:rsidRPr="009942EC" w:rsidRDefault="00281EF6" w:rsidP="0048022E">
            <w:pPr>
              <w:ind w:firstLine="450"/>
              <w:contextualSpacing/>
              <w:jc w:val="both"/>
              <w:rPr>
                <w:rFonts w:ascii="Times New Roman" w:hAnsi="Times New Roman"/>
                <w:i/>
                <w:szCs w:val="24"/>
              </w:rPr>
            </w:pPr>
            <w:r>
              <w:rPr>
                <w:rFonts w:ascii="Times New Roman" w:eastAsia="Calibri" w:hAnsi="Times New Roman"/>
                <w:szCs w:val="24"/>
                <w:lang w:eastAsia="en-US"/>
              </w:rPr>
              <w:t>Paraiškos priimamos iki 2019 m. rugsėjo 2</w:t>
            </w:r>
            <w:r w:rsidRPr="009942EC">
              <w:rPr>
                <w:rFonts w:ascii="Times New Roman" w:eastAsia="Calibri" w:hAnsi="Times New Roman"/>
                <w:szCs w:val="24"/>
                <w:lang w:eastAsia="en-US"/>
              </w:rPr>
              <w:t xml:space="preserve"> d. Rotušės a. 4, Alytuje. Darbo laikas I–IV (8–17 val.); V (8–15.45 val.). </w:t>
            </w:r>
          </w:p>
        </w:tc>
      </w:tr>
      <w:tr w:rsidR="00281EF6" w:rsidRPr="009942EC" w14:paraId="1DEFCA97" w14:textId="77777777" w:rsidTr="0048022E">
        <w:tc>
          <w:tcPr>
            <w:tcW w:w="570" w:type="dxa"/>
            <w:shd w:val="clear" w:color="auto" w:fill="auto"/>
          </w:tcPr>
          <w:p w14:paraId="1B232979"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lastRenderedPageBreak/>
              <w:t>10.</w:t>
            </w:r>
          </w:p>
        </w:tc>
        <w:tc>
          <w:tcPr>
            <w:tcW w:w="2241" w:type="dxa"/>
            <w:shd w:val="clear" w:color="auto" w:fill="auto"/>
          </w:tcPr>
          <w:p w14:paraId="2EFAC8BF"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Aktualūs dokumentai</w:t>
            </w:r>
          </w:p>
        </w:tc>
        <w:tc>
          <w:tcPr>
            <w:tcW w:w="12181" w:type="dxa"/>
            <w:shd w:val="clear" w:color="auto" w:fill="auto"/>
          </w:tcPr>
          <w:p w14:paraId="65F40D4B"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Alytaus miesto savivaldybės strateginis plėtros planas iki 2020 metų, patvirtintas Alytaus miesto savivaldybės tarybos               2014-11-27 sprendimu </w:t>
            </w:r>
            <w:bookmarkStart w:id="10" w:name="n_0"/>
            <w:r w:rsidRPr="0047231B">
              <w:rPr>
                <w:rFonts w:ascii="Times New Roman" w:eastAsia="Calibri" w:hAnsi="Times New Roman"/>
                <w:szCs w:val="24"/>
                <w:lang w:eastAsia="en-US"/>
              </w:rPr>
              <w:t xml:space="preserve">Nr. T-299 </w:t>
            </w:r>
            <w:bookmarkEnd w:id="10"/>
            <w:r w:rsidRPr="009942EC">
              <w:rPr>
                <w:rFonts w:ascii="Times New Roman" w:eastAsia="Calibri" w:hAnsi="Times New Roman"/>
                <w:szCs w:val="24"/>
                <w:lang w:eastAsia="en-US"/>
              </w:rPr>
              <w:t>„Dėl naujos redakcijos Alytaus miesto plėtros iki 2020 metų strateginio plano tvirtinimo“.</w:t>
            </w:r>
          </w:p>
          <w:p w14:paraId="5EAEE224"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Alytaus miesto savivaldybės projektų paraiškų teikimo ir atrankos konkurso tvarkos aprašas, patvirtintas Alytaus miesto savivaldybės tarybos 2016-08-25 sprendimu </w:t>
            </w:r>
            <w:bookmarkStart w:id="11" w:name="n_1"/>
            <w:r w:rsidRPr="0047231B">
              <w:rPr>
                <w:rFonts w:ascii="Times New Roman" w:eastAsia="Calibri" w:hAnsi="Times New Roman"/>
                <w:szCs w:val="24"/>
                <w:lang w:eastAsia="en-US"/>
              </w:rPr>
              <w:t>Nr. T-235</w:t>
            </w:r>
            <w:bookmarkEnd w:id="11"/>
            <w:r>
              <w:rPr>
                <w:rFonts w:ascii="Times New Roman" w:eastAsia="Calibri" w:hAnsi="Times New Roman"/>
                <w:szCs w:val="24"/>
                <w:lang w:eastAsia="en-US"/>
              </w:rPr>
              <w:t xml:space="preserve"> „Dėl Alytaus miesto savivaldybės projektų paraiškų teikimo ir atrankos konkurso tvarkos aprašo patvirtinimo“ </w:t>
            </w:r>
            <w:r w:rsidRPr="009942EC">
              <w:rPr>
                <w:rFonts w:ascii="Times New Roman" w:eastAsia="Calibri" w:hAnsi="Times New Roman"/>
                <w:szCs w:val="24"/>
                <w:lang w:eastAsia="en-US"/>
              </w:rPr>
              <w:t>.</w:t>
            </w:r>
          </w:p>
          <w:p w14:paraId="76266E7E" w14:textId="77777777" w:rsidR="00281EF6" w:rsidRPr="009942EC" w:rsidRDefault="00281EF6" w:rsidP="0048022E">
            <w:pPr>
              <w:ind w:firstLine="450"/>
              <w:contextualSpacing/>
              <w:jc w:val="both"/>
              <w:rPr>
                <w:rFonts w:ascii="Times New Roman" w:eastAsia="Calibri" w:hAnsi="Times New Roman"/>
                <w:szCs w:val="24"/>
                <w:lang w:eastAsia="en-US"/>
              </w:rPr>
            </w:pPr>
            <w:r>
              <w:rPr>
                <w:rFonts w:ascii="Times New Roman" w:eastAsia="Calibri" w:hAnsi="Times New Roman"/>
                <w:szCs w:val="24"/>
                <w:lang w:eastAsia="en-US"/>
              </w:rPr>
              <w:t>2019</w:t>
            </w:r>
            <w:r w:rsidRPr="009942EC">
              <w:rPr>
                <w:rFonts w:ascii="Times New Roman" w:eastAsia="Calibri" w:hAnsi="Times New Roman"/>
                <w:szCs w:val="24"/>
                <w:lang w:eastAsia="en-US"/>
              </w:rPr>
              <w:t xml:space="preserve"> m. Alytaus miesto savivaldybės lėšomis finansuojamų  sričių kryptys ir prioritetai, patvirtinti Alytaus miesto s</w:t>
            </w:r>
            <w:r>
              <w:rPr>
                <w:rFonts w:ascii="Times New Roman" w:eastAsia="Calibri" w:hAnsi="Times New Roman"/>
                <w:szCs w:val="24"/>
                <w:lang w:eastAsia="en-US"/>
              </w:rPr>
              <w:t>avivaldybės tarybos 2018-08-30</w:t>
            </w:r>
            <w:r w:rsidRPr="009942EC">
              <w:rPr>
                <w:rFonts w:ascii="Times New Roman" w:eastAsia="Calibri" w:hAnsi="Times New Roman"/>
                <w:szCs w:val="24"/>
                <w:lang w:eastAsia="en-US"/>
              </w:rPr>
              <w:t xml:space="preserve"> sprendimu </w:t>
            </w:r>
            <w:bookmarkStart w:id="12" w:name="n_3"/>
            <w:r w:rsidRPr="0047231B">
              <w:rPr>
                <w:rFonts w:ascii="Times New Roman" w:eastAsia="Calibri" w:hAnsi="Times New Roman"/>
                <w:szCs w:val="24"/>
                <w:lang w:eastAsia="en-US"/>
              </w:rPr>
              <w:t xml:space="preserve">Nr. T-254 </w:t>
            </w:r>
            <w:bookmarkEnd w:id="12"/>
            <w:r>
              <w:rPr>
                <w:rFonts w:ascii="Times New Roman" w:eastAsia="Calibri" w:hAnsi="Times New Roman"/>
                <w:szCs w:val="24"/>
                <w:lang w:eastAsia="en-US"/>
              </w:rPr>
              <w:t>„Dėl 2019</w:t>
            </w:r>
            <w:r w:rsidRPr="009942EC">
              <w:rPr>
                <w:rFonts w:ascii="Times New Roman" w:eastAsia="Calibri" w:hAnsi="Times New Roman"/>
                <w:szCs w:val="24"/>
                <w:lang w:eastAsia="en-US"/>
              </w:rPr>
              <w:t xml:space="preserve"> m. Alytaus miesto savivaldybės lėšomis finansuojamų programų įgyvendinimo sričių ir prioritetų patvirtinimo“.</w:t>
            </w:r>
          </w:p>
          <w:p w14:paraId="3B69DBCC" w14:textId="77777777" w:rsidR="00281EF6"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Alytaus miesto savivaldybės programų įgyvendinimo projektų atrankos konkursų tipinės formos, patvirtintos Alytaus miesto savivaldybės administracijos direktoriaus 2017-10-31 įsakymu </w:t>
            </w:r>
            <w:bookmarkStart w:id="13" w:name="n_4"/>
            <w:r w:rsidRPr="0047231B">
              <w:rPr>
                <w:rFonts w:ascii="Times New Roman" w:eastAsia="Calibri" w:hAnsi="Times New Roman"/>
                <w:szCs w:val="24"/>
                <w:lang w:eastAsia="en-US"/>
              </w:rPr>
              <w:t xml:space="preserve">Nr. DV-1357 </w:t>
            </w:r>
            <w:bookmarkEnd w:id="13"/>
            <w:r w:rsidRPr="009942EC">
              <w:rPr>
                <w:rFonts w:ascii="Times New Roman" w:eastAsia="Calibri" w:hAnsi="Times New Roman"/>
                <w:szCs w:val="24"/>
                <w:lang w:eastAsia="en-US"/>
              </w:rPr>
              <w:t>„Dėl Alytaus miesto savivaldybės projektų atrankos konkursų dokumentų formų tvirtinimo“.</w:t>
            </w:r>
          </w:p>
          <w:p w14:paraId="6721FCE5" w14:textId="77777777" w:rsidR="00281EF6" w:rsidRPr="009942EC" w:rsidRDefault="00281EF6" w:rsidP="0048022E">
            <w:pPr>
              <w:ind w:firstLine="450"/>
              <w:contextualSpacing/>
              <w:jc w:val="both"/>
              <w:rPr>
                <w:rFonts w:ascii="Times New Roman" w:hAnsi="Times New Roman"/>
                <w:szCs w:val="24"/>
              </w:rPr>
            </w:pPr>
            <w:r>
              <w:rPr>
                <w:rFonts w:ascii="Times New Roman" w:hAnsi="Times New Roman"/>
                <w:szCs w:val="24"/>
              </w:rPr>
              <w:t xml:space="preserve">Alytaus miesto savivaldybės finansuojamų projektų sutarčių formos, patvirtintos </w:t>
            </w:r>
            <w:r w:rsidRPr="009942EC">
              <w:rPr>
                <w:rFonts w:ascii="Times New Roman" w:eastAsia="Calibri" w:hAnsi="Times New Roman"/>
                <w:szCs w:val="24"/>
                <w:lang w:eastAsia="en-US"/>
              </w:rPr>
              <w:t xml:space="preserve">Alytaus miesto savivaldybės administracijos direktoriaus </w:t>
            </w:r>
            <w:r>
              <w:rPr>
                <w:rFonts w:ascii="Times New Roman" w:eastAsia="Calibri" w:hAnsi="Times New Roman"/>
                <w:szCs w:val="24"/>
                <w:lang w:eastAsia="en-US"/>
              </w:rPr>
              <w:t>2018-01-04</w:t>
            </w:r>
            <w:r w:rsidRPr="009942EC">
              <w:rPr>
                <w:rFonts w:ascii="Times New Roman" w:eastAsia="Calibri" w:hAnsi="Times New Roman"/>
                <w:szCs w:val="24"/>
                <w:lang w:eastAsia="en-US"/>
              </w:rPr>
              <w:t xml:space="preserve"> įsakymu </w:t>
            </w:r>
            <w:r w:rsidRPr="0047231B">
              <w:rPr>
                <w:rFonts w:ascii="Times New Roman" w:eastAsia="Calibri" w:hAnsi="Times New Roman"/>
                <w:szCs w:val="24"/>
                <w:lang w:eastAsia="en-US"/>
              </w:rPr>
              <w:t>Nr. DV-</w:t>
            </w:r>
            <w:r>
              <w:rPr>
                <w:rFonts w:ascii="Times New Roman" w:eastAsia="Calibri" w:hAnsi="Times New Roman"/>
                <w:szCs w:val="24"/>
                <w:lang w:eastAsia="en-US"/>
              </w:rPr>
              <w:t>11</w:t>
            </w:r>
            <w:r w:rsidRPr="0047231B">
              <w:rPr>
                <w:rFonts w:ascii="Times New Roman" w:eastAsia="Calibri" w:hAnsi="Times New Roman"/>
                <w:szCs w:val="24"/>
                <w:lang w:eastAsia="en-US"/>
              </w:rPr>
              <w:t xml:space="preserve"> </w:t>
            </w:r>
            <w:r w:rsidRPr="009942EC">
              <w:rPr>
                <w:rFonts w:ascii="Times New Roman" w:eastAsia="Calibri" w:hAnsi="Times New Roman"/>
                <w:szCs w:val="24"/>
                <w:lang w:eastAsia="en-US"/>
              </w:rPr>
              <w:t xml:space="preserve">„Dėl Alytaus miesto savivaldybės </w:t>
            </w:r>
            <w:r>
              <w:rPr>
                <w:rFonts w:ascii="Times New Roman" w:eastAsia="Calibri" w:hAnsi="Times New Roman"/>
                <w:szCs w:val="24"/>
                <w:lang w:eastAsia="en-US"/>
              </w:rPr>
              <w:t xml:space="preserve">finansuojamų </w:t>
            </w:r>
            <w:r w:rsidRPr="009942EC">
              <w:rPr>
                <w:rFonts w:ascii="Times New Roman" w:eastAsia="Calibri" w:hAnsi="Times New Roman"/>
                <w:szCs w:val="24"/>
                <w:lang w:eastAsia="en-US"/>
              </w:rPr>
              <w:t xml:space="preserve">projektų </w:t>
            </w:r>
            <w:r>
              <w:rPr>
                <w:rFonts w:ascii="Times New Roman" w:eastAsia="Calibri" w:hAnsi="Times New Roman"/>
                <w:szCs w:val="24"/>
                <w:lang w:eastAsia="en-US"/>
              </w:rPr>
              <w:t>sutarčių</w:t>
            </w:r>
            <w:r w:rsidRPr="009942EC">
              <w:rPr>
                <w:rFonts w:ascii="Times New Roman" w:eastAsia="Calibri" w:hAnsi="Times New Roman"/>
                <w:szCs w:val="24"/>
                <w:lang w:eastAsia="en-US"/>
              </w:rPr>
              <w:t xml:space="preserve"> formų tvirtinimo“</w:t>
            </w:r>
          </w:p>
        </w:tc>
      </w:tr>
      <w:tr w:rsidR="00281EF6" w:rsidRPr="009942EC" w14:paraId="6AA8879C" w14:textId="77777777" w:rsidTr="0048022E">
        <w:tc>
          <w:tcPr>
            <w:tcW w:w="570" w:type="dxa"/>
            <w:shd w:val="clear" w:color="auto" w:fill="auto"/>
          </w:tcPr>
          <w:p w14:paraId="133BBDD4" w14:textId="77777777" w:rsidR="00281EF6" w:rsidRPr="009942EC" w:rsidRDefault="00281EF6" w:rsidP="0048022E">
            <w:pPr>
              <w:pStyle w:val="Sraopastraipa"/>
              <w:spacing w:after="0" w:line="240" w:lineRule="auto"/>
              <w:ind w:left="0"/>
              <w:jc w:val="both"/>
              <w:rPr>
                <w:rFonts w:ascii="Times New Roman" w:hAnsi="Times New Roman"/>
                <w:sz w:val="24"/>
                <w:szCs w:val="24"/>
              </w:rPr>
            </w:pPr>
            <w:r w:rsidRPr="009942EC">
              <w:rPr>
                <w:rFonts w:ascii="Times New Roman" w:hAnsi="Times New Roman"/>
                <w:sz w:val="24"/>
                <w:szCs w:val="24"/>
              </w:rPr>
              <w:t xml:space="preserve">11. </w:t>
            </w:r>
          </w:p>
        </w:tc>
        <w:tc>
          <w:tcPr>
            <w:tcW w:w="2241" w:type="dxa"/>
            <w:shd w:val="clear" w:color="auto" w:fill="auto"/>
          </w:tcPr>
          <w:p w14:paraId="75EE1F9D"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Informacija teikiama</w:t>
            </w:r>
          </w:p>
        </w:tc>
        <w:tc>
          <w:tcPr>
            <w:tcW w:w="12181" w:type="dxa"/>
            <w:shd w:val="clear" w:color="auto" w:fill="auto"/>
          </w:tcPr>
          <w:p w14:paraId="4B3FD3AE" w14:textId="77777777" w:rsidR="00281EF6" w:rsidRPr="009942EC" w:rsidRDefault="00281EF6" w:rsidP="0048022E">
            <w:pPr>
              <w:ind w:firstLine="450"/>
              <w:contextualSpacing/>
              <w:jc w:val="both"/>
              <w:rPr>
                <w:rFonts w:ascii="Times New Roman" w:hAnsi="Times New Roman"/>
                <w:szCs w:val="24"/>
              </w:rPr>
            </w:pPr>
            <w:r w:rsidRPr="009942EC">
              <w:rPr>
                <w:rFonts w:ascii="Times New Roman" w:hAnsi="Times New Roman"/>
                <w:szCs w:val="24"/>
              </w:rPr>
              <w:t xml:space="preserve">El. p. </w:t>
            </w:r>
            <w:proofErr w:type="spellStart"/>
            <w:r>
              <w:rPr>
                <w:rFonts w:ascii="Times New Roman" w:hAnsi="Times New Roman"/>
                <w:szCs w:val="24"/>
              </w:rPr>
              <w:t>rasa.abramaviciute</w:t>
            </w:r>
            <w:proofErr w:type="spellEnd"/>
            <w:r>
              <w:rPr>
                <w:rFonts w:ascii="Times New Roman" w:hAnsi="Times New Roman"/>
                <w:szCs w:val="24"/>
                <w:lang w:val="en-GB"/>
              </w:rPr>
              <w:t>@</w:t>
            </w:r>
            <w:proofErr w:type="spellStart"/>
            <w:r>
              <w:rPr>
                <w:rFonts w:ascii="Times New Roman" w:hAnsi="Times New Roman"/>
                <w:szCs w:val="24"/>
                <w:lang w:val="en-GB"/>
              </w:rPr>
              <w:t>alytus.lt</w:t>
            </w:r>
            <w:proofErr w:type="spellEnd"/>
            <w:r w:rsidRPr="009942EC">
              <w:rPr>
                <w:rFonts w:ascii="Times New Roman" w:hAnsi="Times New Roman"/>
                <w:szCs w:val="24"/>
              </w:rPr>
              <w:t>, tel. (8 315) 55</w:t>
            </w:r>
            <w:r>
              <w:rPr>
                <w:rFonts w:ascii="Times New Roman" w:hAnsi="Times New Roman"/>
                <w:szCs w:val="24"/>
              </w:rPr>
              <w:t> 139, (8 676) 17057</w:t>
            </w:r>
          </w:p>
        </w:tc>
      </w:tr>
    </w:tbl>
    <w:p w14:paraId="5E675DDC" w14:textId="77777777" w:rsidR="00281EF6" w:rsidRPr="009942EC" w:rsidRDefault="00281EF6" w:rsidP="00281EF6">
      <w:pPr>
        <w:ind w:left="9072" w:firstLine="1296"/>
        <w:jc w:val="both"/>
        <w:rPr>
          <w:rFonts w:ascii="Times New Roman" w:hAnsi="Times New Roman"/>
          <w:szCs w:val="24"/>
        </w:rPr>
      </w:pPr>
    </w:p>
    <w:p w14:paraId="3E88BA3B" w14:textId="77777777" w:rsidR="00281EF6" w:rsidRDefault="00281EF6" w:rsidP="00281EF6">
      <w:pPr>
        <w:rPr>
          <w:rFonts w:ascii="Times New Roman" w:hAnsi="Times New Roman"/>
          <w:szCs w:val="24"/>
        </w:rPr>
      </w:pPr>
      <w:r>
        <w:rPr>
          <w:rFonts w:ascii="Times New Roman" w:hAnsi="Times New Roman"/>
          <w:szCs w:val="24"/>
        </w:rPr>
        <w:t xml:space="preserve">                                                                                                                  _________________</w:t>
      </w:r>
    </w:p>
    <w:p w14:paraId="1E5D4632" w14:textId="77777777" w:rsidR="00281EF6" w:rsidRDefault="00281EF6" w:rsidP="00281EF6">
      <w:pPr>
        <w:rPr>
          <w:rFonts w:ascii="Times New Roman" w:hAnsi="Times New Roman"/>
          <w:szCs w:val="24"/>
        </w:rPr>
      </w:pPr>
      <w:r>
        <w:rPr>
          <w:rFonts w:ascii="Times New Roman" w:hAnsi="Times New Roman"/>
          <w:szCs w:val="24"/>
        </w:rPr>
        <w:br w:type="page"/>
      </w:r>
    </w:p>
    <w:p w14:paraId="651EC01A" w14:textId="77777777" w:rsidR="00281EF6" w:rsidRPr="006C6376" w:rsidRDefault="00281EF6" w:rsidP="00281EF6">
      <w:pPr>
        <w:ind w:left="9072" w:firstLine="1296"/>
        <w:jc w:val="both"/>
        <w:rPr>
          <w:rFonts w:ascii="Times New Roman" w:hAnsi="Times New Roman"/>
          <w:szCs w:val="24"/>
        </w:rPr>
      </w:pPr>
      <w:r w:rsidRPr="006C6376">
        <w:rPr>
          <w:rFonts w:ascii="Times New Roman" w:hAnsi="Times New Roman"/>
          <w:szCs w:val="24"/>
        </w:rPr>
        <w:lastRenderedPageBreak/>
        <w:t>PATVIRTINTA</w:t>
      </w:r>
    </w:p>
    <w:p w14:paraId="67BCA426" w14:textId="77777777" w:rsidR="00281EF6" w:rsidRPr="006C6376" w:rsidRDefault="00281EF6" w:rsidP="00281EF6">
      <w:pPr>
        <w:jc w:val="both"/>
        <w:rPr>
          <w:rFonts w:ascii="Times New Roman" w:hAnsi="Times New Roman"/>
          <w:szCs w:val="24"/>
        </w:rPr>
      </w:pP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szCs w:val="24"/>
        </w:rPr>
        <w:t xml:space="preserve">Alytaus miesto savivaldybės </w:t>
      </w:r>
    </w:p>
    <w:p w14:paraId="4AF22590" w14:textId="77777777" w:rsidR="00281EF6" w:rsidRPr="006C6376" w:rsidRDefault="00281EF6" w:rsidP="00281EF6">
      <w:pPr>
        <w:ind w:left="9072" w:firstLine="1296"/>
        <w:jc w:val="both"/>
        <w:rPr>
          <w:rFonts w:ascii="Times New Roman" w:hAnsi="Times New Roman"/>
          <w:szCs w:val="24"/>
        </w:rPr>
      </w:pPr>
      <w:r w:rsidRPr="006C6376">
        <w:rPr>
          <w:rFonts w:ascii="Times New Roman" w:hAnsi="Times New Roman"/>
          <w:szCs w:val="24"/>
        </w:rPr>
        <w:t>administracijos direktoriaus</w:t>
      </w:r>
    </w:p>
    <w:p w14:paraId="4697E465" w14:textId="5F52D006" w:rsidR="00281EF6" w:rsidRPr="006C6376" w:rsidRDefault="006E66F4" w:rsidP="00281EF6">
      <w:pPr>
        <w:ind w:left="9072" w:firstLine="1296"/>
        <w:jc w:val="both"/>
        <w:rPr>
          <w:rFonts w:ascii="Times New Roman" w:hAnsi="Times New Roman"/>
          <w:szCs w:val="24"/>
        </w:rPr>
      </w:pPr>
      <w:r>
        <w:rPr>
          <w:rFonts w:ascii="Times New Roman" w:hAnsi="Times New Roman"/>
          <w:szCs w:val="24"/>
        </w:rPr>
        <w:t>2019 m. rugpjūčio 19 d.</w:t>
      </w:r>
    </w:p>
    <w:p w14:paraId="4C21E3C9" w14:textId="29BE6EDE" w:rsidR="00281EF6" w:rsidRDefault="00281EF6" w:rsidP="00281EF6">
      <w:pPr>
        <w:ind w:left="9072" w:firstLine="1296"/>
        <w:jc w:val="both"/>
        <w:rPr>
          <w:rFonts w:ascii="Times New Roman" w:hAnsi="Times New Roman"/>
          <w:szCs w:val="24"/>
        </w:rPr>
      </w:pPr>
      <w:r w:rsidRPr="006C6376">
        <w:rPr>
          <w:rFonts w:ascii="Times New Roman" w:hAnsi="Times New Roman"/>
          <w:szCs w:val="24"/>
        </w:rPr>
        <w:t xml:space="preserve">įsakymu Nr. </w:t>
      </w:r>
      <w:r w:rsidR="006E66F4">
        <w:rPr>
          <w:rFonts w:ascii="Times New Roman" w:hAnsi="Times New Roman"/>
          <w:szCs w:val="24"/>
        </w:rPr>
        <w:t>DV-655</w:t>
      </w:r>
    </w:p>
    <w:p w14:paraId="34440B03" w14:textId="77777777" w:rsidR="00281EF6" w:rsidRDefault="00281EF6" w:rsidP="0013455A">
      <w:pPr>
        <w:ind w:left="9070" w:firstLine="1298"/>
        <w:rPr>
          <w:rFonts w:ascii="Times New Roman" w:hAnsi="Times New Roman"/>
          <w:szCs w:val="24"/>
        </w:rPr>
      </w:pPr>
    </w:p>
    <w:p w14:paraId="0D1F0B6B" w14:textId="77777777" w:rsidR="00281EF6" w:rsidRPr="009942EC" w:rsidRDefault="00281EF6" w:rsidP="00281EF6">
      <w:pPr>
        <w:contextualSpacing/>
        <w:jc w:val="center"/>
        <w:rPr>
          <w:rFonts w:ascii="Times New Roman" w:hAnsi="Times New Roman"/>
          <w:b/>
          <w:szCs w:val="24"/>
        </w:rPr>
      </w:pPr>
      <w:r w:rsidRPr="009942EC">
        <w:rPr>
          <w:rFonts w:ascii="Times New Roman" w:eastAsia="Calibri" w:hAnsi="Times New Roman"/>
          <w:b/>
          <w:szCs w:val="24"/>
          <w:lang w:eastAsia="en-US"/>
        </w:rPr>
        <w:t xml:space="preserve">ALYTAUS MIESTO SAVIVALDYBĖS LĖŠOMIS FINANSUOJAMOS </w:t>
      </w:r>
      <w:r>
        <w:rPr>
          <w:rFonts w:ascii="Times New Roman" w:hAnsi="Times New Roman"/>
          <w:b/>
          <w:szCs w:val="24"/>
        </w:rPr>
        <w:t>VERSLO PLĖTROS</w:t>
      </w:r>
      <w:r w:rsidRPr="009942EC">
        <w:rPr>
          <w:rFonts w:ascii="Times New Roman" w:hAnsi="Times New Roman"/>
          <w:b/>
          <w:szCs w:val="24"/>
        </w:rPr>
        <w:t xml:space="preserve"> SRITIES </w:t>
      </w:r>
      <w:r w:rsidRPr="009942EC">
        <w:rPr>
          <w:rFonts w:ascii="Times New Roman" w:eastAsia="Calibri" w:hAnsi="Times New Roman"/>
          <w:b/>
          <w:szCs w:val="24"/>
          <w:lang w:eastAsia="en-US"/>
        </w:rPr>
        <w:t xml:space="preserve">KVIETIMO TEIKTI PARAIŠKĄ </w:t>
      </w:r>
    </w:p>
    <w:p w14:paraId="7B05CB9A" w14:textId="77777777" w:rsidR="00281EF6" w:rsidRPr="009942EC" w:rsidRDefault="00281EF6" w:rsidP="00281EF6">
      <w:pPr>
        <w:jc w:val="center"/>
        <w:rPr>
          <w:rFonts w:ascii="Times New Roman" w:hAnsi="Times New Roman"/>
          <w:b/>
          <w:szCs w:val="24"/>
        </w:rPr>
      </w:pPr>
      <w:r w:rsidRPr="009942EC">
        <w:rPr>
          <w:rFonts w:ascii="Times New Roman" w:eastAsia="Calibri" w:hAnsi="Times New Roman"/>
          <w:b/>
          <w:szCs w:val="24"/>
          <w:lang w:eastAsia="en-US"/>
        </w:rPr>
        <w:t xml:space="preserve">PAGAL </w:t>
      </w:r>
      <w:r w:rsidRPr="0098015C">
        <w:rPr>
          <w:rFonts w:ascii="Times New Roman" w:hAnsi="Times New Roman"/>
          <w:b/>
          <w:szCs w:val="24"/>
        </w:rPr>
        <w:t>SMULKIŲ IR VIDUTINIŲ VERSLO ĮMONIŲ PLĖTROS</w:t>
      </w:r>
      <w:r w:rsidRPr="009942EC">
        <w:rPr>
          <w:rFonts w:ascii="Times New Roman" w:hAnsi="Times New Roman"/>
          <w:b/>
          <w:szCs w:val="24"/>
        </w:rPr>
        <w:t xml:space="preserve"> PRIORITETĄ </w:t>
      </w:r>
      <w:r w:rsidRPr="009942EC">
        <w:rPr>
          <w:rFonts w:ascii="Times New Roman" w:eastAsia="Calibri" w:hAnsi="Times New Roman"/>
          <w:b/>
          <w:szCs w:val="24"/>
          <w:lang w:eastAsia="en-US"/>
        </w:rPr>
        <w:t>SĄLYG</w:t>
      </w:r>
      <w:r w:rsidRPr="009942EC">
        <w:rPr>
          <w:rFonts w:ascii="Times New Roman" w:hAnsi="Times New Roman"/>
          <w:b/>
          <w:szCs w:val="24"/>
        </w:rPr>
        <w:t>Ų APRAŠAS</w:t>
      </w:r>
    </w:p>
    <w:p w14:paraId="2860DAF1" w14:textId="77777777" w:rsidR="00281EF6" w:rsidRPr="009942EC" w:rsidRDefault="00281EF6" w:rsidP="00281EF6">
      <w:pPr>
        <w:contextualSpacing/>
        <w:rPr>
          <w:color w:val="1F4E79"/>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241"/>
        <w:gridCol w:w="12181"/>
      </w:tblGrid>
      <w:tr w:rsidR="00281EF6" w:rsidRPr="009942EC" w14:paraId="48B8C94D" w14:textId="77777777" w:rsidTr="0048022E">
        <w:tc>
          <w:tcPr>
            <w:tcW w:w="570" w:type="dxa"/>
            <w:shd w:val="clear" w:color="auto" w:fill="auto"/>
            <w:vAlign w:val="center"/>
          </w:tcPr>
          <w:p w14:paraId="26BC1D1A" w14:textId="77777777" w:rsidR="00281EF6" w:rsidRPr="009942EC" w:rsidRDefault="00281EF6" w:rsidP="0048022E">
            <w:pPr>
              <w:contextualSpacing/>
              <w:jc w:val="center"/>
              <w:rPr>
                <w:rFonts w:ascii="Times New Roman" w:hAnsi="Times New Roman"/>
                <w:szCs w:val="24"/>
              </w:rPr>
            </w:pPr>
            <w:r w:rsidRPr="009942EC">
              <w:rPr>
                <w:rFonts w:ascii="Times New Roman" w:hAnsi="Times New Roman"/>
                <w:szCs w:val="24"/>
              </w:rPr>
              <w:t>Eil. Nr.</w:t>
            </w:r>
          </w:p>
        </w:tc>
        <w:tc>
          <w:tcPr>
            <w:tcW w:w="2241" w:type="dxa"/>
            <w:shd w:val="clear" w:color="auto" w:fill="auto"/>
            <w:vAlign w:val="center"/>
          </w:tcPr>
          <w:p w14:paraId="19B54836" w14:textId="77777777" w:rsidR="00281EF6" w:rsidRPr="009942EC" w:rsidRDefault="00281EF6" w:rsidP="0048022E">
            <w:pPr>
              <w:contextualSpacing/>
              <w:jc w:val="center"/>
              <w:rPr>
                <w:rFonts w:ascii="Times New Roman" w:hAnsi="Times New Roman"/>
                <w:szCs w:val="24"/>
              </w:rPr>
            </w:pPr>
            <w:r w:rsidRPr="009942EC">
              <w:rPr>
                <w:rFonts w:ascii="Times New Roman" w:hAnsi="Times New Roman"/>
                <w:szCs w:val="24"/>
              </w:rPr>
              <w:t>Sąlygos</w:t>
            </w:r>
          </w:p>
        </w:tc>
        <w:tc>
          <w:tcPr>
            <w:tcW w:w="12181" w:type="dxa"/>
            <w:shd w:val="clear" w:color="auto" w:fill="auto"/>
            <w:vAlign w:val="center"/>
          </w:tcPr>
          <w:p w14:paraId="5AA00A52" w14:textId="77777777" w:rsidR="00281EF6" w:rsidRPr="009942EC" w:rsidRDefault="00281EF6" w:rsidP="0048022E">
            <w:pPr>
              <w:contextualSpacing/>
              <w:jc w:val="center"/>
              <w:rPr>
                <w:rFonts w:ascii="Times New Roman" w:hAnsi="Times New Roman"/>
                <w:szCs w:val="24"/>
              </w:rPr>
            </w:pPr>
            <w:r w:rsidRPr="009942EC">
              <w:rPr>
                <w:rFonts w:ascii="Times New Roman" w:hAnsi="Times New Roman"/>
                <w:szCs w:val="24"/>
              </w:rPr>
              <w:t>Aprašymas</w:t>
            </w:r>
          </w:p>
        </w:tc>
      </w:tr>
      <w:tr w:rsidR="00281EF6" w:rsidRPr="009942EC" w14:paraId="381AA739" w14:textId="77777777" w:rsidTr="0048022E">
        <w:tc>
          <w:tcPr>
            <w:tcW w:w="570" w:type="dxa"/>
            <w:shd w:val="clear" w:color="auto" w:fill="auto"/>
          </w:tcPr>
          <w:p w14:paraId="740F5CD2" w14:textId="77777777" w:rsidR="00281EF6" w:rsidRPr="009942EC" w:rsidRDefault="00281EF6" w:rsidP="0048022E">
            <w:pPr>
              <w:pStyle w:val="Sraopastraipa"/>
              <w:numPr>
                <w:ilvl w:val="0"/>
                <w:numId w:val="1"/>
              </w:numPr>
              <w:spacing w:after="0" w:line="240" w:lineRule="auto"/>
              <w:jc w:val="both"/>
              <w:rPr>
                <w:rFonts w:ascii="Times New Roman" w:hAnsi="Times New Roman"/>
                <w:sz w:val="24"/>
                <w:szCs w:val="24"/>
              </w:rPr>
            </w:pPr>
          </w:p>
        </w:tc>
        <w:tc>
          <w:tcPr>
            <w:tcW w:w="2241" w:type="dxa"/>
            <w:shd w:val="clear" w:color="auto" w:fill="auto"/>
          </w:tcPr>
          <w:p w14:paraId="0C68D9EE"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 xml:space="preserve">Sritis </w:t>
            </w:r>
          </w:p>
        </w:tc>
        <w:tc>
          <w:tcPr>
            <w:tcW w:w="12181" w:type="dxa"/>
            <w:shd w:val="clear" w:color="auto" w:fill="auto"/>
          </w:tcPr>
          <w:p w14:paraId="2D7D39AF" w14:textId="77777777" w:rsidR="00281EF6" w:rsidRPr="009942EC" w:rsidRDefault="00281EF6" w:rsidP="0048022E">
            <w:pPr>
              <w:ind w:firstLine="450"/>
              <w:contextualSpacing/>
              <w:jc w:val="both"/>
              <w:rPr>
                <w:rFonts w:ascii="Times New Roman" w:hAnsi="Times New Roman"/>
                <w:szCs w:val="24"/>
              </w:rPr>
            </w:pPr>
            <w:r>
              <w:rPr>
                <w:rFonts w:ascii="Times New Roman" w:hAnsi="Times New Roman"/>
                <w:szCs w:val="24"/>
              </w:rPr>
              <w:t>Verslo plėtros</w:t>
            </w:r>
            <w:r w:rsidRPr="009942EC">
              <w:rPr>
                <w:rFonts w:ascii="Times New Roman" w:hAnsi="Times New Roman"/>
                <w:szCs w:val="24"/>
              </w:rPr>
              <w:t xml:space="preserve"> sritis</w:t>
            </w:r>
          </w:p>
        </w:tc>
      </w:tr>
      <w:tr w:rsidR="00281EF6" w:rsidRPr="009942EC" w14:paraId="6EBFE2D8" w14:textId="77777777" w:rsidTr="0048022E">
        <w:tc>
          <w:tcPr>
            <w:tcW w:w="570" w:type="dxa"/>
            <w:shd w:val="clear" w:color="auto" w:fill="auto"/>
          </w:tcPr>
          <w:p w14:paraId="718DF578" w14:textId="77777777" w:rsidR="00281EF6" w:rsidRPr="009942EC" w:rsidRDefault="00281EF6" w:rsidP="0048022E">
            <w:pPr>
              <w:pStyle w:val="Sraopastraipa"/>
              <w:numPr>
                <w:ilvl w:val="0"/>
                <w:numId w:val="1"/>
              </w:numPr>
              <w:spacing w:after="0" w:line="240" w:lineRule="auto"/>
              <w:jc w:val="both"/>
              <w:rPr>
                <w:rFonts w:ascii="Times New Roman" w:hAnsi="Times New Roman"/>
                <w:sz w:val="24"/>
                <w:szCs w:val="24"/>
              </w:rPr>
            </w:pPr>
          </w:p>
        </w:tc>
        <w:tc>
          <w:tcPr>
            <w:tcW w:w="2241" w:type="dxa"/>
            <w:shd w:val="clear" w:color="auto" w:fill="auto"/>
          </w:tcPr>
          <w:p w14:paraId="6E0EEC89"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Prioritetas</w:t>
            </w:r>
          </w:p>
        </w:tc>
        <w:tc>
          <w:tcPr>
            <w:tcW w:w="12181" w:type="dxa"/>
            <w:shd w:val="clear" w:color="auto" w:fill="auto"/>
          </w:tcPr>
          <w:p w14:paraId="4D952BD8" w14:textId="77777777" w:rsidR="00281EF6" w:rsidRPr="009942EC" w:rsidRDefault="00281EF6" w:rsidP="0048022E">
            <w:pPr>
              <w:ind w:firstLine="450"/>
              <w:contextualSpacing/>
              <w:jc w:val="both"/>
              <w:rPr>
                <w:rFonts w:ascii="Times New Roman" w:hAnsi="Times New Roman"/>
                <w:szCs w:val="24"/>
              </w:rPr>
            </w:pPr>
            <w:r>
              <w:rPr>
                <w:rFonts w:ascii="Times New Roman" w:hAnsi="Times New Roman"/>
                <w:szCs w:val="24"/>
              </w:rPr>
              <w:t>Smulkių ir vidutinių verslo įmonių plėtra</w:t>
            </w:r>
          </w:p>
        </w:tc>
      </w:tr>
      <w:tr w:rsidR="00281EF6" w:rsidRPr="009942EC" w14:paraId="30B56E05" w14:textId="77777777" w:rsidTr="0048022E">
        <w:tc>
          <w:tcPr>
            <w:tcW w:w="570" w:type="dxa"/>
            <w:shd w:val="clear" w:color="auto" w:fill="auto"/>
          </w:tcPr>
          <w:p w14:paraId="526E6F74" w14:textId="77777777" w:rsidR="00281EF6" w:rsidRPr="009942EC" w:rsidRDefault="00281EF6" w:rsidP="0048022E">
            <w:pPr>
              <w:pStyle w:val="Sraopastraipa"/>
              <w:numPr>
                <w:ilvl w:val="0"/>
                <w:numId w:val="1"/>
              </w:numPr>
              <w:spacing w:after="0" w:line="240" w:lineRule="auto"/>
              <w:jc w:val="both"/>
              <w:rPr>
                <w:rFonts w:ascii="Times New Roman" w:hAnsi="Times New Roman"/>
                <w:sz w:val="24"/>
                <w:szCs w:val="24"/>
              </w:rPr>
            </w:pPr>
          </w:p>
        </w:tc>
        <w:tc>
          <w:tcPr>
            <w:tcW w:w="2241" w:type="dxa"/>
            <w:shd w:val="clear" w:color="auto" w:fill="auto"/>
          </w:tcPr>
          <w:p w14:paraId="71B6A010"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Finansuojamos veiklos rūšys</w:t>
            </w:r>
          </w:p>
        </w:tc>
        <w:tc>
          <w:tcPr>
            <w:tcW w:w="12181" w:type="dxa"/>
            <w:shd w:val="clear" w:color="auto" w:fill="auto"/>
          </w:tcPr>
          <w:p w14:paraId="0627675F" w14:textId="77777777" w:rsidR="00281EF6" w:rsidRPr="009942EC" w:rsidRDefault="00281EF6" w:rsidP="0048022E">
            <w:pPr>
              <w:tabs>
                <w:tab w:val="left" w:pos="875"/>
              </w:tabs>
              <w:ind w:firstLine="450"/>
              <w:contextualSpacing/>
              <w:jc w:val="both"/>
              <w:rPr>
                <w:rFonts w:ascii="Times New Roman" w:hAnsi="Times New Roman"/>
                <w:szCs w:val="24"/>
              </w:rPr>
            </w:pPr>
            <w:r>
              <w:rPr>
                <w:rFonts w:ascii="Times New Roman" w:hAnsi="Times New Roman"/>
                <w:szCs w:val="24"/>
              </w:rPr>
              <w:t>Veiklos, kurios skatintų smulkių ir vidutinių įmonių plėtrą. Konsultacijų, mokymo, praktinės pagalbos paslaugų teikiamas verslo plėtros klausimais. Informacijos sklaida apie galimą paramą, Lietuvos ir tarptautinių organizacijų (fondų, programų) lėšų pritraukimas įmonėms plečiančioms veiklą. Vadovų ir specialistų kvalifikacijos ir kompetencijos, padedančios kelti įmonių produktyvumą ir efektyvumą, kėlimas. Pagalba Alytaus miesto įmonėms užmegzti respublikinius ir tarptautinius ryšius, pristatyti miestą potencialiems įmonių verslo partneriams, investuotojams.</w:t>
            </w:r>
          </w:p>
        </w:tc>
      </w:tr>
      <w:tr w:rsidR="00281EF6" w:rsidRPr="009942EC" w14:paraId="477E222F" w14:textId="77777777" w:rsidTr="0048022E">
        <w:tc>
          <w:tcPr>
            <w:tcW w:w="570" w:type="dxa"/>
            <w:shd w:val="clear" w:color="auto" w:fill="auto"/>
          </w:tcPr>
          <w:p w14:paraId="3B4A8CBC" w14:textId="77777777" w:rsidR="00281EF6" w:rsidRPr="009942EC" w:rsidRDefault="00281EF6" w:rsidP="0048022E">
            <w:pPr>
              <w:pStyle w:val="Sraopastraipa"/>
              <w:numPr>
                <w:ilvl w:val="0"/>
                <w:numId w:val="1"/>
              </w:numPr>
              <w:spacing w:after="0" w:line="240" w:lineRule="auto"/>
              <w:jc w:val="both"/>
              <w:rPr>
                <w:rFonts w:ascii="Times New Roman" w:hAnsi="Times New Roman"/>
                <w:sz w:val="24"/>
                <w:szCs w:val="24"/>
              </w:rPr>
            </w:pPr>
          </w:p>
        </w:tc>
        <w:tc>
          <w:tcPr>
            <w:tcW w:w="2241" w:type="dxa"/>
            <w:shd w:val="clear" w:color="auto" w:fill="auto"/>
          </w:tcPr>
          <w:p w14:paraId="3605D6BF"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Tinkamos išlaidos</w:t>
            </w:r>
          </w:p>
        </w:tc>
        <w:tc>
          <w:tcPr>
            <w:tcW w:w="12181" w:type="dxa"/>
            <w:shd w:val="clear" w:color="auto" w:fill="auto"/>
          </w:tcPr>
          <w:p w14:paraId="190C3E0C" w14:textId="77777777" w:rsidR="00281EF6" w:rsidRPr="004D1ACD" w:rsidRDefault="00281EF6" w:rsidP="0048022E">
            <w:pPr>
              <w:ind w:firstLine="450"/>
              <w:jc w:val="both"/>
              <w:rPr>
                <w:rFonts w:ascii="Times New Roman" w:eastAsia="Calibri" w:hAnsi="Times New Roman"/>
                <w:szCs w:val="24"/>
                <w:lang w:eastAsia="en-US"/>
              </w:rPr>
            </w:pPr>
            <w:r w:rsidRPr="004D1ACD">
              <w:rPr>
                <w:rFonts w:ascii="Times New Roman" w:eastAsia="Calibri" w:hAnsi="Times New Roman"/>
                <w:szCs w:val="24"/>
                <w:lang w:eastAsia="en-US"/>
              </w:rPr>
              <w:t xml:space="preserve">Tinkamos projekto išlaidos yra faktiškai patirtos per projekto įgyvendinimo laikotarpį ir apmokėtos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Proporcingos ir būtinos projektui įgyvendinti, naudojamos tik projekto tikslams ir rezultatams pasiekti, atitinka skaidraus finansų valdymo, sąnaudų pagrįstumo ir efektyvumo principus. Pagal savo paskirtį atitinka sąmatoje nurodytas išlaidas. Realios, atitinkančios rinkos kainas. Patirtos laikantis Lietuvos Respublikos viešųjų pirkimų įstatymo nuostatų. </w:t>
            </w:r>
          </w:p>
          <w:p w14:paraId="05B511FA" w14:textId="77777777" w:rsidR="00281EF6" w:rsidRPr="004D1ACD" w:rsidRDefault="00281EF6" w:rsidP="0048022E">
            <w:pPr>
              <w:ind w:firstLine="450"/>
              <w:jc w:val="both"/>
              <w:rPr>
                <w:rFonts w:ascii="Times New Roman" w:eastAsia="Calibri" w:hAnsi="Times New Roman"/>
                <w:szCs w:val="24"/>
                <w:lang w:eastAsia="en-US"/>
              </w:rPr>
            </w:pPr>
            <w:r w:rsidRPr="004D1ACD">
              <w:rPr>
                <w:rFonts w:ascii="Times New Roman" w:eastAsia="Calibri" w:hAnsi="Times New Roman"/>
                <w:szCs w:val="24"/>
                <w:lang w:eastAsia="en-US"/>
              </w:rPr>
              <w:t>Projekto vykdymo išlaidos (projektui įgyvendinti reikalingų prekių, kurios sunaudojamos per projekto vykdymo laikotarpį, įsigijimo išlaidos (pvz., medžiagos, priemonės, reklaminė atributika ir pan.), projektui įgyvendinti reikalingų paslaugų pirkimo išlaidos (pvz., transporto, technikos, reklamos, spaudos, projekto dalyvių maitinimo, leidybos ir kt. paslaugos). Įgyvendinant projektą galima įsigyti tik tas prekes, kurios dėl savo pobūdžio ir paskirties atitinka projekto veiklą, neturi išliekamosios vertės ir yra sunaudojamos (nurašomos į sąnaudas) iš karto.</w:t>
            </w:r>
          </w:p>
          <w:p w14:paraId="0E7F5F77" w14:textId="77777777" w:rsidR="00281EF6" w:rsidRPr="004D1ACD" w:rsidRDefault="00281EF6" w:rsidP="0048022E">
            <w:pPr>
              <w:ind w:firstLine="450"/>
              <w:jc w:val="both"/>
              <w:rPr>
                <w:rFonts w:ascii="Times New Roman" w:hAnsi="Times New Roman"/>
                <w:szCs w:val="24"/>
              </w:rPr>
            </w:pPr>
            <w:r w:rsidRPr="004D1ACD">
              <w:rPr>
                <w:rFonts w:ascii="Times New Roman" w:eastAsia="Calibri" w:hAnsi="Times New Roman"/>
                <w:szCs w:val="24"/>
                <w:lang w:eastAsia="en-US"/>
              </w:rPr>
              <w:t xml:space="preserve">Projekto administravimo išlaidos (projekto vadovo, finansininko ir kitų projektą tiesiogiai vykdančių juridinio asmens darbuotojų, susijusių su projekto įgyvendinimu, ir kt. panašios išlaidos, socialinio draudimo įmokų ir įmokų į Garantinį fondą išlaidos, taip pat banko paslaugos). </w:t>
            </w:r>
            <w:r w:rsidRPr="0086277D">
              <w:rPr>
                <w:rFonts w:ascii="Times New Roman" w:eastAsia="Calibri" w:hAnsi="Times New Roman"/>
                <w:szCs w:val="24"/>
                <w:lang w:eastAsia="en-US"/>
              </w:rPr>
              <w:t>Projekto administravimo išlaidos gali sudaryti iki 10 proc. visų tinkamų finansuoti projekto išlaidų.</w:t>
            </w:r>
          </w:p>
        </w:tc>
      </w:tr>
      <w:tr w:rsidR="00281EF6" w:rsidRPr="009942EC" w14:paraId="428E132B" w14:textId="77777777" w:rsidTr="0048022E">
        <w:tc>
          <w:tcPr>
            <w:tcW w:w="570" w:type="dxa"/>
            <w:shd w:val="clear" w:color="auto" w:fill="auto"/>
          </w:tcPr>
          <w:p w14:paraId="4CF249A1" w14:textId="77777777" w:rsidR="00281EF6" w:rsidRPr="009942EC" w:rsidRDefault="00281EF6" w:rsidP="0048022E">
            <w:pPr>
              <w:pStyle w:val="Sraopastraipa"/>
              <w:numPr>
                <w:ilvl w:val="0"/>
                <w:numId w:val="1"/>
              </w:numPr>
              <w:spacing w:after="0" w:line="240" w:lineRule="auto"/>
              <w:jc w:val="both"/>
              <w:rPr>
                <w:rFonts w:ascii="Times New Roman" w:hAnsi="Times New Roman"/>
                <w:sz w:val="24"/>
                <w:szCs w:val="24"/>
              </w:rPr>
            </w:pPr>
          </w:p>
        </w:tc>
        <w:tc>
          <w:tcPr>
            <w:tcW w:w="2241" w:type="dxa"/>
            <w:shd w:val="clear" w:color="auto" w:fill="auto"/>
          </w:tcPr>
          <w:p w14:paraId="05FF7631"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Finansavimo intensyvumas</w:t>
            </w:r>
          </w:p>
        </w:tc>
        <w:tc>
          <w:tcPr>
            <w:tcW w:w="12181" w:type="dxa"/>
            <w:shd w:val="clear" w:color="auto" w:fill="auto"/>
          </w:tcPr>
          <w:p w14:paraId="3465DAF7" w14:textId="77777777" w:rsidR="00281EF6" w:rsidRPr="004D1ACD" w:rsidRDefault="00281EF6" w:rsidP="0048022E">
            <w:pPr>
              <w:ind w:firstLine="448"/>
              <w:contextualSpacing/>
              <w:jc w:val="both"/>
              <w:rPr>
                <w:rFonts w:ascii="Times New Roman" w:hAnsi="Times New Roman"/>
                <w:szCs w:val="24"/>
              </w:rPr>
            </w:pPr>
            <w:r w:rsidRPr="004D1ACD">
              <w:rPr>
                <w:rFonts w:ascii="Times New Roman" w:eastAsia="Calibri" w:hAnsi="Times New Roman"/>
                <w:szCs w:val="24"/>
                <w:lang w:eastAsia="en-US"/>
              </w:rPr>
              <w:t xml:space="preserve">Projektui įgyvendinti iš </w:t>
            </w:r>
            <w:r w:rsidRPr="0086277D">
              <w:rPr>
                <w:rFonts w:ascii="Times New Roman" w:eastAsia="Calibri" w:hAnsi="Times New Roman"/>
                <w:szCs w:val="24"/>
                <w:lang w:eastAsia="en-US"/>
              </w:rPr>
              <w:t>Alytaus miesto savivaldybės biudžeto gali būti skiriama iki 90 proc. kvietime nurodytų tinkamų finansuoti projekto išlaidų. 10 proc. išlaidų projektui įgyvendinti turi būti skiriama iš projekto vykdytojo lėšų (jeigu projekte nėra numatyta 10 proc. adm</w:t>
            </w:r>
            <w:r w:rsidRPr="004D1ACD">
              <w:rPr>
                <w:rFonts w:ascii="Times New Roman" w:eastAsia="Calibri" w:hAnsi="Times New Roman"/>
                <w:szCs w:val="24"/>
                <w:lang w:eastAsia="en-US"/>
              </w:rPr>
              <w:t>inistravimo išlaidoms, tai projekto vykdytojui 10 proc. išlaidų projektui įgyvendinti skirti nereikia).</w:t>
            </w:r>
          </w:p>
        </w:tc>
      </w:tr>
      <w:tr w:rsidR="00281EF6" w:rsidRPr="009942EC" w14:paraId="68748D14" w14:textId="77777777" w:rsidTr="0048022E">
        <w:tc>
          <w:tcPr>
            <w:tcW w:w="570" w:type="dxa"/>
            <w:shd w:val="clear" w:color="auto" w:fill="auto"/>
          </w:tcPr>
          <w:p w14:paraId="5F821F80" w14:textId="77777777" w:rsidR="00281EF6" w:rsidRPr="009942EC" w:rsidRDefault="00281EF6" w:rsidP="0048022E">
            <w:pPr>
              <w:jc w:val="both"/>
              <w:rPr>
                <w:rFonts w:ascii="Times New Roman" w:hAnsi="Times New Roman"/>
                <w:szCs w:val="24"/>
              </w:rPr>
            </w:pPr>
            <w:r w:rsidRPr="009942EC">
              <w:rPr>
                <w:rFonts w:ascii="Times New Roman" w:hAnsi="Times New Roman"/>
                <w:szCs w:val="24"/>
              </w:rPr>
              <w:t>6.</w:t>
            </w:r>
          </w:p>
        </w:tc>
        <w:tc>
          <w:tcPr>
            <w:tcW w:w="2241" w:type="dxa"/>
            <w:shd w:val="clear" w:color="auto" w:fill="auto"/>
          </w:tcPr>
          <w:p w14:paraId="1DFF6B43"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Netinkamos išlaidos</w:t>
            </w:r>
          </w:p>
        </w:tc>
        <w:tc>
          <w:tcPr>
            <w:tcW w:w="12181" w:type="dxa"/>
            <w:shd w:val="clear" w:color="auto" w:fill="auto"/>
          </w:tcPr>
          <w:p w14:paraId="6AC2A32F"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Skirtos lėšos negali būti naudojamos:</w:t>
            </w:r>
          </w:p>
          <w:p w14:paraId="47FB249B" w14:textId="09B007FA"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išlaidoms pagal sutartis su tarpininkais; </w:t>
            </w:r>
          </w:p>
          <w:p w14:paraId="08B822AE" w14:textId="77777777"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baudoms, delspinigiams, finansinėms nuobaudoms, bylinėjimosi išlaidoms, paskolų palūkanoms ir skolų padengimo išlaidoms;</w:t>
            </w:r>
          </w:p>
          <w:p w14:paraId="1B1734EB" w14:textId="77777777"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investiciniams projektams, pastatams statyti, statiniams rekonstruoti;</w:t>
            </w:r>
          </w:p>
          <w:p w14:paraId="6455EEB1" w14:textId="77777777"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ilgalaikiam turtui ir prekėms, kurios nesunaudojamos per projekto vykdymo laikotarpį;</w:t>
            </w:r>
          </w:p>
          <w:p w14:paraId="4FB2D58A" w14:textId="77777777"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projektų vykdytojų veiklos plėtrai ar jų kasdienei veiklai (pavyzdžiui, biuro nuomai ar komunalinėms paslaugoms), tiesiogiai nesusijusioms su projekto įgyvendinimu;</w:t>
            </w:r>
          </w:p>
          <w:p w14:paraId="1AB6F5CA" w14:textId="77777777"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pastatams ir patalpoms remontuoti; </w:t>
            </w:r>
          </w:p>
          <w:p w14:paraId="77FFF403" w14:textId="77777777"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narystės asociacijose mokesčiams apmokėti;</w:t>
            </w:r>
          </w:p>
          <w:p w14:paraId="314108AF" w14:textId="77777777"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alkoholiniams gėrimams.</w:t>
            </w:r>
          </w:p>
          <w:p w14:paraId="26F6E323" w14:textId="77777777" w:rsidR="00281EF6" w:rsidRPr="009942EC" w:rsidRDefault="00281EF6" w:rsidP="0048022E">
            <w:pPr>
              <w:ind w:firstLine="450"/>
              <w:jc w:val="both"/>
              <w:rPr>
                <w:rFonts w:ascii="Times New Roman" w:hAnsi="Times New Roman"/>
                <w:szCs w:val="24"/>
              </w:rPr>
            </w:pPr>
            <w:r w:rsidRPr="009942EC">
              <w:rPr>
                <w:rFonts w:ascii="Times New Roman" w:eastAsia="Calibri" w:hAnsi="Times New Roman"/>
                <w:szCs w:val="24"/>
                <w:lang w:eastAsia="en-US"/>
              </w:rPr>
              <w:t>Savivaldybės biudžeto lėšos negali būti skiriamos padengti projektų išlaidoms, finansuojamoms iš kitų finansavimo šaltinių (Europos Sąjungos investicijos, valstybės biudžeto ar kitos viešojo sektoriaus lėšos).</w:t>
            </w:r>
          </w:p>
        </w:tc>
      </w:tr>
      <w:tr w:rsidR="00281EF6" w:rsidRPr="009942EC" w14:paraId="0EB47450" w14:textId="77777777" w:rsidTr="0048022E">
        <w:tc>
          <w:tcPr>
            <w:tcW w:w="570" w:type="dxa"/>
            <w:shd w:val="clear" w:color="auto" w:fill="auto"/>
          </w:tcPr>
          <w:p w14:paraId="5A553086" w14:textId="77777777" w:rsidR="00281EF6" w:rsidRPr="009942EC" w:rsidRDefault="00281EF6" w:rsidP="0048022E">
            <w:pPr>
              <w:jc w:val="both"/>
              <w:rPr>
                <w:rFonts w:ascii="Times New Roman" w:hAnsi="Times New Roman"/>
                <w:szCs w:val="24"/>
              </w:rPr>
            </w:pPr>
            <w:r w:rsidRPr="009942EC">
              <w:rPr>
                <w:rFonts w:ascii="Times New Roman" w:hAnsi="Times New Roman"/>
                <w:szCs w:val="24"/>
              </w:rPr>
              <w:t>7.</w:t>
            </w:r>
          </w:p>
        </w:tc>
        <w:tc>
          <w:tcPr>
            <w:tcW w:w="2241" w:type="dxa"/>
            <w:shd w:val="clear" w:color="auto" w:fill="auto"/>
          </w:tcPr>
          <w:p w14:paraId="113372FA"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Projektų vertinimo kriterijai ir jų balai</w:t>
            </w:r>
          </w:p>
        </w:tc>
        <w:tc>
          <w:tcPr>
            <w:tcW w:w="12181" w:type="dxa"/>
            <w:shd w:val="clear" w:color="auto" w:fill="auto"/>
          </w:tcPr>
          <w:p w14:paraId="7DCEA2AE"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Pateiktos paraiškos vertinamos dviem etapais:</w:t>
            </w:r>
          </w:p>
          <w:p w14:paraId="7B43E073"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administracinės atitikties vertinimas; </w:t>
            </w:r>
          </w:p>
          <w:p w14:paraId="7606838D"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tinkamumo finansuoti, naudos ir kokybės vertinimas.</w:t>
            </w:r>
          </w:p>
          <w:p w14:paraId="72F1A816"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Administracinę atitiktį vertina program</w:t>
            </w:r>
            <w:r>
              <w:rPr>
                <w:rFonts w:ascii="Times New Roman" w:eastAsia="Calibri" w:hAnsi="Times New Roman"/>
                <w:szCs w:val="24"/>
                <w:lang w:eastAsia="en-US"/>
              </w:rPr>
              <w:t>os</w:t>
            </w:r>
            <w:r w:rsidRPr="009942EC">
              <w:rPr>
                <w:rFonts w:ascii="Times New Roman" w:eastAsia="Calibri" w:hAnsi="Times New Roman"/>
                <w:szCs w:val="24"/>
                <w:lang w:eastAsia="en-US"/>
              </w:rPr>
              <w:t xml:space="preserve"> koordinatori</w:t>
            </w:r>
            <w:r>
              <w:rPr>
                <w:rFonts w:ascii="Times New Roman" w:eastAsia="Calibri" w:hAnsi="Times New Roman"/>
                <w:szCs w:val="24"/>
                <w:lang w:eastAsia="en-US"/>
              </w:rPr>
              <w:t>us</w:t>
            </w:r>
            <w:r w:rsidRPr="009942EC">
              <w:rPr>
                <w:rFonts w:ascii="Times New Roman" w:eastAsia="Calibri" w:hAnsi="Times New Roman"/>
                <w:szCs w:val="24"/>
                <w:lang w:eastAsia="en-US"/>
              </w:rPr>
              <w:t>. Vertinant administracinę atitiktį nustatoma, ar paraiška pateikta laikantis kvietime nustatytų formaliųjų reikalavimų.</w:t>
            </w:r>
          </w:p>
          <w:p w14:paraId="3BCA5B8A"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Jeigu vertinant paraiškos administracinę atitiktį nustatoma, kad paraiška neatitinka nustatytų reikalavimų, paraiška tolimesniam vertinimui neteikiama. </w:t>
            </w:r>
          </w:p>
          <w:p w14:paraId="5D26873C"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Nustačius, kad paraiška atitinka visus kvietime nustatytus reikalavimus, vertinamas tinkamumas finansuoti, nauda ir kokybė – tai atlieka administracijos direktoriaus įsakymu sudaryta koordinuoja</w:t>
            </w:r>
            <w:r>
              <w:rPr>
                <w:rFonts w:ascii="Times New Roman" w:eastAsia="Calibri" w:hAnsi="Times New Roman"/>
                <w:szCs w:val="24"/>
                <w:lang w:eastAsia="en-US"/>
              </w:rPr>
              <w:t>mos</w:t>
            </w:r>
            <w:r w:rsidRPr="009942EC">
              <w:rPr>
                <w:rFonts w:ascii="Times New Roman" w:eastAsia="Calibri" w:hAnsi="Times New Roman"/>
                <w:szCs w:val="24"/>
                <w:lang w:eastAsia="en-US"/>
              </w:rPr>
              <w:t xml:space="preserve"> </w:t>
            </w:r>
            <w:r>
              <w:rPr>
                <w:rFonts w:ascii="Times New Roman" w:eastAsia="Calibri" w:hAnsi="Times New Roman"/>
                <w:szCs w:val="24"/>
                <w:lang w:eastAsia="en-US"/>
              </w:rPr>
              <w:t>srities</w:t>
            </w:r>
            <w:r w:rsidRPr="009942EC">
              <w:rPr>
                <w:rFonts w:ascii="Times New Roman" w:eastAsia="Calibri" w:hAnsi="Times New Roman"/>
                <w:szCs w:val="24"/>
                <w:lang w:eastAsia="en-US"/>
              </w:rPr>
              <w:t xml:space="preserve"> 5 narių komisija, jos narius deleguoja: 2 narius – </w:t>
            </w:r>
            <w:r>
              <w:rPr>
                <w:rFonts w:ascii="Times New Roman" w:eastAsia="Calibri" w:hAnsi="Times New Roman"/>
                <w:szCs w:val="24"/>
                <w:lang w:eastAsia="en-US"/>
              </w:rPr>
              <w:t xml:space="preserve">savivaldybės </w:t>
            </w:r>
            <w:r w:rsidRPr="009942EC">
              <w:rPr>
                <w:rFonts w:ascii="Times New Roman" w:eastAsia="Calibri" w:hAnsi="Times New Roman"/>
                <w:szCs w:val="24"/>
                <w:lang w:eastAsia="en-US"/>
              </w:rPr>
              <w:t>tarybos komitetai, 3 narius – savivaldybės administracija</w:t>
            </w:r>
            <w:r>
              <w:rPr>
                <w:rFonts w:ascii="Times New Roman" w:eastAsia="Calibri" w:hAnsi="Times New Roman"/>
                <w:szCs w:val="24"/>
                <w:lang w:eastAsia="en-US"/>
              </w:rPr>
              <w:t>.</w:t>
            </w:r>
          </w:p>
          <w:p w14:paraId="2A1EFB4A"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Komisij</w:t>
            </w:r>
            <w:r>
              <w:rPr>
                <w:rFonts w:ascii="Times New Roman" w:eastAsia="Calibri" w:hAnsi="Times New Roman"/>
                <w:szCs w:val="24"/>
                <w:lang w:eastAsia="en-US"/>
              </w:rPr>
              <w:t>a</w:t>
            </w:r>
            <w:r w:rsidRPr="009942EC">
              <w:rPr>
                <w:rFonts w:ascii="Times New Roman" w:eastAsia="Calibri" w:hAnsi="Times New Roman"/>
                <w:szCs w:val="24"/>
                <w:lang w:eastAsia="en-US"/>
              </w:rPr>
              <w:t>, vertindam</w:t>
            </w:r>
            <w:r>
              <w:rPr>
                <w:rFonts w:ascii="Times New Roman" w:eastAsia="Calibri" w:hAnsi="Times New Roman"/>
                <w:szCs w:val="24"/>
                <w:lang w:eastAsia="en-US"/>
              </w:rPr>
              <w:t>a</w:t>
            </w:r>
            <w:r w:rsidRPr="009942EC">
              <w:rPr>
                <w:rFonts w:ascii="Times New Roman" w:eastAsia="Calibri" w:hAnsi="Times New Roman"/>
                <w:szCs w:val="24"/>
                <w:lang w:eastAsia="en-US"/>
              </w:rPr>
              <w:t xml:space="preserve"> paraiškas, vadovaujasi sąžiningumo, nešališkumo ir atsakingumo principais. Komisij</w:t>
            </w:r>
            <w:r>
              <w:rPr>
                <w:rFonts w:ascii="Times New Roman" w:eastAsia="Calibri" w:hAnsi="Times New Roman"/>
                <w:szCs w:val="24"/>
                <w:lang w:eastAsia="en-US"/>
              </w:rPr>
              <w:t>a</w:t>
            </w:r>
            <w:r w:rsidRPr="009942EC">
              <w:rPr>
                <w:rFonts w:ascii="Times New Roman" w:eastAsia="Calibri" w:hAnsi="Times New Roman"/>
                <w:szCs w:val="24"/>
                <w:lang w:eastAsia="en-US"/>
              </w:rPr>
              <w:t>, vykdydam</w:t>
            </w:r>
            <w:r>
              <w:rPr>
                <w:rFonts w:ascii="Times New Roman" w:eastAsia="Calibri" w:hAnsi="Times New Roman"/>
                <w:szCs w:val="24"/>
                <w:lang w:eastAsia="en-US"/>
              </w:rPr>
              <w:t>a</w:t>
            </w:r>
            <w:r w:rsidRPr="009942EC">
              <w:rPr>
                <w:rFonts w:ascii="Times New Roman" w:eastAsia="Calibri" w:hAnsi="Times New Roman"/>
                <w:szCs w:val="24"/>
                <w:lang w:eastAsia="en-US"/>
              </w:rPr>
              <w:t xml:space="preserve"> savo funkcijas, privalo užtikrinti informacijos, susijusios su jos veikla komisijose, konfidencialumą, kol nepriimtas galutinis sprendimas dėl dalinio finansavimo skyrimo.</w:t>
            </w:r>
          </w:p>
          <w:p w14:paraId="019B0E58"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Vieną paraišką vertina ne mažiau kaip trys komisijos nariai. Kiekvienas komisijos narys skirdamas konkrečius balus pagal nustatytus vertinimo kriterijus vertintai paraiškai, užpildo vieną paraiškų vertinimo anketą visoms vertinamoms projektų paraiškoms. Kiekvienai paraiškai komisijos narių skirti įvertinimo balai sumuojami ir dalijami iš paraišką vertinusių komisijos narių skaičiaus, išvedant įvertinimo balų vidurkį. Komisijos nariai pasirašo ant bendros projektų </w:t>
            </w:r>
            <w:r w:rsidRPr="009942EC">
              <w:rPr>
                <w:rFonts w:ascii="Times New Roman" w:eastAsia="Calibri" w:hAnsi="Times New Roman"/>
                <w:szCs w:val="24"/>
                <w:lang w:eastAsia="en-US"/>
              </w:rPr>
              <w:lastRenderedPageBreak/>
              <w:t>vertinimo anketos ir suvestinės, kurią parengia programos koordinatorius.</w:t>
            </w:r>
          </w:p>
          <w:p w14:paraId="3481EBE2"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Bendrieji vertinimo kriterijai (didžiausias galimų balų skaičius):</w:t>
            </w:r>
          </w:p>
          <w:p w14:paraId="7743137E"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projekto tikslų, uždavinių, veiklos ir rezultatų atitiktis prioritetui: 0−10 balų; </w:t>
            </w:r>
          </w:p>
          <w:p w14:paraId="634FBEAC"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projekto pagrindimas: 0−5 balai;</w:t>
            </w:r>
          </w:p>
          <w:p w14:paraId="0552B251"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projektu sprendžiamos problemos aktualumas ir problemos sprendimo strategijos </w:t>
            </w:r>
            <w:proofErr w:type="spellStart"/>
            <w:r w:rsidRPr="009942EC">
              <w:rPr>
                <w:rFonts w:ascii="Times New Roman" w:eastAsia="Calibri" w:hAnsi="Times New Roman"/>
                <w:szCs w:val="24"/>
                <w:lang w:eastAsia="en-US"/>
              </w:rPr>
              <w:t>inovatyvumas</w:t>
            </w:r>
            <w:proofErr w:type="spellEnd"/>
            <w:r w:rsidRPr="009942EC">
              <w:rPr>
                <w:rFonts w:ascii="Times New Roman" w:eastAsia="Calibri" w:hAnsi="Times New Roman"/>
                <w:szCs w:val="24"/>
                <w:lang w:eastAsia="en-US"/>
              </w:rPr>
              <w:t xml:space="preserve"> (naujumas): 0−10 balų;</w:t>
            </w:r>
          </w:p>
          <w:p w14:paraId="508F7B22"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projekto rezultatų prieinamumas ir jų poveikis visuomenei: 0−10 balų;</w:t>
            </w:r>
          </w:p>
          <w:p w14:paraId="2B73998D"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projekto biudžeto pagrįstumas: 0−30 balų;  </w:t>
            </w:r>
          </w:p>
          <w:p w14:paraId="0CD673AB"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žmogiškųjų, materialiųjų ir kitų išteklių pagrįstumas: 0−5 balai;</w:t>
            </w:r>
          </w:p>
          <w:p w14:paraId="1A201880"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tinkama partnerystė ir bendradarbiavimo metu sukurta pridėtinė vertė: 0−5 balai;</w:t>
            </w:r>
          </w:p>
          <w:p w14:paraId="5C58B4E0"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projekto tęstinumo užtikrinimas: 0−5 balai;</w:t>
            </w:r>
          </w:p>
          <w:p w14:paraId="521FCF10"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visuomenės informavimo apie projektą veiksmingumas: 0−5 balai.</w:t>
            </w:r>
          </w:p>
          <w:p w14:paraId="295782EA"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Specialieji vertinimo kriterijai (didžiausias galimų balų skaičius):</w:t>
            </w:r>
          </w:p>
          <w:p w14:paraId="1D460647" w14:textId="77777777" w:rsidR="00281EF6" w:rsidRDefault="00281EF6" w:rsidP="0048022E">
            <w:pPr>
              <w:ind w:firstLine="450"/>
              <w:jc w:val="both"/>
              <w:rPr>
                <w:rFonts w:ascii="Times New Roman" w:eastAsia="Calibri" w:hAnsi="Times New Roman"/>
                <w:szCs w:val="24"/>
                <w:lang w:eastAsia="en-US"/>
              </w:rPr>
            </w:pPr>
            <w:r>
              <w:rPr>
                <w:rFonts w:ascii="Times New Roman" w:eastAsia="Calibri" w:hAnsi="Times New Roman"/>
                <w:szCs w:val="24"/>
                <w:lang w:eastAsia="en-US"/>
              </w:rPr>
              <w:t xml:space="preserve">projektu siekiama  didinti Alytaus miesto verslo aplinkos patrauklumą tarptautiniu mastu: </w:t>
            </w:r>
            <w:r w:rsidRPr="004A1783">
              <w:rPr>
                <w:rFonts w:ascii="Times New Roman" w:eastAsia="Calibri" w:hAnsi="Times New Roman"/>
                <w:szCs w:val="24"/>
                <w:lang w:eastAsia="en-US"/>
              </w:rPr>
              <w:t>0–5 balai</w:t>
            </w:r>
            <w:r>
              <w:rPr>
                <w:rFonts w:ascii="Times New Roman" w:eastAsia="Calibri" w:hAnsi="Times New Roman"/>
                <w:szCs w:val="24"/>
                <w:lang w:eastAsia="en-US"/>
              </w:rPr>
              <w:t>;</w:t>
            </w:r>
          </w:p>
          <w:p w14:paraId="226B9F45" w14:textId="77777777" w:rsidR="00281EF6" w:rsidRPr="00942F9D" w:rsidRDefault="00281EF6" w:rsidP="0048022E">
            <w:pPr>
              <w:ind w:firstLine="450"/>
              <w:jc w:val="both"/>
              <w:rPr>
                <w:rFonts w:ascii="Times New Roman" w:eastAsia="Calibri" w:hAnsi="Times New Roman"/>
                <w:szCs w:val="24"/>
                <w:lang w:eastAsia="en-US"/>
              </w:rPr>
            </w:pPr>
            <w:r w:rsidRPr="00942F9D">
              <w:rPr>
                <w:rFonts w:ascii="Times New Roman" w:eastAsia="Calibri" w:hAnsi="Times New Roman"/>
                <w:szCs w:val="24"/>
                <w:lang w:eastAsia="en-US"/>
              </w:rPr>
              <w:t xml:space="preserve">projekto tikslinė grupė yra jaunimas iki 29 metų: </w:t>
            </w:r>
            <w:r w:rsidRPr="004A1783">
              <w:rPr>
                <w:rFonts w:ascii="Times New Roman" w:eastAsia="Calibri" w:hAnsi="Times New Roman"/>
                <w:szCs w:val="24"/>
                <w:lang w:eastAsia="en-US"/>
              </w:rPr>
              <w:t>0–5 balai</w:t>
            </w:r>
            <w:r w:rsidRPr="00942F9D">
              <w:rPr>
                <w:rFonts w:ascii="Times New Roman" w:eastAsia="Calibri" w:hAnsi="Times New Roman"/>
                <w:szCs w:val="24"/>
                <w:lang w:eastAsia="en-US"/>
              </w:rPr>
              <w:t>;</w:t>
            </w:r>
          </w:p>
          <w:p w14:paraId="15C9ECDD" w14:textId="77777777" w:rsidR="00281EF6" w:rsidRPr="009942EC" w:rsidRDefault="00281EF6" w:rsidP="0048022E">
            <w:pPr>
              <w:ind w:firstLine="450"/>
              <w:jc w:val="both"/>
              <w:rPr>
                <w:rFonts w:ascii="Times New Roman" w:eastAsia="Calibri" w:hAnsi="Times New Roman"/>
                <w:szCs w:val="24"/>
                <w:lang w:eastAsia="en-US"/>
              </w:rPr>
            </w:pPr>
            <w:r w:rsidRPr="004A1783">
              <w:rPr>
                <w:rFonts w:ascii="Times New Roman" w:eastAsia="Calibri" w:hAnsi="Times New Roman"/>
                <w:szCs w:val="24"/>
                <w:lang w:eastAsia="en-US"/>
              </w:rPr>
              <w:t>projektas prisideda prie regionų plėtros skirtumų mažinimo: 0–5 balai.</w:t>
            </w:r>
          </w:p>
          <w:p w14:paraId="7E90A91B" w14:textId="77777777" w:rsidR="00281EF6" w:rsidRPr="009942EC" w:rsidRDefault="00281EF6" w:rsidP="0048022E">
            <w:pPr>
              <w:ind w:firstLine="450"/>
              <w:jc w:val="both"/>
              <w:rPr>
                <w:rFonts w:ascii="Times New Roman" w:hAnsi="Times New Roman"/>
                <w:szCs w:val="24"/>
              </w:rPr>
            </w:pPr>
            <w:r w:rsidRPr="009942EC">
              <w:rPr>
                <w:rFonts w:ascii="Times New Roman" w:eastAsia="Calibri" w:hAnsi="Times New Roman"/>
                <w:szCs w:val="24"/>
                <w:lang w:eastAsia="en-US"/>
              </w:rPr>
              <w:t>Projektui finansavimas gali būti skiriamas tik tuo atveju, jei jis įvertinamas nuo 55 iki 100 balų, mažiau nei 55 balai – projektas atmestinas.</w:t>
            </w:r>
          </w:p>
        </w:tc>
      </w:tr>
      <w:tr w:rsidR="00281EF6" w:rsidRPr="009942EC" w14:paraId="467756F8" w14:textId="77777777" w:rsidTr="0048022E">
        <w:trPr>
          <w:trHeight w:val="841"/>
        </w:trPr>
        <w:tc>
          <w:tcPr>
            <w:tcW w:w="570" w:type="dxa"/>
            <w:shd w:val="clear" w:color="auto" w:fill="auto"/>
          </w:tcPr>
          <w:p w14:paraId="3BDECC26" w14:textId="77777777" w:rsidR="00281EF6" w:rsidRPr="009942EC" w:rsidRDefault="00281EF6" w:rsidP="0048022E">
            <w:pPr>
              <w:jc w:val="both"/>
              <w:rPr>
                <w:rFonts w:ascii="Times New Roman" w:hAnsi="Times New Roman"/>
                <w:szCs w:val="24"/>
              </w:rPr>
            </w:pPr>
            <w:r w:rsidRPr="009942EC">
              <w:rPr>
                <w:rFonts w:ascii="Times New Roman" w:hAnsi="Times New Roman"/>
                <w:szCs w:val="24"/>
              </w:rPr>
              <w:lastRenderedPageBreak/>
              <w:t xml:space="preserve">8. </w:t>
            </w:r>
          </w:p>
        </w:tc>
        <w:tc>
          <w:tcPr>
            <w:tcW w:w="2241" w:type="dxa"/>
            <w:shd w:val="clear" w:color="auto" w:fill="auto"/>
          </w:tcPr>
          <w:p w14:paraId="6D4A9249"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Galimi pareiškėjai ir reikalavimai jiems</w:t>
            </w:r>
          </w:p>
        </w:tc>
        <w:tc>
          <w:tcPr>
            <w:tcW w:w="12181" w:type="dxa"/>
            <w:shd w:val="clear" w:color="auto" w:fill="auto"/>
          </w:tcPr>
          <w:p w14:paraId="60DAFB78"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Pareiškėjas – juridinis asmuo, planuojantis įgyvendinti projektą, skirtą Alytaus miesto bendruomenei, ir gauti finansavimą iš savivaldybės biudžeto jam įgyvendinti.</w:t>
            </w:r>
          </w:p>
          <w:p w14:paraId="4BEE1BA9"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Kai projektą įgyvendina daugiau nei vienas juridinis asmuo, paraišką turi teisę teikti tik vienas juridinis asmuo. Pareiškėjas teisės aktų nustatyta tvarka turi būti tinkamai atsiskaitęs už ankstesniais metais iš Alytaus miesto savivaldybės biudžeto skirtų (jeigu buvo skirta) lėšų panaudojimą. </w:t>
            </w:r>
          </w:p>
          <w:p w14:paraId="08A7FFE9"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Pareiškėjo projektas nefinansuojamas, jeigu paaiškėja, kad:</w:t>
            </w:r>
          </w:p>
          <w:p w14:paraId="30113522"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pareiškėjas yra likviduojamas, reorganizuojamas, pertvarkomas, sustabdęs ar apribojęs savo veiklą;</w:t>
            </w:r>
          </w:p>
          <w:p w14:paraId="1F3028A1"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pareiškėjas paraiškoje pateikė klaidingą arba melagingą informaciją;</w:t>
            </w:r>
          </w:p>
          <w:p w14:paraId="159362B6"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pareiškėjas yra gavęs Alytaus miesto savivaldybės biudžeto lėšų ir neatsiskaitęs už jų panaudojimą nustatyta tvarka arba gautas lėšas naudojęs ne pagal paskirtį;</w:t>
            </w:r>
          </w:p>
          <w:p w14:paraId="523E98C3" w14:textId="77777777" w:rsidR="00281EF6" w:rsidRPr="009942EC" w:rsidRDefault="00281EF6" w:rsidP="0048022E">
            <w:pPr>
              <w:ind w:firstLine="450"/>
              <w:contextualSpacing/>
              <w:jc w:val="both"/>
              <w:rPr>
                <w:rFonts w:ascii="Times New Roman" w:hAnsi="Times New Roman"/>
                <w:szCs w:val="24"/>
              </w:rPr>
            </w:pPr>
            <w:r w:rsidRPr="009942EC">
              <w:rPr>
                <w:rFonts w:ascii="Times New Roman" w:eastAsia="Calibri" w:hAnsi="Times New Roman"/>
                <w:szCs w:val="24"/>
                <w:lang w:eastAsia="en-US"/>
              </w:rPr>
              <w:t xml:space="preserve">pareiškėjas yra pateikęs paraiškų finansuoti veiklą, kuri yra to paties projekto dalys, pagal kitas finansavimo programas. </w:t>
            </w:r>
          </w:p>
        </w:tc>
      </w:tr>
      <w:tr w:rsidR="00281EF6" w:rsidRPr="009942EC" w14:paraId="51D6EF3A" w14:textId="77777777" w:rsidTr="0048022E">
        <w:tc>
          <w:tcPr>
            <w:tcW w:w="570" w:type="dxa"/>
            <w:shd w:val="clear" w:color="auto" w:fill="auto"/>
          </w:tcPr>
          <w:p w14:paraId="6B5031AC"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9.</w:t>
            </w:r>
          </w:p>
        </w:tc>
        <w:tc>
          <w:tcPr>
            <w:tcW w:w="2241" w:type="dxa"/>
            <w:shd w:val="clear" w:color="auto" w:fill="auto"/>
          </w:tcPr>
          <w:p w14:paraId="7E8E7B8E"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Paraiškų teikimo tvarka</w:t>
            </w:r>
          </w:p>
        </w:tc>
        <w:tc>
          <w:tcPr>
            <w:tcW w:w="12181" w:type="dxa"/>
            <w:shd w:val="clear" w:color="auto" w:fill="auto"/>
          </w:tcPr>
          <w:p w14:paraId="3B270254" w14:textId="77777777" w:rsidR="00281EF6" w:rsidRPr="009942EC" w:rsidRDefault="00281EF6" w:rsidP="0048022E">
            <w:pPr>
              <w:ind w:firstLine="448"/>
              <w:jc w:val="both"/>
              <w:rPr>
                <w:rFonts w:ascii="Calibri" w:eastAsia="Calibri" w:hAnsi="Calibri"/>
                <w:sz w:val="22"/>
                <w:szCs w:val="22"/>
                <w:lang w:eastAsia="en-US"/>
              </w:rPr>
            </w:pPr>
            <w:r w:rsidRPr="009942EC">
              <w:rPr>
                <w:rFonts w:ascii="Times New Roman" w:eastAsia="Calibri" w:hAnsi="Times New Roman"/>
                <w:szCs w:val="24"/>
                <w:lang w:eastAsia="en-US"/>
              </w:rPr>
              <w:t xml:space="preserve">Paraiška turi būti pasirašyta pareiškėjo vadovo ar jo įgalioto asmens. Kartu su paraiška pridedami paraiškoje nustatyti dokumentai. Pareiškėjas atsako už paraiškoje nurodytų duomenų teisingumą. </w:t>
            </w:r>
          </w:p>
          <w:p w14:paraId="62912136" w14:textId="77777777" w:rsidR="00281EF6" w:rsidRPr="009942EC" w:rsidRDefault="00281EF6" w:rsidP="0048022E">
            <w:pPr>
              <w:ind w:firstLine="448"/>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Pateikiami dokumentai turi būti A4 formato, išskyrus atvejus, kai kitų įstaigų išduotų dokumentų formatas yra kitoks. </w:t>
            </w:r>
          </w:p>
          <w:p w14:paraId="74B40681" w14:textId="77777777" w:rsidR="00281EF6" w:rsidRPr="009942EC" w:rsidRDefault="00281EF6" w:rsidP="0048022E">
            <w:pPr>
              <w:ind w:firstLine="448"/>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Atrankos konkursui teikiama Alytaus miesto savivaldybės administracijos direktoriaus įsakymu patvirtintos formos elektroninėmis priemonėmis tinkamai užpildyta paraiška dalyvauti Alytaus miesto savivaldybės projektų paraiškų teikimo ir </w:t>
            </w:r>
            <w:r w:rsidRPr="009942EC">
              <w:rPr>
                <w:rFonts w:ascii="Times New Roman" w:eastAsia="Calibri" w:hAnsi="Times New Roman"/>
                <w:szCs w:val="24"/>
                <w:lang w:eastAsia="en-US"/>
              </w:rPr>
              <w:lastRenderedPageBreak/>
              <w:t>atrankos konkurse. Projektų paraiškos gali būti teikiamos šiais būdais:</w:t>
            </w:r>
          </w:p>
          <w:p w14:paraId="396A86AA" w14:textId="77777777" w:rsidR="00281EF6" w:rsidRPr="009942EC" w:rsidRDefault="00281EF6" w:rsidP="0048022E">
            <w:pPr>
              <w:ind w:firstLine="448"/>
              <w:jc w:val="both"/>
              <w:rPr>
                <w:rFonts w:ascii="Times New Roman" w:eastAsia="Calibri" w:hAnsi="Times New Roman"/>
                <w:szCs w:val="24"/>
                <w:lang w:eastAsia="en-US"/>
              </w:rPr>
            </w:pPr>
            <w:r w:rsidRPr="009942EC">
              <w:rPr>
                <w:rFonts w:ascii="Times New Roman" w:eastAsia="Calibri" w:hAnsi="Times New Roman"/>
                <w:szCs w:val="24"/>
                <w:lang w:eastAsia="en-US"/>
              </w:rPr>
              <w:t>popierinė paraiška priimama Alytaus miesto savivaldybės priimamajame adresu Rotušės a. 4, Alytus;</w:t>
            </w:r>
          </w:p>
          <w:p w14:paraId="46BCEEB7" w14:textId="77777777" w:rsidR="00281EF6" w:rsidRPr="009942EC" w:rsidRDefault="00281EF6" w:rsidP="0048022E">
            <w:pPr>
              <w:ind w:firstLine="448"/>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el. paštu </w:t>
            </w:r>
            <w:proofErr w:type="spellStart"/>
            <w:r w:rsidRPr="009942EC">
              <w:rPr>
                <w:rFonts w:ascii="Times New Roman" w:eastAsia="Calibri" w:hAnsi="Times New Roman"/>
                <w:szCs w:val="24"/>
                <w:lang w:eastAsia="en-US"/>
              </w:rPr>
              <w:t>avilysreg@alytus.lt</w:t>
            </w:r>
            <w:proofErr w:type="spellEnd"/>
            <w:r w:rsidRPr="009942EC">
              <w:rPr>
                <w:rFonts w:ascii="Times New Roman" w:eastAsia="Calibri" w:hAnsi="Times New Roman"/>
                <w:szCs w:val="24"/>
                <w:lang w:eastAsia="en-US"/>
              </w:rPr>
              <w:t>;</w:t>
            </w:r>
          </w:p>
          <w:p w14:paraId="591EBCD8" w14:textId="77777777" w:rsidR="00281EF6" w:rsidRPr="009942EC" w:rsidRDefault="00281EF6" w:rsidP="0048022E">
            <w:pPr>
              <w:ind w:firstLine="448"/>
              <w:jc w:val="both"/>
              <w:rPr>
                <w:rFonts w:ascii="Times New Roman" w:eastAsia="Calibri" w:hAnsi="Times New Roman"/>
                <w:szCs w:val="24"/>
                <w:lang w:eastAsia="en-US"/>
              </w:rPr>
            </w:pPr>
            <w:r w:rsidRPr="009942EC">
              <w:rPr>
                <w:rFonts w:ascii="Times New Roman" w:eastAsia="Calibri" w:hAnsi="Times New Roman"/>
                <w:szCs w:val="24"/>
                <w:lang w:eastAsia="en-US"/>
              </w:rPr>
              <w:t>administracinių ir viešųjų elektroninių paslaugų portale www.epaslaugos.lt.</w:t>
            </w:r>
          </w:p>
          <w:p w14:paraId="0B3F868F" w14:textId="77777777" w:rsidR="00281EF6" w:rsidRPr="009942EC" w:rsidRDefault="00281EF6" w:rsidP="0048022E">
            <w:pPr>
              <w:ind w:firstLine="448"/>
              <w:jc w:val="both"/>
              <w:rPr>
                <w:rFonts w:ascii="Times New Roman" w:eastAsia="Calibri" w:hAnsi="Times New Roman"/>
                <w:szCs w:val="24"/>
                <w:lang w:eastAsia="en-US"/>
              </w:rPr>
            </w:pPr>
            <w:r w:rsidRPr="009942EC">
              <w:rPr>
                <w:rFonts w:ascii="Times New Roman" w:eastAsia="Calibri" w:hAnsi="Times New Roman"/>
                <w:szCs w:val="24"/>
                <w:lang w:eastAsia="en-US"/>
              </w:rPr>
              <w:t>Pareiškėjas kiekvienai sričiai gali teikti tik vieną paraišką.</w:t>
            </w:r>
          </w:p>
          <w:p w14:paraId="1F19D87E" w14:textId="77777777" w:rsidR="00281EF6" w:rsidRPr="009942EC" w:rsidRDefault="00281EF6" w:rsidP="0048022E">
            <w:pPr>
              <w:ind w:firstLine="448"/>
              <w:jc w:val="both"/>
              <w:rPr>
                <w:rFonts w:ascii="Times New Roman" w:eastAsia="Calibri" w:hAnsi="Times New Roman"/>
                <w:szCs w:val="24"/>
                <w:lang w:eastAsia="en-US"/>
              </w:rPr>
            </w:pPr>
            <w:r w:rsidRPr="009942EC">
              <w:rPr>
                <w:rFonts w:ascii="Times New Roman" w:eastAsia="Calibri" w:hAnsi="Times New Roman"/>
                <w:szCs w:val="24"/>
                <w:lang w:eastAsia="en-US"/>
              </w:rPr>
              <w:t>Esant poreikiui paraiška turi būti tikslinama. Siekiant užtikrinti paraiškų vertinimo skaidrumą ir pareiškėjų lygiateisiškumą, paraiškų taisymas, pildymas ar papildomų dokumentų teikimas pareiškėjų iniciatyva po paraiškų pateikimo negalimas.</w:t>
            </w:r>
          </w:p>
          <w:p w14:paraId="3D932A9F" w14:textId="77777777" w:rsidR="00281EF6" w:rsidRPr="009942EC" w:rsidRDefault="00281EF6" w:rsidP="0048022E">
            <w:pPr>
              <w:ind w:firstLine="450"/>
              <w:contextualSpacing/>
              <w:jc w:val="both"/>
              <w:rPr>
                <w:rFonts w:ascii="Times New Roman" w:hAnsi="Times New Roman"/>
                <w:i/>
                <w:szCs w:val="24"/>
              </w:rPr>
            </w:pPr>
            <w:r>
              <w:rPr>
                <w:rFonts w:ascii="Times New Roman" w:eastAsia="Calibri" w:hAnsi="Times New Roman"/>
                <w:szCs w:val="24"/>
                <w:lang w:eastAsia="en-US"/>
              </w:rPr>
              <w:t>Paraiškos priimamos iki 2019 m. rugsėjo 2</w:t>
            </w:r>
            <w:r w:rsidRPr="009942EC">
              <w:rPr>
                <w:rFonts w:ascii="Times New Roman" w:eastAsia="Calibri" w:hAnsi="Times New Roman"/>
                <w:szCs w:val="24"/>
                <w:lang w:eastAsia="en-US"/>
              </w:rPr>
              <w:t xml:space="preserve"> d. Rotušės a. 4, Alytuje. Darbo laikas I–IV (8–17 val.); V (8–15.45 val.). </w:t>
            </w:r>
          </w:p>
        </w:tc>
      </w:tr>
      <w:tr w:rsidR="00281EF6" w:rsidRPr="009942EC" w14:paraId="2761512E" w14:textId="77777777" w:rsidTr="0048022E">
        <w:tc>
          <w:tcPr>
            <w:tcW w:w="570" w:type="dxa"/>
            <w:shd w:val="clear" w:color="auto" w:fill="auto"/>
          </w:tcPr>
          <w:p w14:paraId="3DA45944"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lastRenderedPageBreak/>
              <w:t>10.</w:t>
            </w:r>
          </w:p>
        </w:tc>
        <w:tc>
          <w:tcPr>
            <w:tcW w:w="2241" w:type="dxa"/>
            <w:shd w:val="clear" w:color="auto" w:fill="auto"/>
          </w:tcPr>
          <w:p w14:paraId="65014D55"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Aktualūs dokumentai</w:t>
            </w:r>
          </w:p>
        </w:tc>
        <w:tc>
          <w:tcPr>
            <w:tcW w:w="12181" w:type="dxa"/>
            <w:shd w:val="clear" w:color="auto" w:fill="auto"/>
          </w:tcPr>
          <w:p w14:paraId="7E00A897"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Alytaus miesto savivaldybės strateginis plėtros planas iki 2020 metų, patvirtintas Alytaus miesto savivaldybės tarybos               2014-11-27 sprendimu </w:t>
            </w:r>
            <w:r w:rsidRPr="0047231B">
              <w:rPr>
                <w:rFonts w:ascii="Times New Roman" w:eastAsia="Calibri" w:hAnsi="Times New Roman"/>
                <w:szCs w:val="24"/>
                <w:lang w:eastAsia="en-US"/>
              </w:rPr>
              <w:t xml:space="preserve">Nr. T-299 </w:t>
            </w:r>
            <w:r w:rsidRPr="009942EC">
              <w:rPr>
                <w:rFonts w:ascii="Times New Roman" w:eastAsia="Calibri" w:hAnsi="Times New Roman"/>
                <w:szCs w:val="24"/>
                <w:lang w:eastAsia="en-US"/>
              </w:rPr>
              <w:t>„Dėl naujos redakcijos Alytaus miesto plėtros iki 2020 metų strateginio plano tvirtinimo“.</w:t>
            </w:r>
          </w:p>
          <w:p w14:paraId="7A50AC93"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Alytaus miesto savivaldybės projektų paraiškų teikimo ir atrankos konkurso tvarkos aprašas, patvirtintas Alytaus miesto savivaldybės tarybos 2016-08-25 sprendimu </w:t>
            </w:r>
            <w:r w:rsidRPr="0047231B">
              <w:rPr>
                <w:rFonts w:ascii="Times New Roman" w:eastAsia="Calibri" w:hAnsi="Times New Roman"/>
                <w:szCs w:val="24"/>
                <w:lang w:eastAsia="en-US"/>
              </w:rPr>
              <w:t>Nr. T-235</w:t>
            </w:r>
            <w:r>
              <w:rPr>
                <w:rFonts w:ascii="Times New Roman" w:eastAsia="Calibri" w:hAnsi="Times New Roman"/>
                <w:szCs w:val="24"/>
                <w:lang w:eastAsia="en-US"/>
              </w:rPr>
              <w:t xml:space="preserve"> „Dėl Alytaus miesto savivaldybės projektų paraiškų teikimo ir atrankos konkurso tvarkos aprašo patvirtinimo“ </w:t>
            </w:r>
            <w:r w:rsidRPr="009942EC">
              <w:rPr>
                <w:rFonts w:ascii="Times New Roman" w:eastAsia="Calibri" w:hAnsi="Times New Roman"/>
                <w:szCs w:val="24"/>
                <w:lang w:eastAsia="en-US"/>
              </w:rPr>
              <w:t>.</w:t>
            </w:r>
          </w:p>
          <w:p w14:paraId="03F9900C" w14:textId="77777777" w:rsidR="00281EF6" w:rsidRPr="009942EC" w:rsidRDefault="00281EF6" w:rsidP="0048022E">
            <w:pPr>
              <w:ind w:firstLine="450"/>
              <w:contextualSpacing/>
              <w:jc w:val="both"/>
              <w:rPr>
                <w:rFonts w:ascii="Times New Roman" w:eastAsia="Calibri" w:hAnsi="Times New Roman"/>
                <w:szCs w:val="24"/>
                <w:lang w:eastAsia="en-US"/>
              </w:rPr>
            </w:pPr>
            <w:r>
              <w:rPr>
                <w:rFonts w:ascii="Times New Roman" w:eastAsia="Calibri" w:hAnsi="Times New Roman"/>
                <w:szCs w:val="24"/>
                <w:lang w:eastAsia="en-US"/>
              </w:rPr>
              <w:t>2019</w:t>
            </w:r>
            <w:r w:rsidRPr="009942EC">
              <w:rPr>
                <w:rFonts w:ascii="Times New Roman" w:eastAsia="Calibri" w:hAnsi="Times New Roman"/>
                <w:szCs w:val="24"/>
                <w:lang w:eastAsia="en-US"/>
              </w:rPr>
              <w:t xml:space="preserve"> m. Alytaus miesto savivaldybės lėšomis finansuojamų  sričių kryptys ir prioritetai, patvirtinti Alytaus miesto s</w:t>
            </w:r>
            <w:r>
              <w:rPr>
                <w:rFonts w:ascii="Times New Roman" w:eastAsia="Calibri" w:hAnsi="Times New Roman"/>
                <w:szCs w:val="24"/>
                <w:lang w:eastAsia="en-US"/>
              </w:rPr>
              <w:t>avivaldybės tarybos 2018-08-30</w:t>
            </w:r>
            <w:r w:rsidRPr="009942EC">
              <w:rPr>
                <w:rFonts w:ascii="Times New Roman" w:eastAsia="Calibri" w:hAnsi="Times New Roman"/>
                <w:szCs w:val="24"/>
                <w:lang w:eastAsia="en-US"/>
              </w:rPr>
              <w:t xml:space="preserve"> sprendimu </w:t>
            </w:r>
            <w:r w:rsidRPr="0047231B">
              <w:rPr>
                <w:rFonts w:ascii="Times New Roman" w:eastAsia="Calibri" w:hAnsi="Times New Roman"/>
                <w:szCs w:val="24"/>
                <w:lang w:eastAsia="en-US"/>
              </w:rPr>
              <w:t xml:space="preserve">Nr. T-254 </w:t>
            </w:r>
            <w:r>
              <w:rPr>
                <w:rFonts w:ascii="Times New Roman" w:eastAsia="Calibri" w:hAnsi="Times New Roman"/>
                <w:szCs w:val="24"/>
                <w:lang w:eastAsia="en-US"/>
              </w:rPr>
              <w:t>„Dėl 2019</w:t>
            </w:r>
            <w:r w:rsidRPr="009942EC">
              <w:rPr>
                <w:rFonts w:ascii="Times New Roman" w:eastAsia="Calibri" w:hAnsi="Times New Roman"/>
                <w:szCs w:val="24"/>
                <w:lang w:eastAsia="en-US"/>
              </w:rPr>
              <w:t xml:space="preserve"> m. Alytaus miesto savivaldybės lėšomis finansuojamų programų įgyvendinimo sričių ir prioritetų patvirtinimo“.</w:t>
            </w:r>
          </w:p>
          <w:p w14:paraId="1817CD97" w14:textId="77777777" w:rsidR="00281EF6"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Alytaus miesto savivaldybės programų įgyvendinimo projektų atrankos konkursų tipinės formos, patvirtintos Alytaus miesto savivaldybės administracijos direktoriaus 2017-10-31 įsakymu </w:t>
            </w:r>
            <w:r w:rsidRPr="0047231B">
              <w:rPr>
                <w:rFonts w:ascii="Times New Roman" w:eastAsia="Calibri" w:hAnsi="Times New Roman"/>
                <w:szCs w:val="24"/>
                <w:lang w:eastAsia="en-US"/>
              </w:rPr>
              <w:t xml:space="preserve">Nr. DV-1357 </w:t>
            </w:r>
            <w:r w:rsidRPr="009942EC">
              <w:rPr>
                <w:rFonts w:ascii="Times New Roman" w:eastAsia="Calibri" w:hAnsi="Times New Roman"/>
                <w:szCs w:val="24"/>
                <w:lang w:eastAsia="en-US"/>
              </w:rPr>
              <w:t>„Dėl Alytaus miesto savivaldybės projektų atrankos konkursų dokumentų formų tvirtinimo“.</w:t>
            </w:r>
          </w:p>
          <w:p w14:paraId="6436DA4B" w14:textId="77777777" w:rsidR="00281EF6" w:rsidRPr="009942EC" w:rsidRDefault="00281EF6" w:rsidP="0048022E">
            <w:pPr>
              <w:ind w:firstLine="450"/>
              <w:contextualSpacing/>
              <w:jc w:val="both"/>
              <w:rPr>
                <w:rFonts w:ascii="Times New Roman" w:hAnsi="Times New Roman"/>
                <w:szCs w:val="24"/>
              </w:rPr>
            </w:pPr>
            <w:r>
              <w:rPr>
                <w:rFonts w:ascii="Times New Roman" w:hAnsi="Times New Roman"/>
                <w:szCs w:val="24"/>
              </w:rPr>
              <w:t xml:space="preserve">Alytaus miesto savivaldybės finansuojamų projektų sutarčių formos, patvirtintos </w:t>
            </w:r>
            <w:r w:rsidRPr="009942EC">
              <w:rPr>
                <w:rFonts w:ascii="Times New Roman" w:eastAsia="Calibri" w:hAnsi="Times New Roman"/>
                <w:szCs w:val="24"/>
                <w:lang w:eastAsia="en-US"/>
              </w:rPr>
              <w:t xml:space="preserve">Alytaus miesto savivaldybės administracijos direktoriaus </w:t>
            </w:r>
            <w:r>
              <w:rPr>
                <w:rFonts w:ascii="Times New Roman" w:eastAsia="Calibri" w:hAnsi="Times New Roman"/>
                <w:szCs w:val="24"/>
                <w:lang w:eastAsia="en-US"/>
              </w:rPr>
              <w:t>2018-01-04</w:t>
            </w:r>
            <w:r w:rsidRPr="009942EC">
              <w:rPr>
                <w:rFonts w:ascii="Times New Roman" w:eastAsia="Calibri" w:hAnsi="Times New Roman"/>
                <w:szCs w:val="24"/>
                <w:lang w:eastAsia="en-US"/>
              </w:rPr>
              <w:t xml:space="preserve"> įsakymu </w:t>
            </w:r>
            <w:r w:rsidRPr="0047231B">
              <w:rPr>
                <w:rFonts w:ascii="Times New Roman" w:eastAsia="Calibri" w:hAnsi="Times New Roman"/>
                <w:szCs w:val="24"/>
                <w:lang w:eastAsia="en-US"/>
              </w:rPr>
              <w:t>Nr. DV-</w:t>
            </w:r>
            <w:r>
              <w:rPr>
                <w:rFonts w:ascii="Times New Roman" w:eastAsia="Calibri" w:hAnsi="Times New Roman"/>
                <w:szCs w:val="24"/>
                <w:lang w:eastAsia="en-US"/>
              </w:rPr>
              <w:t>11</w:t>
            </w:r>
            <w:r w:rsidRPr="0047231B">
              <w:rPr>
                <w:rFonts w:ascii="Times New Roman" w:eastAsia="Calibri" w:hAnsi="Times New Roman"/>
                <w:szCs w:val="24"/>
                <w:lang w:eastAsia="en-US"/>
              </w:rPr>
              <w:t xml:space="preserve"> </w:t>
            </w:r>
            <w:r w:rsidRPr="009942EC">
              <w:rPr>
                <w:rFonts w:ascii="Times New Roman" w:eastAsia="Calibri" w:hAnsi="Times New Roman"/>
                <w:szCs w:val="24"/>
                <w:lang w:eastAsia="en-US"/>
              </w:rPr>
              <w:t xml:space="preserve">„Dėl Alytaus miesto savivaldybės </w:t>
            </w:r>
            <w:r>
              <w:rPr>
                <w:rFonts w:ascii="Times New Roman" w:eastAsia="Calibri" w:hAnsi="Times New Roman"/>
                <w:szCs w:val="24"/>
                <w:lang w:eastAsia="en-US"/>
              </w:rPr>
              <w:t xml:space="preserve">finansuojamų </w:t>
            </w:r>
            <w:r w:rsidRPr="009942EC">
              <w:rPr>
                <w:rFonts w:ascii="Times New Roman" w:eastAsia="Calibri" w:hAnsi="Times New Roman"/>
                <w:szCs w:val="24"/>
                <w:lang w:eastAsia="en-US"/>
              </w:rPr>
              <w:t xml:space="preserve">projektų </w:t>
            </w:r>
            <w:r>
              <w:rPr>
                <w:rFonts w:ascii="Times New Roman" w:eastAsia="Calibri" w:hAnsi="Times New Roman"/>
                <w:szCs w:val="24"/>
                <w:lang w:eastAsia="en-US"/>
              </w:rPr>
              <w:t>sutarčių</w:t>
            </w:r>
            <w:r w:rsidRPr="009942EC">
              <w:rPr>
                <w:rFonts w:ascii="Times New Roman" w:eastAsia="Calibri" w:hAnsi="Times New Roman"/>
                <w:szCs w:val="24"/>
                <w:lang w:eastAsia="en-US"/>
              </w:rPr>
              <w:t xml:space="preserve"> formų tvirtinimo“</w:t>
            </w:r>
          </w:p>
        </w:tc>
      </w:tr>
      <w:tr w:rsidR="00281EF6" w:rsidRPr="009942EC" w14:paraId="74C3AF82" w14:textId="77777777" w:rsidTr="0048022E">
        <w:tc>
          <w:tcPr>
            <w:tcW w:w="570" w:type="dxa"/>
            <w:shd w:val="clear" w:color="auto" w:fill="auto"/>
          </w:tcPr>
          <w:p w14:paraId="5B7414B2" w14:textId="77777777" w:rsidR="00281EF6" w:rsidRPr="009942EC" w:rsidRDefault="00281EF6" w:rsidP="0048022E">
            <w:pPr>
              <w:pStyle w:val="Sraopastraipa"/>
              <w:spacing w:after="0" w:line="240" w:lineRule="auto"/>
              <w:ind w:left="0"/>
              <w:jc w:val="both"/>
              <w:rPr>
                <w:rFonts w:ascii="Times New Roman" w:hAnsi="Times New Roman"/>
                <w:sz w:val="24"/>
                <w:szCs w:val="24"/>
              </w:rPr>
            </w:pPr>
            <w:r w:rsidRPr="009942EC">
              <w:rPr>
                <w:rFonts w:ascii="Times New Roman" w:hAnsi="Times New Roman"/>
                <w:sz w:val="24"/>
                <w:szCs w:val="24"/>
              </w:rPr>
              <w:t xml:space="preserve">11. </w:t>
            </w:r>
          </w:p>
        </w:tc>
        <w:tc>
          <w:tcPr>
            <w:tcW w:w="2241" w:type="dxa"/>
            <w:shd w:val="clear" w:color="auto" w:fill="auto"/>
          </w:tcPr>
          <w:p w14:paraId="0F4AD958"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Informacija teikiama</w:t>
            </w:r>
          </w:p>
        </w:tc>
        <w:tc>
          <w:tcPr>
            <w:tcW w:w="12181" w:type="dxa"/>
            <w:shd w:val="clear" w:color="auto" w:fill="auto"/>
          </w:tcPr>
          <w:p w14:paraId="4580AEEE" w14:textId="77777777" w:rsidR="00281EF6" w:rsidRPr="009942EC" w:rsidRDefault="00281EF6" w:rsidP="0048022E">
            <w:pPr>
              <w:ind w:firstLine="450"/>
              <w:contextualSpacing/>
              <w:jc w:val="both"/>
              <w:rPr>
                <w:rFonts w:ascii="Times New Roman" w:hAnsi="Times New Roman"/>
                <w:szCs w:val="24"/>
              </w:rPr>
            </w:pPr>
            <w:r w:rsidRPr="009942EC">
              <w:rPr>
                <w:rFonts w:ascii="Times New Roman" w:hAnsi="Times New Roman"/>
                <w:szCs w:val="24"/>
              </w:rPr>
              <w:t xml:space="preserve">El. p. </w:t>
            </w:r>
            <w:proofErr w:type="spellStart"/>
            <w:r>
              <w:rPr>
                <w:rFonts w:ascii="Times New Roman" w:hAnsi="Times New Roman"/>
                <w:szCs w:val="24"/>
              </w:rPr>
              <w:t>rasa.abramaviciute</w:t>
            </w:r>
            <w:proofErr w:type="spellEnd"/>
            <w:r>
              <w:rPr>
                <w:rFonts w:ascii="Times New Roman" w:hAnsi="Times New Roman"/>
                <w:szCs w:val="24"/>
                <w:lang w:val="en-GB"/>
              </w:rPr>
              <w:t>@</w:t>
            </w:r>
            <w:proofErr w:type="spellStart"/>
            <w:r>
              <w:rPr>
                <w:rFonts w:ascii="Times New Roman" w:hAnsi="Times New Roman"/>
                <w:szCs w:val="24"/>
                <w:lang w:val="en-GB"/>
              </w:rPr>
              <w:t>alytus.lt</w:t>
            </w:r>
            <w:proofErr w:type="spellEnd"/>
            <w:r w:rsidRPr="009942EC">
              <w:rPr>
                <w:rFonts w:ascii="Times New Roman" w:hAnsi="Times New Roman"/>
                <w:szCs w:val="24"/>
              </w:rPr>
              <w:t>, tel. (8 315) 55</w:t>
            </w:r>
            <w:r>
              <w:rPr>
                <w:rFonts w:ascii="Times New Roman" w:hAnsi="Times New Roman"/>
                <w:szCs w:val="24"/>
              </w:rPr>
              <w:t> 139, (8 676) 17057</w:t>
            </w:r>
          </w:p>
        </w:tc>
      </w:tr>
    </w:tbl>
    <w:p w14:paraId="12310045" w14:textId="77777777" w:rsidR="00281EF6" w:rsidRPr="009942EC" w:rsidRDefault="00281EF6" w:rsidP="00281EF6">
      <w:pPr>
        <w:ind w:left="9072" w:firstLine="1296"/>
        <w:jc w:val="both"/>
        <w:rPr>
          <w:rFonts w:ascii="Times New Roman" w:hAnsi="Times New Roman"/>
          <w:szCs w:val="24"/>
        </w:rPr>
      </w:pPr>
    </w:p>
    <w:p w14:paraId="7CE41C12" w14:textId="2697BA89" w:rsidR="00281EF6" w:rsidRDefault="00281EF6" w:rsidP="00281EF6">
      <w:pPr>
        <w:rPr>
          <w:rFonts w:ascii="Times New Roman" w:hAnsi="Times New Roman"/>
          <w:szCs w:val="24"/>
        </w:rPr>
      </w:pPr>
      <w:r>
        <w:rPr>
          <w:rFonts w:ascii="Times New Roman" w:hAnsi="Times New Roman"/>
          <w:szCs w:val="24"/>
        </w:rPr>
        <w:t xml:space="preserve">                                                                                                                  _________________</w:t>
      </w:r>
    </w:p>
    <w:p w14:paraId="25DBE9CB" w14:textId="77777777" w:rsidR="00281EF6" w:rsidRDefault="00281EF6">
      <w:pPr>
        <w:rPr>
          <w:rFonts w:ascii="Times New Roman" w:hAnsi="Times New Roman"/>
          <w:szCs w:val="24"/>
        </w:rPr>
      </w:pPr>
      <w:r>
        <w:rPr>
          <w:rFonts w:ascii="Times New Roman" w:hAnsi="Times New Roman"/>
          <w:szCs w:val="24"/>
        </w:rPr>
        <w:br w:type="page"/>
      </w:r>
    </w:p>
    <w:p w14:paraId="00A4EA4A" w14:textId="77777777" w:rsidR="00281EF6" w:rsidRPr="006C6376" w:rsidRDefault="00281EF6" w:rsidP="00281EF6">
      <w:pPr>
        <w:ind w:left="9072" w:firstLine="1296"/>
        <w:jc w:val="both"/>
        <w:rPr>
          <w:rFonts w:ascii="Times New Roman" w:hAnsi="Times New Roman"/>
          <w:szCs w:val="24"/>
        </w:rPr>
      </w:pPr>
      <w:r w:rsidRPr="006C6376">
        <w:rPr>
          <w:rFonts w:ascii="Times New Roman" w:hAnsi="Times New Roman"/>
          <w:szCs w:val="24"/>
        </w:rPr>
        <w:lastRenderedPageBreak/>
        <w:t>PATVIRTINTA</w:t>
      </w:r>
    </w:p>
    <w:p w14:paraId="51BCCEAE" w14:textId="77777777" w:rsidR="00281EF6" w:rsidRPr="006C6376" w:rsidRDefault="00281EF6" w:rsidP="00281EF6">
      <w:pPr>
        <w:jc w:val="both"/>
        <w:rPr>
          <w:rFonts w:ascii="Times New Roman" w:hAnsi="Times New Roman"/>
          <w:szCs w:val="24"/>
        </w:rPr>
      </w:pP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szCs w:val="24"/>
        </w:rPr>
        <w:t xml:space="preserve">Alytaus miesto savivaldybės </w:t>
      </w:r>
    </w:p>
    <w:p w14:paraId="5351D316" w14:textId="77777777" w:rsidR="00281EF6" w:rsidRPr="006C6376" w:rsidRDefault="00281EF6" w:rsidP="00281EF6">
      <w:pPr>
        <w:ind w:left="9072" w:firstLine="1296"/>
        <w:jc w:val="both"/>
        <w:rPr>
          <w:rFonts w:ascii="Times New Roman" w:hAnsi="Times New Roman"/>
          <w:szCs w:val="24"/>
        </w:rPr>
      </w:pPr>
      <w:r w:rsidRPr="006C6376">
        <w:rPr>
          <w:rFonts w:ascii="Times New Roman" w:hAnsi="Times New Roman"/>
          <w:szCs w:val="24"/>
        </w:rPr>
        <w:t>administracijos direktoriaus</w:t>
      </w:r>
    </w:p>
    <w:p w14:paraId="051BCB30" w14:textId="1486D521" w:rsidR="00281EF6" w:rsidRPr="006C6376" w:rsidRDefault="006E66F4" w:rsidP="00281EF6">
      <w:pPr>
        <w:ind w:left="9072" w:firstLine="1296"/>
        <w:jc w:val="both"/>
        <w:rPr>
          <w:rFonts w:ascii="Times New Roman" w:hAnsi="Times New Roman"/>
          <w:szCs w:val="24"/>
        </w:rPr>
      </w:pPr>
      <w:r>
        <w:rPr>
          <w:rFonts w:ascii="Times New Roman" w:hAnsi="Times New Roman"/>
          <w:szCs w:val="24"/>
        </w:rPr>
        <w:t>2019 m. rugpjūčio 19 d.</w:t>
      </w:r>
    </w:p>
    <w:p w14:paraId="164E9BE6" w14:textId="25123EA9" w:rsidR="00281EF6" w:rsidRDefault="00281EF6" w:rsidP="00281EF6">
      <w:pPr>
        <w:ind w:left="9072" w:firstLine="1296"/>
        <w:jc w:val="both"/>
        <w:rPr>
          <w:rFonts w:ascii="Times New Roman" w:hAnsi="Times New Roman"/>
          <w:szCs w:val="24"/>
        </w:rPr>
      </w:pPr>
      <w:r w:rsidRPr="006C6376">
        <w:rPr>
          <w:rFonts w:ascii="Times New Roman" w:hAnsi="Times New Roman"/>
          <w:szCs w:val="24"/>
        </w:rPr>
        <w:t xml:space="preserve">įsakymu Nr. </w:t>
      </w:r>
      <w:r w:rsidR="006E66F4">
        <w:rPr>
          <w:rFonts w:ascii="Times New Roman" w:hAnsi="Times New Roman"/>
          <w:szCs w:val="24"/>
        </w:rPr>
        <w:t>DV-655</w:t>
      </w:r>
    </w:p>
    <w:p w14:paraId="08899D6C" w14:textId="77777777" w:rsidR="00281EF6" w:rsidRDefault="00281EF6" w:rsidP="00281EF6">
      <w:pPr>
        <w:contextualSpacing/>
        <w:jc w:val="center"/>
        <w:rPr>
          <w:rFonts w:ascii="Times New Roman" w:eastAsia="Calibri" w:hAnsi="Times New Roman"/>
          <w:b/>
          <w:szCs w:val="24"/>
          <w:lang w:eastAsia="en-US"/>
        </w:rPr>
      </w:pPr>
    </w:p>
    <w:p w14:paraId="1D0B3DE3" w14:textId="77777777" w:rsidR="00281EF6" w:rsidRPr="009942EC" w:rsidRDefault="00281EF6" w:rsidP="00281EF6">
      <w:pPr>
        <w:contextualSpacing/>
        <w:jc w:val="center"/>
        <w:rPr>
          <w:rFonts w:ascii="Times New Roman" w:hAnsi="Times New Roman"/>
          <w:b/>
          <w:szCs w:val="24"/>
        </w:rPr>
      </w:pPr>
      <w:r w:rsidRPr="009942EC">
        <w:rPr>
          <w:rFonts w:ascii="Times New Roman" w:eastAsia="Calibri" w:hAnsi="Times New Roman"/>
          <w:b/>
          <w:szCs w:val="24"/>
          <w:lang w:eastAsia="en-US"/>
        </w:rPr>
        <w:t xml:space="preserve">ALYTAUS MIESTO SAVIVALDYBĖS LĖŠOMIS FINANSUOJAMOS </w:t>
      </w:r>
      <w:r>
        <w:rPr>
          <w:rFonts w:ascii="Times New Roman" w:hAnsi="Times New Roman"/>
          <w:b/>
          <w:szCs w:val="24"/>
        </w:rPr>
        <w:t>VERSLO PLĖTROS</w:t>
      </w:r>
      <w:r w:rsidRPr="009942EC">
        <w:rPr>
          <w:rFonts w:ascii="Times New Roman" w:hAnsi="Times New Roman"/>
          <w:b/>
          <w:szCs w:val="24"/>
        </w:rPr>
        <w:t xml:space="preserve"> SRITIES </w:t>
      </w:r>
      <w:r w:rsidRPr="009942EC">
        <w:rPr>
          <w:rFonts w:ascii="Times New Roman" w:eastAsia="Calibri" w:hAnsi="Times New Roman"/>
          <w:b/>
          <w:szCs w:val="24"/>
          <w:lang w:eastAsia="en-US"/>
        </w:rPr>
        <w:t xml:space="preserve">KVIETIMO TEIKTI PARAIŠKĄ </w:t>
      </w:r>
    </w:p>
    <w:p w14:paraId="5351DEEB" w14:textId="77777777" w:rsidR="00281EF6" w:rsidRPr="009942EC" w:rsidRDefault="00281EF6" w:rsidP="00281EF6">
      <w:pPr>
        <w:jc w:val="center"/>
        <w:rPr>
          <w:rFonts w:ascii="Times New Roman" w:hAnsi="Times New Roman"/>
          <w:b/>
          <w:szCs w:val="24"/>
        </w:rPr>
      </w:pPr>
      <w:r w:rsidRPr="009942EC">
        <w:rPr>
          <w:rFonts w:ascii="Times New Roman" w:eastAsia="Calibri" w:hAnsi="Times New Roman"/>
          <w:b/>
          <w:szCs w:val="24"/>
          <w:lang w:eastAsia="en-US"/>
        </w:rPr>
        <w:t xml:space="preserve">PAGAL </w:t>
      </w:r>
      <w:r w:rsidRPr="0098015C">
        <w:rPr>
          <w:rFonts w:ascii="Times New Roman" w:hAnsi="Times New Roman"/>
          <w:b/>
          <w:szCs w:val="24"/>
        </w:rPr>
        <w:t>NAUJŲ TECHNOLOGIJŲ IR MOKSLO NAUJOVIŲ DIEGIMO VERSLE SKATINIMO</w:t>
      </w:r>
      <w:r w:rsidRPr="009942EC">
        <w:rPr>
          <w:rFonts w:ascii="Times New Roman" w:hAnsi="Times New Roman"/>
          <w:b/>
          <w:szCs w:val="24"/>
        </w:rPr>
        <w:t xml:space="preserve"> PRIORITETĄ </w:t>
      </w:r>
      <w:r w:rsidRPr="009942EC">
        <w:rPr>
          <w:rFonts w:ascii="Times New Roman" w:eastAsia="Calibri" w:hAnsi="Times New Roman"/>
          <w:b/>
          <w:szCs w:val="24"/>
          <w:lang w:eastAsia="en-US"/>
        </w:rPr>
        <w:t>SĄLYG</w:t>
      </w:r>
      <w:r w:rsidRPr="009942EC">
        <w:rPr>
          <w:rFonts w:ascii="Times New Roman" w:hAnsi="Times New Roman"/>
          <w:b/>
          <w:szCs w:val="24"/>
        </w:rPr>
        <w:t>Ų APRAŠAS</w:t>
      </w:r>
    </w:p>
    <w:p w14:paraId="06E1B2B8" w14:textId="77777777" w:rsidR="00281EF6" w:rsidRPr="009942EC" w:rsidRDefault="00281EF6" w:rsidP="00281EF6">
      <w:pPr>
        <w:contextualSpacing/>
        <w:rPr>
          <w:color w:val="1F4E79"/>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241"/>
        <w:gridCol w:w="12181"/>
      </w:tblGrid>
      <w:tr w:rsidR="00281EF6" w:rsidRPr="009942EC" w14:paraId="135F21A6" w14:textId="77777777" w:rsidTr="0048022E">
        <w:tc>
          <w:tcPr>
            <w:tcW w:w="570" w:type="dxa"/>
            <w:shd w:val="clear" w:color="auto" w:fill="auto"/>
            <w:vAlign w:val="center"/>
          </w:tcPr>
          <w:p w14:paraId="1B91EC0D" w14:textId="77777777" w:rsidR="00281EF6" w:rsidRPr="009942EC" w:rsidRDefault="00281EF6" w:rsidP="0048022E">
            <w:pPr>
              <w:contextualSpacing/>
              <w:jc w:val="center"/>
              <w:rPr>
                <w:rFonts w:ascii="Times New Roman" w:hAnsi="Times New Roman"/>
                <w:szCs w:val="24"/>
              </w:rPr>
            </w:pPr>
            <w:r w:rsidRPr="009942EC">
              <w:rPr>
                <w:rFonts w:ascii="Times New Roman" w:hAnsi="Times New Roman"/>
                <w:szCs w:val="24"/>
              </w:rPr>
              <w:t>Eil. Nr.</w:t>
            </w:r>
          </w:p>
        </w:tc>
        <w:tc>
          <w:tcPr>
            <w:tcW w:w="2241" w:type="dxa"/>
            <w:shd w:val="clear" w:color="auto" w:fill="auto"/>
            <w:vAlign w:val="center"/>
          </w:tcPr>
          <w:p w14:paraId="481972D5" w14:textId="77777777" w:rsidR="00281EF6" w:rsidRPr="009942EC" w:rsidRDefault="00281EF6" w:rsidP="0048022E">
            <w:pPr>
              <w:contextualSpacing/>
              <w:jc w:val="center"/>
              <w:rPr>
                <w:rFonts w:ascii="Times New Roman" w:hAnsi="Times New Roman"/>
                <w:szCs w:val="24"/>
              </w:rPr>
            </w:pPr>
            <w:r w:rsidRPr="009942EC">
              <w:rPr>
                <w:rFonts w:ascii="Times New Roman" w:hAnsi="Times New Roman"/>
                <w:szCs w:val="24"/>
              </w:rPr>
              <w:t>Sąlygos</w:t>
            </w:r>
          </w:p>
        </w:tc>
        <w:tc>
          <w:tcPr>
            <w:tcW w:w="12181" w:type="dxa"/>
            <w:shd w:val="clear" w:color="auto" w:fill="auto"/>
            <w:vAlign w:val="center"/>
          </w:tcPr>
          <w:p w14:paraId="1357337E" w14:textId="77777777" w:rsidR="00281EF6" w:rsidRPr="009942EC" w:rsidRDefault="00281EF6" w:rsidP="0048022E">
            <w:pPr>
              <w:contextualSpacing/>
              <w:jc w:val="center"/>
              <w:rPr>
                <w:rFonts w:ascii="Times New Roman" w:hAnsi="Times New Roman"/>
                <w:szCs w:val="24"/>
              </w:rPr>
            </w:pPr>
            <w:r w:rsidRPr="009942EC">
              <w:rPr>
                <w:rFonts w:ascii="Times New Roman" w:hAnsi="Times New Roman"/>
                <w:szCs w:val="24"/>
              </w:rPr>
              <w:t>Aprašymas</w:t>
            </w:r>
          </w:p>
        </w:tc>
      </w:tr>
      <w:tr w:rsidR="00281EF6" w:rsidRPr="009942EC" w14:paraId="3A94B184" w14:textId="77777777" w:rsidTr="0048022E">
        <w:tc>
          <w:tcPr>
            <w:tcW w:w="570" w:type="dxa"/>
            <w:shd w:val="clear" w:color="auto" w:fill="auto"/>
          </w:tcPr>
          <w:p w14:paraId="439A8B9C" w14:textId="77777777" w:rsidR="00281EF6" w:rsidRPr="009942EC" w:rsidRDefault="00281EF6" w:rsidP="0048022E">
            <w:pPr>
              <w:pStyle w:val="Sraopastraipa"/>
              <w:numPr>
                <w:ilvl w:val="0"/>
                <w:numId w:val="1"/>
              </w:numPr>
              <w:spacing w:after="0" w:line="240" w:lineRule="auto"/>
              <w:jc w:val="both"/>
              <w:rPr>
                <w:rFonts w:ascii="Times New Roman" w:hAnsi="Times New Roman"/>
                <w:sz w:val="24"/>
                <w:szCs w:val="24"/>
              </w:rPr>
            </w:pPr>
          </w:p>
        </w:tc>
        <w:tc>
          <w:tcPr>
            <w:tcW w:w="2241" w:type="dxa"/>
            <w:shd w:val="clear" w:color="auto" w:fill="auto"/>
          </w:tcPr>
          <w:p w14:paraId="1AEAC341"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 xml:space="preserve">Sritis </w:t>
            </w:r>
          </w:p>
        </w:tc>
        <w:tc>
          <w:tcPr>
            <w:tcW w:w="12181" w:type="dxa"/>
            <w:shd w:val="clear" w:color="auto" w:fill="auto"/>
          </w:tcPr>
          <w:p w14:paraId="3B515773" w14:textId="77777777" w:rsidR="00281EF6" w:rsidRPr="009942EC" w:rsidRDefault="00281EF6" w:rsidP="0048022E">
            <w:pPr>
              <w:ind w:firstLine="450"/>
              <w:contextualSpacing/>
              <w:jc w:val="both"/>
              <w:rPr>
                <w:rFonts w:ascii="Times New Roman" w:hAnsi="Times New Roman"/>
                <w:szCs w:val="24"/>
              </w:rPr>
            </w:pPr>
            <w:r>
              <w:rPr>
                <w:rFonts w:ascii="Times New Roman" w:hAnsi="Times New Roman"/>
                <w:szCs w:val="24"/>
              </w:rPr>
              <w:t>Verslo plėtros</w:t>
            </w:r>
            <w:r w:rsidRPr="009942EC">
              <w:rPr>
                <w:rFonts w:ascii="Times New Roman" w:hAnsi="Times New Roman"/>
                <w:szCs w:val="24"/>
              </w:rPr>
              <w:t xml:space="preserve"> sritis</w:t>
            </w:r>
          </w:p>
        </w:tc>
      </w:tr>
      <w:tr w:rsidR="00281EF6" w:rsidRPr="009942EC" w14:paraId="491509FD" w14:textId="77777777" w:rsidTr="0048022E">
        <w:tc>
          <w:tcPr>
            <w:tcW w:w="570" w:type="dxa"/>
            <w:shd w:val="clear" w:color="auto" w:fill="auto"/>
          </w:tcPr>
          <w:p w14:paraId="756AED84" w14:textId="77777777" w:rsidR="00281EF6" w:rsidRPr="009942EC" w:rsidRDefault="00281EF6" w:rsidP="0048022E">
            <w:pPr>
              <w:pStyle w:val="Sraopastraipa"/>
              <w:numPr>
                <w:ilvl w:val="0"/>
                <w:numId w:val="1"/>
              </w:numPr>
              <w:spacing w:after="0" w:line="240" w:lineRule="auto"/>
              <w:jc w:val="both"/>
              <w:rPr>
                <w:rFonts w:ascii="Times New Roman" w:hAnsi="Times New Roman"/>
                <w:sz w:val="24"/>
                <w:szCs w:val="24"/>
              </w:rPr>
            </w:pPr>
          </w:p>
        </w:tc>
        <w:tc>
          <w:tcPr>
            <w:tcW w:w="2241" w:type="dxa"/>
            <w:shd w:val="clear" w:color="auto" w:fill="auto"/>
          </w:tcPr>
          <w:p w14:paraId="2226D59E"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Prioritetas</w:t>
            </w:r>
          </w:p>
        </w:tc>
        <w:tc>
          <w:tcPr>
            <w:tcW w:w="12181" w:type="dxa"/>
            <w:shd w:val="clear" w:color="auto" w:fill="auto"/>
          </w:tcPr>
          <w:p w14:paraId="46DDE132" w14:textId="77777777" w:rsidR="00281EF6" w:rsidRPr="009942EC" w:rsidRDefault="00281EF6" w:rsidP="0048022E">
            <w:pPr>
              <w:ind w:firstLine="450"/>
              <w:contextualSpacing/>
              <w:jc w:val="both"/>
              <w:rPr>
                <w:rFonts w:ascii="Times New Roman" w:hAnsi="Times New Roman"/>
                <w:szCs w:val="24"/>
              </w:rPr>
            </w:pPr>
            <w:r>
              <w:rPr>
                <w:rFonts w:ascii="Times New Roman" w:hAnsi="Times New Roman"/>
                <w:szCs w:val="24"/>
              </w:rPr>
              <w:t>N</w:t>
            </w:r>
            <w:r w:rsidRPr="0098015C">
              <w:rPr>
                <w:rFonts w:ascii="Times New Roman" w:hAnsi="Times New Roman"/>
                <w:szCs w:val="24"/>
              </w:rPr>
              <w:t>aujų technologijų ir mokslo naujovių diegimo versle skatinim</w:t>
            </w:r>
            <w:r>
              <w:rPr>
                <w:rFonts w:ascii="Times New Roman" w:hAnsi="Times New Roman"/>
                <w:szCs w:val="24"/>
              </w:rPr>
              <w:t>as</w:t>
            </w:r>
          </w:p>
        </w:tc>
      </w:tr>
      <w:tr w:rsidR="00281EF6" w:rsidRPr="009942EC" w14:paraId="30423046" w14:textId="77777777" w:rsidTr="0048022E">
        <w:tc>
          <w:tcPr>
            <w:tcW w:w="570" w:type="dxa"/>
            <w:shd w:val="clear" w:color="auto" w:fill="auto"/>
          </w:tcPr>
          <w:p w14:paraId="472D0C0C" w14:textId="77777777" w:rsidR="00281EF6" w:rsidRPr="009942EC" w:rsidRDefault="00281EF6" w:rsidP="0048022E">
            <w:pPr>
              <w:pStyle w:val="Sraopastraipa"/>
              <w:numPr>
                <w:ilvl w:val="0"/>
                <w:numId w:val="1"/>
              </w:numPr>
              <w:spacing w:after="0" w:line="240" w:lineRule="auto"/>
              <w:jc w:val="both"/>
              <w:rPr>
                <w:rFonts w:ascii="Times New Roman" w:hAnsi="Times New Roman"/>
                <w:sz w:val="24"/>
                <w:szCs w:val="24"/>
              </w:rPr>
            </w:pPr>
          </w:p>
        </w:tc>
        <w:tc>
          <w:tcPr>
            <w:tcW w:w="2241" w:type="dxa"/>
            <w:shd w:val="clear" w:color="auto" w:fill="auto"/>
          </w:tcPr>
          <w:p w14:paraId="2633F9BC"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Finansuojamos veiklos rūšys</w:t>
            </w:r>
          </w:p>
        </w:tc>
        <w:tc>
          <w:tcPr>
            <w:tcW w:w="12181" w:type="dxa"/>
            <w:shd w:val="clear" w:color="auto" w:fill="auto"/>
          </w:tcPr>
          <w:p w14:paraId="33005ED0" w14:textId="43306058" w:rsidR="00281EF6" w:rsidRPr="00E50D9A" w:rsidRDefault="00281EF6" w:rsidP="00C972FF">
            <w:pPr>
              <w:tabs>
                <w:tab w:val="left" w:pos="875"/>
              </w:tabs>
              <w:ind w:firstLine="450"/>
              <w:contextualSpacing/>
              <w:jc w:val="both"/>
              <w:rPr>
                <w:rFonts w:ascii="Times New Roman" w:hAnsi="Times New Roman"/>
                <w:szCs w:val="24"/>
                <w:lang w:val="en-GB"/>
              </w:rPr>
            </w:pPr>
            <w:r>
              <w:rPr>
                <w:rFonts w:ascii="Times New Roman" w:hAnsi="Times New Roman"/>
                <w:szCs w:val="24"/>
              </w:rPr>
              <w:t>Veiklos, kurios skatintų n</w:t>
            </w:r>
            <w:r w:rsidRPr="0098015C">
              <w:rPr>
                <w:rFonts w:ascii="Times New Roman" w:hAnsi="Times New Roman"/>
                <w:szCs w:val="24"/>
              </w:rPr>
              <w:t>aujų technologijų ir mokslo naujovių diegim</w:t>
            </w:r>
            <w:r>
              <w:rPr>
                <w:rFonts w:ascii="Times New Roman" w:hAnsi="Times New Roman"/>
                <w:szCs w:val="24"/>
              </w:rPr>
              <w:t>ą</w:t>
            </w:r>
            <w:r w:rsidRPr="0098015C">
              <w:rPr>
                <w:rFonts w:ascii="Times New Roman" w:hAnsi="Times New Roman"/>
                <w:szCs w:val="24"/>
              </w:rPr>
              <w:t xml:space="preserve"> versle</w:t>
            </w:r>
            <w:r>
              <w:rPr>
                <w:rFonts w:ascii="Times New Roman" w:hAnsi="Times New Roman"/>
                <w:szCs w:val="24"/>
              </w:rPr>
              <w:t>. Konsultacijų, mokymo, pr</w:t>
            </w:r>
            <w:r w:rsidR="00C972FF">
              <w:rPr>
                <w:rFonts w:ascii="Times New Roman" w:hAnsi="Times New Roman"/>
                <w:szCs w:val="24"/>
              </w:rPr>
              <w:t>aktinės pagalbos paslaugų teiki</w:t>
            </w:r>
            <w:r>
              <w:rPr>
                <w:rFonts w:ascii="Times New Roman" w:hAnsi="Times New Roman"/>
                <w:szCs w:val="24"/>
              </w:rPr>
              <w:t>mas naujų technologijų ir mokslo naujovių diegimo versle klausimais. Informacijos sklaida apie galimą paramą, Lietuvos ir tarptautinių organizacijų (fondų, programų) lėšų pritraukimas įmonėms diegiančioms ar ketinančioms diegti mokslo naujoves ir naujas technologi</w:t>
            </w:r>
            <w:r w:rsidR="00C972FF">
              <w:rPr>
                <w:rFonts w:ascii="Times New Roman" w:hAnsi="Times New Roman"/>
                <w:szCs w:val="24"/>
              </w:rPr>
              <w:t>jas</w:t>
            </w:r>
            <w:r>
              <w:rPr>
                <w:rFonts w:ascii="Times New Roman" w:hAnsi="Times New Roman"/>
                <w:szCs w:val="24"/>
              </w:rPr>
              <w:t xml:space="preserve">. Vadovų ir specialistų kvalifikacijos ir kompetencijos kėlimas. </w:t>
            </w:r>
          </w:p>
        </w:tc>
      </w:tr>
      <w:tr w:rsidR="00281EF6" w:rsidRPr="009942EC" w14:paraId="749B293B" w14:textId="77777777" w:rsidTr="0048022E">
        <w:tc>
          <w:tcPr>
            <w:tcW w:w="570" w:type="dxa"/>
            <w:shd w:val="clear" w:color="auto" w:fill="auto"/>
          </w:tcPr>
          <w:p w14:paraId="7642B7AE" w14:textId="77777777" w:rsidR="00281EF6" w:rsidRPr="009942EC" w:rsidRDefault="00281EF6" w:rsidP="0048022E">
            <w:pPr>
              <w:pStyle w:val="Sraopastraipa"/>
              <w:numPr>
                <w:ilvl w:val="0"/>
                <w:numId w:val="1"/>
              </w:numPr>
              <w:spacing w:after="0" w:line="240" w:lineRule="auto"/>
              <w:jc w:val="both"/>
              <w:rPr>
                <w:rFonts w:ascii="Times New Roman" w:hAnsi="Times New Roman"/>
                <w:sz w:val="24"/>
                <w:szCs w:val="24"/>
              </w:rPr>
            </w:pPr>
          </w:p>
        </w:tc>
        <w:tc>
          <w:tcPr>
            <w:tcW w:w="2241" w:type="dxa"/>
            <w:shd w:val="clear" w:color="auto" w:fill="auto"/>
          </w:tcPr>
          <w:p w14:paraId="788D8EA3"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Tinkamos išlaidos</w:t>
            </w:r>
          </w:p>
        </w:tc>
        <w:tc>
          <w:tcPr>
            <w:tcW w:w="12181" w:type="dxa"/>
            <w:shd w:val="clear" w:color="auto" w:fill="auto"/>
          </w:tcPr>
          <w:p w14:paraId="69A5E9CA" w14:textId="77777777" w:rsidR="00281EF6" w:rsidRPr="004D1ACD" w:rsidRDefault="00281EF6" w:rsidP="0048022E">
            <w:pPr>
              <w:ind w:firstLine="450"/>
              <w:jc w:val="both"/>
              <w:rPr>
                <w:rFonts w:ascii="Times New Roman" w:eastAsia="Calibri" w:hAnsi="Times New Roman"/>
                <w:szCs w:val="24"/>
                <w:lang w:eastAsia="en-US"/>
              </w:rPr>
            </w:pPr>
            <w:r w:rsidRPr="004D1ACD">
              <w:rPr>
                <w:rFonts w:ascii="Times New Roman" w:eastAsia="Calibri" w:hAnsi="Times New Roman"/>
                <w:szCs w:val="24"/>
                <w:lang w:eastAsia="en-US"/>
              </w:rPr>
              <w:t xml:space="preserve">Tinkamos projekto išlaidos yra faktiškai patirtos per projekto įgyvendinimo laikotarpį ir apmokėtos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Proporcingos ir būtinos projektui įgyvendinti, naudojamos tik projekto tikslams ir rezultatams pasiekti, atitinka skaidraus finansų valdymo, sąnaudų pagrįstumo ir efektyvumo principus. Pagal savo paskirtį atitinka sąmatoje nurodytas išlaidas. Realios, atitinkančios rinkos kainas. Patirtos laikantis Lietuvos Respublikos viešųjų pirkimų įstatymo nuostatų. </w:t>
            </w:r>
          </w:p>
          <w:p w14:paraId="1D06DDDA" w14:textId="77777777" w:rsidR="00281EF6" w:rsidRPr="004D1ACD" w:rsidRDefault="00281EF6" w:rsidP="0048022E">
            <w:pPr>
              <w:ind w:firstLine="450"/>
              <w:jc w:val="both"/>
              <w:rPr>
                <w:rFonts w:ascii="Times New Roman" w:eastAsia="Calibri" w:hAnsi="Times New Roman"/>
                <w:szCs w:val="24"/>
                <w:lang w:eastAsia="en-US"/>
              </w:rPr>
            </w:pPr>
            <w:r w:rsidRPr="004D1ACD">
              <w:rPr>
                <w:rFonts w:ascii="Times New Roman" w:eastAsia="Calibri" w:hAnsi="Times New Roman"/>
                <w:szCs w:val="24"/>
                <w:lang w:eastAsia="en-US"/>
              </w:rPr>
              <w:t>Projekto vykdymo išlaidos (projektui įgyvendinti reikalingų prekių, kurios sunaudojamos per projekto vykdymo laikotarpį, įsigijimo išlaidos (pvz., medžiagos, priemonės, reklaminė atributika ir pan.), projektui įgyvendinti reikalingų paslaugų pirkimo išlaidos (pvz., transporto, technikos, reklamos, spaudos, projekto dalyvių maitinimo, leidybos ir kt. paslaugos). Įgyvendinant projektą galima įsigyti tik tas prekes, kurios dėl savo pobūdžio ir paskirties atitinka projekto veiklą, neturi išliekamosios vertės ir yra sunaudojamos (nurašomos į sąnaudas) iš karto.</w:t>
            </w:r>
          </w:p>
          <w:p w14:paraId="2B79A427" w14:textId="77777777" w:rsidR="00281EF6" w:rsidRPr="004D1ACD" w:rsidRDefault="00281EF6" w:rsidP="0048022E">
            <w:pPr>
              <w:ind w:firstLine="450"/>
              <w:jc w:val="both"/>
              <w:rPr>
                <w:rFonts w:ascii="Times New Roman" w:hAnsi="Times New Roman"/>
                <w:szCs w:val="24"/>
              </w:rPr>
            </w:pPr>
            <w:r w:rsidRPr="004D1ACD">
              <w:rPr>
                <w:rFonts w:ascii="Times New Roman" w:eastAsia="Calibri" w:hAnsi="Times New Roman"/>
                <w:szCs w:val="24"/>
                <w:lang w:eastAsia="en-US"/>
              </w:rPr>
              <w:t xml:space="preserve">Projekto administravimo išlaidos (projekto vadovo, finansininko ir kitų projektą tiesiogiai vykdančių juridinio asmens darbuotojų, susijusių su projekto įgyvendinimu, ir kt. panašios išlaidos, socialinio draudimo įmokų ir įmokų į Garantinį fondą išlaidos, taip pat banko paslaugos). </w:t>
            </w:r>
            <w:r w:rsidRPr="0086277D">
              <w:rPr>
                <w:rFonts w:ascii="Times New Roman" w:eastAsia="Calibri" w:hAnsi="Times New Roman"/>
                <w:szCs w:val="24"/>
                <w:lang w:eastAsia="en-US"/>
              </w:rPr>
              <w:t>Projekto administravimo išlaidos gali sudaryti iki 10 proc. visų tinkamų finansuoti projekto išlaidų.</w:t>
            </w:r>
          </w:p>
        </w:tc>
      </w:tr>
      <w:tr w:rsidR="00281EF6" w:rsidRPr="009942EC" w14:paraId="4C431682" w14:textId="77777777" w:rsidTr="0048022E">
        <w:tc>
          <w:tcPr>
            <w:tcW w:w="570" w:type="dxa"/>
            <w:shd w:val="clear" w:color="auto" w:fill="auto"/>
          </w:tcPr>
          <w:p w14:paraId="7F89BE0E" w14:textId="77777777" w:rsidR="00281EF6" w:rsidRPr="009942EC" w:rsidRDefault="00281EF6" w:rsidP="0048022E">
            <w:pPr>
              <w:pStyle w:val="Sraopastraipa"/>
              <w:numPr>
                <w:ilvl w:val="0"/>
                <w:numId w:val="1"/>
              </w:numPr>
              <w:spacing w:after="0" w:line="240" w:lineRule="auto"/>
              <w:jc w:val="both"/>
              <w:rPr>
                <w:rFonts w:ascii="Times New Roman" w:hAnsi="Times New Roman"/>
                <w:sz w:val="24"/>
                <w:szCs w:val="24"/>
              </w:rPr>
            </w:pPr>
          </w:p>
        </w:tc>
        <w:tc>
          <w:tcPr>
            <w:tcW w:w="2241" w:type="dxa"/>
            <w:shd w:val="clear" w:color="auto" w:fill="auto"/>
          </w:tcPr>
          <w:p w14:paraId="624D286D"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 xml:space="preserve">Finansavimo </w:t>
            </w:r>
            <w:r w:rsidRPr="009942EC">
              <w:rPr>
                <w:rFonts w:ascii="Times New Roman" w:hAnsi="Times New Roman"/>
                <w:szCs w:val="24"/>
              </w:rPr>
              <w:lastRenderedPageBreak/>
              <w:t>intensyvumas</w:t>
            </w:r>
          </w:p>
        </w:tc>
        <w:tc>
          <w:tcPr>
            <w:tcW w:w="12181" w:type="dxa"/>
            <w:shd w:val="clear" w:color="auto" w:fill="auto"/>
          </w:tcPr>
          <w:p w14:paraId="4514DBDA" w14:textId="77777777" w:rsidR="00281EF6" w:rsidRPr="004D1ACD" w:rsidRDefault="00281EF6" w:rsidP="0048022E">
            <w:pPr>
              <w:ind w:firstLine="448"/>
              <w:contextualSpacing/>
              <w:jc w:val="both"/>
              <w:rPr>
                <w:rFonts w:ascii="Times New Roman" w:hAnsi="Times New Roman"/>
                <w:szCs w:val="24"/>
              </w:rPr>
            </w:pPr>
            <w:r w:rsidRPr="004D1ACD">
              <w:rPr>
                <w:rFonts w:ascii="Times New Roman" w:eastAsia="Calibri" w:hAnsi="Times New Roman"/>
                <w:szCs w:val="24"/>
                <w:lang w:eastAsia="en-US"/>
              </w:rPr>
              <w:lastRenderedPageBreak/>
              <w:t xml:space="preserve">Projektui įgyvendinti iš </w:t>
            </w:r>
            <w:r w:rsidRPr="0086277D">
              <w:rPr>
                <w:rFonts w:ascii="Times New Roman" w:eastAsia="Calibri" w:hAnsi="Times New Roman"/>
                <w:szCs w:val="24"/>
                <w:lang w:eastAsia="en-US"/>
              </w:rPr>
              <w:t xml:space="preserve">Alytaus miesto savivaldybės biudžeto gali būti skiriama iki 90 proc. kvietime nurodytų </w:t>
            </w:r>
            <w:r w:rsidRPr="0086277D">
              <w:rPr>
                <w:rFonts w:ascii="Times New Roman" w:eastAsia="Calibri" w:hAnsi="Times New Roman"/>
                <w:szCs w:val="24"/>
                <w:lang w:eastAsia="en-US"/>
              </w:rPr>
              <w:lastRenderedPageBreak/>
              <w:t>tinkamų finansuoti projekto išlaidų. 10 proc. išlaidų projektui įgyvendinti turi būti skiriama iš projekto vykdytojo lėšų (jeigu projekte nėra numatyta 10 proc. adm</w:t>
            </w:r>
            <w:r w:rsidRPr="004D1ACD">
              <w:rPr>
                <w:rFonts w:ascii="Times New Roman" w:eastAsia="Calibri" w:hAnsi="Times New Roman"/>
                <w:szCs w:val="24"/>
                <w:lang w:eastAsia="en-US"/>
              </w:rPr>
              <w:t>inistravimo išlaidoms, tai projekto vykdytojui 10 proc. išlaidų projektui įgyvendinti skirti nereikia).</w:t>
            </w:r>
          </w:p>
        </w:tc>
      </w:tr>
      <w:tr w:rsidR="00281EF6" w:rsidRPr="009942EC" w14:paraId="07267D5F" w14:textId="77777777" w:rsidTr="0048022E">
        <w:tc>
          <w:tcPr>
            <w:tcW w:w="570" w:type="dxa"/>
            <w:shd w:val="clear" w:color="auto" w:fill="auto"/>
          </w:tcPr>
          <w:p w14:paraId="44C34AAC" w14:textId="77777777" w:rsidR="00281EF6" w:rsidRPr="009942EC" w:rsidRDefault="00281EF6" w:rsidP="0048022E">
            <w:pPr>
              <w:jc w:val="both"/>
              <w:rPr>
                <w:rFonts w:ascii="Times New Roman" w:hAnsi="Times New Roman"/>
                <w:szCs w:val="24"/>
              </w:rPr>
            </w:pPr>
            <w:r w:rsidRPr="009942EC">
              <w:rPr>
                <w:rFonts w:ascii="Times New Roman" w:hAnsi="Times New Roman"/>
                <w:szCs w:val="24"/>
              </w:rPr>
              <w:lastRenderedPageBreak/>
              <w:t>6.</w:t>
            </w:r>
          </w:p>
        </w:tc>
        <w:tc>
          <w:tcPr>
            <w:tcW w:w="2241" w:type="dxa"/>
            <w:shd w:val="clear" w:color="auto" w:fill="auto"/>
          </w:tcPr>
          <w:p w14:paraId="13149356"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Netinkamos išlaidos</w:t>
            </w:r>
          </w:p>
        </w:tc>
        <w:tc>
          <w:tcPr>
            <w:tcW w:w="12181" w:type="dxa"/>
            <w:shd w:val="clear" w:color="auto" w:fill="auto"/>
          </w:tcPr>
          <w:p w14:paraId="1764FE78"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Skirtos lėšos negali būti naudojamos:</w:t>
            </w:r>
          </w:p>
          <w:p w14:paraId="18830C3A" w14:textId="47FAA080"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išlaidoms pagal sutartis su tarpininkais; </w:t>
            </w:r>
          </w:p>
          <w:p w14:paraId="7678BD3F" w14:textId="77777777"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baudoms, delspinigiams, finansinėms nuobaudoms, bylinėjimosi išlaidoms, paskolų palūkanoms ir skolų padengimo išlaidoms;</w:t>
            </w:r>
          </w:p>
          <w:p w14:paraId="1101123A" w14:textId="77777777"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investiciniams projektams, pastatams statyti, statiniams rekonstruoti;</w:t>
            </w:r>
          </w:p>
          <w:p w14:paraId="7124E39B" w14:textId="77777777"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ilgalaikiam turtui ir prekėms, kurios nesunaudojamos per projekto vykdymo laikotarpį;</w:t>
            </w:r>
          </w:p>
          <w:p w14:paraId="2F3C956A" w14:textId="77777777"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projektų vykdytojų veiklos plėtrai ar jų kasdienei veiklai (pavyzdžiui, biuro nuomai ar komunalinėms paslaugoms), tiesiogiai nesusijusioms su projekto įgyvendinimu;</w:t>
            </w:r>
          </w:p>
          <w:p w14:paraId="423CD0C2" w14:textId="77777777"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pastatams ir patalpoms remontuoti; </w:t>
            </w:r>
          </w:p>
          <w:p w14:paraId="322186BB" w14:textId="77777777"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narystės asociacijose mokesčiams apmokėti;</w:t>
            </w:r>
          </w:p>
          <w:p w14:paraId="4B3A8F1F" w14:textId="77777777"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alkoholiniams gėrimams.</w:t>
            </w:r>
          </w:p>
          <w:p w14:paraId="20917447" w14:textId="77777777" w:rsidR="00281EF6" w:rsidRPr="009942EC" w:rsidRDefault="00281EF6" w:rsidP="0048022E">
            <w:pPr>
              <w:ind w:firstLine="450"/>
              <w:jc w:val="both"/>
              <w:rPr>
                <w:rFonts w:ascii="Times New Roman" w:hAnsi="Times New Roman"/>
                <w:szCs w:val="24"/>
              </w:rPr>
            </w:pPr>
            <w:r w:rsidRPr="009942EC">
              <w:rPr>
                <w:rFonts w:ascii="Times New Roman" w:eastAsia="Calibri" w:hAnsi="Times New Roman"/>
                <w:szCs w:val="24"/>
                <w:lang w:eastAsia="en-US"/>
              </w:rPr>
              <w:t>Savivaldybės biudžeto lėšos negali būti skiriamos padengti projektų išlaidoms, finansuojamoms iš kitų finansavimo šaltinių (Europos Sąjungos investicijos, valstybės biudžeto ar kitos viešojo sektoriaus lėšos).</w:t>
            </w:r>
          </w:p>
        </w:tc>
      </w:tr>
      <w:tr w:rsidR="00281EF6" w:rsidRPr="009942EC" w14:paraId="5169AF47" w14:textId="77777777" w:rsidTr="0048022E">
        <w:tc>
          <w:tcPr>
            <w:tcW w:w="570" w:type="dxa"/>
            <w:shd w:val="clear" w:color="auto" w:fill="auto"/>
          </w:tcPr>
          <w:p w14:paraId="6AA4541D" w14:textId="77777777" w:rsidR="00281EF6" w:rsidRPr="009942EC" w:rsidRDefault="00281EF6" w:rsidP="0048022E">
            <w:pPr>
              <w:jc w:val="both"/>
              <w:rPr>
                <w:rFonts w:ascii="Times New Roman" w:hAnsi="Times New Roman"/>
                <w:szCs w:val="24"/>
              </w:rPr>
            </w:pPr>
            <w:r w:rsidRPr="009942EC">
              <w:rPr>
                <w:rFonts w:ascii="Times New Roman" w:hAnsi="Times New Roman"/>
                <w:szCs w:val="24"/>
              </w:rPr>
              <w:t>7.</w:t>
            </w:r>
          </w:p>
        </w:tc>
        <w:tc>
          <w:tcPr>
            <w:tcW w:w="2241" w:type="dxa"/>
            <w:shd w:val="clear" w:color="auto" w:fill="auto"/>
          </w:tcPr>
          <w:p w14:paraId="3D3BDBFD"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Projektų vertinimo kriterijai ir jų balai</w:t>
            </w:r>
          </w:p>
        </w:tc>
        <w:tc>
          <w:tcPr>
            <w:tcW w:w="12181" w:type="dxa"/>
            <w:shd w:val="clear" w:color="auto" w:fill="auto"/>
          </w:tcPr>
          <w:p w14:paraId="3C7351A0"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Pateiktos paraiškos vertinamos dviem etapais:</w:t>
            </w:r>
          </w:p>
          <w:p w14:paraId="2F0F435D"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administracinės atitikties vertinimas; </w:t>
            </w:r>
          </w:p>
          <w:p w14:paraId="77981143"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tinkamumo finansuoti, naudos ir kokybės vertinimas.</w:t>
            </w:r>
          </w:p>
          <w:p w14:paraId="1FDB2650"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Administracinę atitiktį vertina program</w:t>
            </w:r>
            <w:r>
              <w:rPr>
                <w:rFonts w:ascii="Times New Roman" w:eastAsia="Calibri" w:hAnsi="Times New Roman"/>
                <w:szCs w:val="24"/>
                <w:lang w:eastAsia="en-US"/>
              </w:rPr>
              <w:t>os</w:t>
            </w:r>
            <w:r w:rsidRPr="009942EC">
              <w:rPr>
                <w:rFonts w:ascii="Times New Roman" w:eastAsia="Calibri" w:hAnsi="Times New Roman"/>
                <w:szCs w:val="24"/>
                <w:lang w:eastAsia="en-US"/>
              </w:rPr>
              <w:t xml:space="preserve"> koordinatori</w:t>
            </w:r>
            <w:r>
              <w:rPr>
                <w:rFonts w:ascii="Times New Roman" w:eastAsia="Calibri" w:hAnsi="Times New Roman"/>
                <w:szCs w:val="24"/>
                <w:lang w:eastAsia="en-US"/>
              </w:rPr>
              <w:t>us</w:t>
            </w:r>
            <w:r w:rsidRPr="009942EC">
              <w:rPr>
                <w:rFonts w:ascii="Times New Roman" w:eastAsia="Calibri" w:hAnsi="Times New Roman"/>
                <w:szCs w:val="24"/>
                <w:lang w:eastAsia="en-US"/>
              </w:rPr>
              <w:t>. Vertinant administracinę atitiktį nustatoma, ar paraiška pateikta laikantis kvietime nustatytų formaliųjų reikalavimų.</w:t>
            </w:r>
          </w:p>
          <w:p w14:paraId="35597EFD"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Jeigu vertinant paraiškos administracinę atitiktį nustatoma, kad paraiška neatitinka nustatytų reikalavimų, paraiška tolimesniam vertinimui neteikiama. </w:t>
            </w:r>
          </w:p>
          <w:p w14:paraId="45698507"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Nustačius, kad paraiška atitinka visus kvietime nustatytus reikalavimus, vertinamas tinkamumas finansuoti, nauda ir kokybė – tai atlieka administracijos direktoriaus įsakymu sudaryta koordinuoja</w:t>
            </w:r>
            <w:r>
              <w:rPr>
                <w:rFonts w:ascii="Times New Roman" w:eastAsia="Calibri" w:hAnsi="Times New Roman"/>
                <w:szCs w:val="24"/>
                <w:lang w:eastAsia="en-US"/>
              </w:rPr>
              <w:t>mos</w:t>
            </w:r>
            <w:r w:rsidRPr="009942EC">
              <w:rPr>
                <w:rFonts w:ascii="Times New Roman" w:eastAsia="Calibri" w:hAnsi="Times New Roman"/>
                <w:szCs w:val="24"/>
                <w:lang w:eastAsia="en-US"/>
              </w:rPr>
              <w:t xml:space="preserve"> </w:t>
            </w:r>
            <w:r>
              <w:rPr>
                <w:rFonts w:ascii="Times New Roman" w:eastAsia="Calibri" w:hAnsi="Times New Roman"/>
                <w:szCs w:val="24"/>
                <w:lang w:eastAsia="en-US"/>
              </w:rPr>
              <w:t>srities</w:t>
            </w:r>
            <w:r w:rsidRPr="009942EC">
              <w:rPr>
                <w:rFonts w:ascii="Times New Roman" w:eastAsia="Calibri" w:hAnsi="Times New Roman"/>
                <w:szCs w:val="24"/>
                <w:lang w:eastAsia="en-US"/>
              </w:rPr>
              <w:t xml:space="preserve"> 5 narių komisija, jos narius deleguoja: 2 narius – </w:t>
            </w:r>
            <w:r>
              <w:rPr>
                <w:rFonts w:ascii="Times New Roman" w:eastAsia="Calibri" w:hAnsi="Times New Roman"/>
                <w:szCs w:val="24"/>
                <w:lang w:eastAsia="en-US"/>
              </w:rPr>
              <w:t xml:space="preserve">savivaldybės </w:t>
            </w:r>
            <w:r w:rsidRPr="009942EC">
              <w:rPr>
                <w:rFonts w:ascii="Times New Roman" w:eastAsia="Calibri" w:hAnsi="Times New Roman"/>
                <w:szCs w:val="24"/>
                <w:lang w:eastAsia="en-US"/>
              </w:rPr>
              <w:t>tarybos komitetai, 3 narius – savivaldybės administracija</w:t>
            </w:r>
            <w:r>
              <w:rPr>
                <w:rFonts w:ascii="Times New Roman" w:eastAsia="Calibri" w:hAnsi="Times New Roman"/>
                <w:szCs w:val="24"/>
                <w:lang w:eastAsia="en-US"/>
              </w:rPr>
              <w:t>.</w:t>
            </w:r>
          </w:p>
          <w:p w14:paraId="7C214491"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Komisij</w:t>
            </w:r>
            <w:r>
              <w:rPr>
                <w:rFonts w:ascii="Times New Roman" w:eastAsia="Calibri" w:hAnsi="Times New Roman"/>
                <w:szCs w:val="24"/>
                <w:lang w:eastAsia="en-US"/>
              </w:rPr>
              <w:t>a</w:t>
            </w:r>
            <w:r w:rsidRPr="009942EC">
              <w:rPr>
                <w:rFonts w:ascii="Times New Roman" w:eastAsia="Calibri" w:hAnsi="Times New Roman"/>
                <w:szCs w:val="24"/>
                <w:lang w:eastAsia="en-US"/>
              </w:rPr>
              <w:t>, vertindam</w:t>
            </w:r>
            <w:r>
              <w:rPr>
                <w:rFonts w:ascii="Times New Roman" w:eastAsia="Calibri" w:hAnsi="Times New Roman"/>
                <w:szCs w:val="24"/>
                <w:lang w:eastAsia="en-US"/>
              </w:rPr>
              <w:t>a</w:t>
            </w:r>
            <w:r w:rsidRPr="009942EC">
              <w:rPr>
                <w:rFonts w:ascii="Times New Roman" w:eastAsia="Calibri" w:hAnsi="Times New Roman"/>
                <w:szCs w:val="24"/>
                <w:lang w:eastAsia="en-US"/>
              </w:rPr>
              <w:t xml:space="preserve"> paraiškas, vadovaujasi sąžiningumo, nešališkumo ir atsakingumo principais. Komisij</w:t>
            </w:r>
            <w:r>
              <w:rPr>
                <w:rFonts w:ascii="Times New Roman" w:eastAsia="Calibri" w:hAnsi="Times New Roman"/>
                <w:szCs w:val="24"/>
                <w:lang w:eastAsia="en-US"/>
              </w:rPr>
              <w:t>a</w:t>
            </w:r>
            <w:r w:rsidRPr="009942EC">
              <w:rPr>
                <w:rFonts w:ascii="Times New Roman" w:eastAsia="Calibri" w:hAnsi="Times New Roman"/>
                <w:szCs w:val="24"/>
                <w:lang w:eastAsia="en-US"/>
              </w:rPr>
              <w:t>, vykdydam</w:t>
            </w:r>
            <w:r>
              <w:rPr>
                <w:rFonts w:ascii="Times New Roman" w:eastAsia="Calibri" w:hAnsi="Times New Roman"/>
                <w:szCs w:val="24"/>
                <w:lang w:eastAsia="en-US"/>
              </w:rPr>
              <w:t>a</w:t>
            </w:r>
            <w:r w:rsidRPr="009942EC">
              <w:rPr>
                <w:rFonts w:ascii="Times New Roman" w:eastAsia="Calibri" w:hAnsi="Times New Roman"/>
                <w:szCs w:val="24"/>
                <w:lang w:eastAsia="en-US"/>
              </w:rPr>
              <w:t xml:space="preserve"> savo funkcijas, privalo užtikrinti informacijos, susijusios su jos veikla komisijose, konfidencialumą, kol nepriimtas galutinis sprendimas dėl dalinio finansavimo skyrimo.</w:t>
            </w:r>
          </w:p>
          <w:p w14:paraId="23506584"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Vieną paraišką vertina ne mažiau kaip trys komisijos nariai. Kiekvienas komisijos narys skirdamas konkrečius balus pagal nustatytus vertinimo kriterijus vertintai paraiškai, užpildo vieną paraiškų vertinimo anketą visoms vertinamoms projektų paraiškoms. Kiekvienai paraiškai komisijos narių skirti įvertinimo balai sumuojami ir dalijami iš paraišką vertinusių komisijos narių skaičiaus, išvedant įvertinimo balų vidurkį. Komisijos nariai pasirašo ant bendros projektų vertinimo anketos ir suvestinės, kurią parengia programos koordinatorius.</w:t>
            </w:r>
          </w:p>
          <w:p w14:paraId="5E532F93"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lastRenderedPageBreak/>
              <w:t>Bendrieji vertinimo kriterijai (didžiausias galimų balų skaičius):</w:t>
            </w:r>
          </w:p>
          <w:p w14:paraId="38550434"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projekto tikslų, uždavinių, veiklos ir rezultatų atitiktis prioritetui: 0−10 balų; </w:t>
            </w:r>
          </w:p>
          <w:p w14:paraId="308F04A6"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projekto pagrindimas: 0−5 balai;</w:t>
            </w:r>
          </w:p>
          <w:p w14:paraId="79B23243"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projektu sprendžiamos problemos aktualumas ir problemos sprendimo strategijos </w:t>
            </w:r>
            <w:proofErr w:type="spellStart"/>
            <w:r w:rsidRPr="009942EC">
              <w:rPr>
                <w:rFonts w:ascii="Times New Roman" w:eastAsia="Calibri" w:hAnsi="Times New Roman"/>
                <w:szCs w:val="24"/>
                <w:lang w:eastAsia="en-US"/>
              </w:rPr>
              <w:t>inovatyvumas</w:t>
            </w:r>
            <w:proofErr w:type="spellEnd"/>
            <w:r w:rsidRPr="009942EC">
              <w:rPr>
                <w:rFonts w:ascii="Times New Roman" w:eastAsia="Calibri" w:hAnsi="Times New Roman"/>
                <w:szCs w:val="24"/>
                <w:lang w:eastAsia="en-US"/>
              </w:rPr>
              <w:t xml:space="preserve"> (naujumas): 0−10 balų;</w:t>
            </w:r>
          </w:p>
          <w:p w14:paraId="443F2C00"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projekto rezultatų prieinamumas ir jų poveikis visuomenei: 0−10 balų;</w:t>
            </w:r>
          </w:p>
          <w:p w14:paraId="4687D8FC"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projekto biudžeto pagrįstumas: 0−30 balų;  </w:t>
            </w:r>
          </w:p>
          <w:p w14:paraId="649C2558"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žmogiškųjų, materialiųjų ir kitų išteklių pagrįstumas: 0−5 balai;</w:t>
            </w:r>
          </w:p>
          <w:p w14:paraId="55518D17"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tinkama partnerystė ir bendradarbiavimo metu sukurta pridėtinė vertė: 0−5 balai;</w:t>
            </w:r>
          </w:p>
          <w:p w14:paraId="349E8951"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projekto tęstinumo užtikrinimas: 0−5 balai;</w:t>
            </w:r>
          </w:p>
          <w:p w14:paraId="4106B9B9"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visuomenės informavimo apie projektą veiksmingumas: 0−5 balai.</w:t>
            </w:r>
          </w:p>
          <w:p w14:paraId="3A0FCB1E"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Specialieji vertinimo kriterijai (didžiausias galimų balų skaičius):</w:t>
            </w:r>
          </w:p>
          <w:p w14:paraId="0AF020BB" w14:textId="77777777" w:rsidR="00281EF6" w:rsidRDefault="00281EF6" w:rsidP="0048022E">
            <w:pPr>
              <w:ind w:firstLine="450"/>
              <w:jc w:val="both"/>
              <w:rPr>
                <w:rFonts w:ascii="Times New Roman" w:eastAsia="Calibri" w:hAnsi="Times New Roman"/>
                <w:szCs w:val="24"/>
                <w:lang w:eastAsia="en-US"/>
              </w:rPr>
            </w:pPr>
            <w:r>
              <w:rPr>
                <w:rFonts w:ascii="Times New Roman" w:eastAsia="Calibri" w:hAnsi="Times New Roman"/>
                <w:szCs w:val="24"/>
                <w:lang w:eastAsia="en-US"/>
              </w:rPr>
              <w:t xml:space="preserve">projektu siekiama  didinti Alytaus miesto verslo aplinkos patrauklumą tarptautiniu mastu: </w:t>
            </w:r>
            <w:r w:rsidRPr="004A1783">
              <w:rPr>
                <w:rFonts w:ascii="Times New Roman" w:eastAsia="Calibri" w:hAnsi="Times New Roman"/>
                <w:szCs w:val="24"/>
                <w:lang w:eastAsia="en-US"/>
              </w:rPr>
              <w:t>0–5 balai</w:t>
            </w:r>
            <w:r>
              <w:rPr>
                <w:rFonts w:ascii="Times New Roman" w:eastAsia="Calibri" w:hAnsi="Times New Roman"/>
                <w:szCs w:val="24"/>
                <w:lang w:eastAsia="en-US"/>
              </w:rPr>
              <w:t>;</w:t>
            </w:r>
          </w:p>
          <w:p w14:paraId="39246FD0" w14:textId="77777777" w:rsidR="00281EF6" w:rsidRPr="00942F9D" w:rsidRDefault="00281EF6" w:rsidP="0048022E">
            <w:pPr>
              <w:ind w:firstLine="450"/>
              <w:jc w:val="both"/>
              <w:rPr>
                <w:rFonts w:ascii="Times New Roman" w:eastAsia="Calibri" w:hAnsi="Times New Roman"/>
                <w:szCs w:val="24"/>
                <w:lang w:eastAsia="en-US"/>
              </w:rPr>
            </w:pPr>
            <w:r w:rsidRPr="00942F9D">
              <w:rPr>
                <w:rFonts w:ascii="Times New Roman" w:eastAsia="Calibri" w:hAnsi="Times New Roman"/>
                <w:szCs w:val="24"/>
                <w:lang w:eastAsia="en-US"/>
              </w:rPr>
              <w:t xml:space="preserve">projekto tikslinė grupė yra jaunimas iki 29 metų: </w:t>
            </w:r>
            <w:r w:rsidRPr="004A1783">
              <w:rPr>
                <w:rFonts w:ascii="Times New Roman" w:eastAsia="Calibri" w:hAnsi="Times New Roman"/>
                <w:szCs w:val="24"/>
                <w:lang w:eastAsia="en-US"/>
              </w:rPr>
              <w:t>0–5 balai</w:t>
            </w:r>
            <w:r w:rsidRPr="00942F9D">
              <w:rPr>
                <w:rFonts w:ascii="Times New Roman" w:eastAsia="Calibri" w:hAnsi="Times New Roman"/>
                <w:szCs w:val="24"/>
                <w:lang w:eastAsia="en-US"/>
              </w:rPr>
              <w:t>;</w:t>
            </w:r>
          </w:p>
          <w:p w14:paraId="45E25C26" w14:textId="77777777" w:rsidR="00281EF6" w:rsidRPr="009942EC" w:rsidRDefault="00281EF6" w:rsidP="0048022E">
            <w:pPr>
              <w:ind w:firstLine="450"/>
              <w:jc w:val="both"/>
              <w:rPr>
                <w:rFonts w:ascii="Times New Roman" w:eastAsia="Calibri" w:hAnsi="Times New Roman"/>
                <w:szCs w:val="24"/>
                <w:lang w:eastAsia="en-US"/>
              </w:rPr>
            </w:pPr>
            <w:r w:rsidRPr="004A1783">
              <w:rPr>
                <w:rFonts w:ascii="Times New Roman" w:eastAsia="Calibri" w:hAnsi="Times New Roman"/>
                <w:szCs w:val="24"/>
                <w:lang w:eastAsia="en-US"/>
              </w:rPr>
              <w:t>projektas prisideda prie regionų plėtros skirtumų mažinimo: 0–5 balai.</w:t>
            </w:r>
          </w:p>
          <w:p w14:paraId="17F5F2A0" w14:textId="77777777" w:rsidR="00281EF6" w:rsidRPr="009942EC" w:rsidRDefault="00281EF6" w:rsidP="0048022E">
            <w:pPr>
              <w:ind w:firstLine="450"/>
              <w:jc w:val="both"/>
              <w:rPr>
                <w:rFonts w:ascii="Times New Roman" w:hAnsi="Times New Roman"/>
                <w:szCs w:val="24"/>
              </w:rPr>
            </w:pPr>
            <w:r w:rsidRPr="009942EC">
              <w:rPr>
                <w:rFonts w:ascii="Times New Roman" w:eastAsia="Calibri" w:hAnsi="Times New Roman"/>
                <w:szCs w:val="24"/>
                <w:lang w:eastAsia="en-US"/>
              </w:rPr>
              <w:t>Projektui finansavimas gali būti skiriamas tik tuo atveju, jei jis įvertinamas nuo 55 iki 100 balų, mažiau nei 55 balai – projektas atmestinas.</w:t>
            </w:r>
          </w:p>
        </w:tc>
      </w:tr>
      <w:tr w:rsidR="00281EF6" w:rsidRPr="009942EC" w14:paraId="78AB84F0" w14:textId="77777777" w:rsidTr="0048022E">
        <w:trPr>
          <w:trHeight w:val="841"/>
        </w:trPr>
        <w:tc>
          <w:tcPr>
            <w:tcW w:w="570" w:type="dxa"/>
            <w:shd w:val="clear" w:color="auto" w:fill="auto"/>
          </w:tcPr>
          <w:p w14:paraId="5E7617C0" w14:textId="77777777" w:rsidR="00281EF6" w:rsidRPr="009942EC" w:rsidRDefault="00281EF6" w:rsidP="0048022E">
            <w:pPr>
              <w:jc w:val="both"/>
              <w:rPr>
                <w:rFonts w:ascii="Times New Roman" w:hAnsi="Times New Roman"/>
                <w:szCs w:val="24"/>
              </w:rPr>
            </w:pPr>
            <w:r w:rsidRPr="009942EC">
              <w:rPr>
                <w:rFonts w:ascii="Times New Roman" w:hAnsi="Times New Roman"/>
                <w:szCs w:val="24"/>
              </w:rPr>
              <w:lastRenderedPageBreak/>
              <w:t xml:space="preserve">8. </w:t>
            </w:r>
          </w:p>
        </w:tc>
        <w:tc>
          <w:tcPr>
            <w:tcW w:w="2241" w:type="dxa"/>
            <w:shd w:val="clear" w:color="auto" w:fill="auto"/>
          </w:tcPr>
          <w:p w14:paraId="7379FC3C"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Galimi pareiškėjai ir reikalavimai jiems</w:t>
            </w:r>
          </w:p>
        </w:tc>
        <w:tc>
          <w:tcPr>
            <w:tcW w:w="12181" w:type="dxa"/>
            <w:shd w:val="clear" w:color="auto" w:fill="auto"/>
          </w:tcPr>
          <w:p w14:paraId="29CE81AF"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Pareiškėjas – juridinis asmuo, planuojantis įgyvendinti projektą, skirtą Alytaus miesto bendruomenei, ir gauti finansavimą iš savivaldybės biudžeto jam įgyvendinti.</w:t>
            </w:r>
          </w:p>
          <w:p w14:paraId="7251E206"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Kai projektą įgyvendina daugiau nei vienas juridinis asmuo, paraišką turi teisę teikti tik vienas juridinis asmuo. Pareiškėjas teisės aktų nustatyta tvarka turi būti tinkamai atsiskaitęs už ankstesniais metais iš Alytaus miesto savivaldybės biudžeto skirtų (jeigu buvo skirta) lėšų panaudojimą. </w:t>
            </w:r>
          </w:p>
          <w:p w14:paraId="4A58FD03"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Pareiškėjo projektas nefinansuojamas, jeigu paaiškėja, kad:</w:t>
            </w:r>
          </w:p>
          <w:p w14:paraId="52EF2718"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pareiškėjas yra likviduojamas, reorganizuojamas, pertvarkomas, sustabdęs ar apribojęs savo veiklą;</w:t>
            </w:r>
          </w:p>
          <w:p w14:paraId="3BBB96BD"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pareiškėjas paraiškoje pateikė klaidingą arba melagingą informaciją;</w:t>
            </w:r>
          </w:p>
          <w:p w14:paraId="2692B464"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pareiškėjas yra gavęs Alytaus miesto savivaldybės biudžeto lėšų ir neatsiskaitęs už jų panaudojimą nustatyta tvarka arba gautas lėšas naudojęs ne pagal paskirtį;</w:t>
            </w:r>
          </w:p>
          <w:p w14:paraId="651F3119" w14:textId="77777777" w:rsidR="00281EF6" w:rsidRPr="009942EC" w:rsidRDefault="00281EF6" w:rsidP="0048022E">
            <w:pPr>
              <w:ind w:firstLine="450"/>
              <w:contextualSpacing/>
              <w:jc w:val="both"/>
              <w:rPr>
                <w:rFonts w:ascii="Times New Roman" w:hAnsi="Times New Roman"/>
                <w:szCs w:val="24"/>
              </w:rPr>
            </w:pPr>
            <w:r w:rsidRPr="009942EC">
              <w:rPr>
                <w:rFonts w:ascii="Times New Roman" w:eastAsia="Calibri" w:hAnsi="Times New Roman"/>
                <w:szCs w:val="24"/>
                <w:lang w:eastAsia="en-US"/>
              </w:rPr>
              <w:t xml:space="preserve">pareiškėjas yra pateikęs paraiškų finansuoti veiklą, kuri yra to paties projekto dalys, pagal kitas finansavimo programas. </w:t>
            </w:r>
          </w:p>
        </w:tc>
      </w:tr>
      <w:tr w:rsidR="00281EF6" w:rsidRPr="009942EC" w14:paraId="27EBA7B2" w14:textId="77777777" w:rsidTr="0048022E">
        <w:tc>
          <w:tcPr>
            <w:tcW w:w="570" w:type="dxa"/>
            <w:shd w:val="clear" w:color="auto" w:fill="auto"/>
          </w:tcPr>
          <w:p w14:paraId="6717EADD"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9.</w:t>
            </w:r>
          </w:p>
        </w:tc>
        <w:tc>
          <w:tcPr>
            <w:tcW w:w="2241" w:type="dxa"/>
            <w:shd w:val="clear" w:color="auto" w:fill="auto"/>
          </w:tcPr>
          <w:p w14:paraId="1B9A0DE8"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Paraiškų teikimo tvarka</w:t>
            </w:r>
          </w:p>
        </w:tc>
        <w:tc>
          <w:tcPr>
            <w:tcW w:w="12181" w:type="dxa"/>
            <w:shd w:val="clear" w:color="auto" w:fill="auto"/>
          </w:tcPr>
          <w:p w14:paraId="00144D29" w14:textId="77777777" w:rsidR="00281EF6" w:rsidRPr="009942EC" w:rsidRDefault="00281EF6" w:rsidP="0048022E">
            <w:pPr>
              <w:ind w:firstLine="448"/>
              <w:jc w:val="both"/>
              <w:rPr>
                <w:rFonts w:ascii="Calibri" w:eastAsia="Calibri" w:hAnsi="Calibri"/>
                <w:sz w:val="22"/>
                <w:szCs w:val="22"/>
                <w:lang w:eastAsia="en-US"/>
              </w:rPr>
            </w:pPr>
            <w:r w:rsidRPr="009942EC">
              <w:rPr>
                <w:rFonts w:ascii="Times New Roman" w:eastAsia="Calibri" w:hAnsi="Times New Roman"/>
                <w:szCs w:val="24"/>
                <w:lang w:eastAsia="en-US"/>
              </w:rPr>
              <w:t xml:space="preserve">Paraiška turi būti pasirašyta pareiškėjo vadovo ar jo įgalioto asmens. Kartu su paraiška pridedami paraiškoje nustatyti dokumentai. Pareiškėjas atsako už paraiškoje nurodytų duomenų teisingumą. </w:t>
            </w:r>
          </w:p>
          <w:p w14:paraId="25E0C323" w14:textId="77777777" w:rsidR="00281EF6" w:rsidRPr="009942EC" w:rsidRDefault="00281EF6" w:rsidP="0048022E">
            <w:pPr>
              <w:ind w:firstLine="448"/>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Pateikiami dokumentai turi būti A4 formato, išskyrus atvejus, kai kitų įstaigų išduotų dokumentų formatas yra kitoks. </w:t>
            </w:r>
          </w:p>
          <w:p w14:paraId="3AAAD3C2" w14:textId="77777777" w:rsidR="00281EF6" w:rsidRPr="009942EC" w:rsidRDefault="00281EF6" w:rsidP="0048022E">
            <w:pPr>
              <w:ind w:firstLine="448"/>
              <w:jc w:val="both"/>
              <w:rPr>
                <w:rFonts w:ascii="Times New Roman" w:eastAsia="Calibri" w:hAnsi="Times New Roman"/>
                <w:szCs w:val="24"/>
                <w:lang w:eastAsia="en-US"/>
              </w:rPr>
            </w:pPr>
            <w:r w:rsidRPr="009942EC">
              <w:rPr>
                <w:rFonts w:ascii="Times New Roman" w:eastAsia="Calibri" w:hAnsi="Times New Roman"/>
                <w:szCs w:val="24"/>
                <w:lang w:eastAsia="en-US"/>
              </w:rPr>
              <w:t>Atrankos konkursui teikiama Alytaus miesto savivaldybės administracijos direktoriaus įsakymu patvirtintos formos elektroninėmis priemonėmis tinkamai užpildyta paraiška dalyvauti Alytaus miesto savivaldybės projektų paraiškų teikimo ir atrankos konkurse. Projektų paraiškos gali būti teikiamos šiais būdais:</w:t>
            </w:r>
          </w:p>
          <w:p w14:paraId="468A89E0" w14:textId="77777777" w:rsidR="00281EF6" w:rsidRPr="009942EC" w:rsidRDefault="00281EF6" w:rsidP="0048022E">
            <w:pPr>
              <w:ind w:firstLine="448"/>
              <w:jc w:val="both"/>
              <w:rPr>
                <w:rFonts w:ascii="Times New Roman" w:eastAsia="Calibri" w:hAnsi="Times New Roman"/>
                <w:szCs w:val="24"/>
                <w:lang w:eastAsia="en-US"/>
              </w:rPr>
            </w:pPr>
            <w:r w:rsidRPr="009942EC">
              <w:rPr>
                <w:rFonts w:ascii="Times New Roman" w:eastAsia="Calibri" w:hAnsi="Times New Roman"/>
                <w:szCs w:val="24"/>
                <w:lang w:eastAsia="en-US"/>
              </w:rPr>
              <w:lastRenderedPageBreak/>
              <w:t>popierinė paraiška priimama Alytaus miesto savivaldybės priimamajame adresu Rotušės a. 4, Alytus;</w:t>
            </w:r>
          </w:p>
          <w:p w14:paraId="4BD82C64" w14:textId="77777777" w:rsidR="00281EF6" w:rsidRPr="009942EC" w:rsidRDefault="00281EF6" w:rsidP="0048022E">
            <w:pPr>
              <w:ind w:firstLine="448"/>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el. paštu </w:t>
            </w:r>
            <w:proofErr w:type="spellStart"/>
            <w:r w:rsidRPr="009942EC">
              <w:rPr>
                <w:rFonts w:ascii="Times New Roman" w:eastAsia="Calibri" w:hAnsi="Times New Roman"/>
                <w:szCs w:val="24"/>
                <w:lang w:eastAsia="en-US"/>
              </w:rPr>
              <w:t>avilysreg@alytus.lt</w:t>
            </w:r>
            <w:proofErr w:type="spellEnd"/>
            <w:r w:rsidRPr="009942EC">
              <w:rPr>
                <w:rFonts w:ascii="Times New Roman" w:eastAsia="Calibri" w:hAnsi="Times New Roman"/>
                <w:szCs w:val="24"/>
                <w:lang w:eastAsia="en-US"/>
              </w:rPr>
              <w:t>;</w:t>
            </w:r>
          </w:p>
          <w:p w14:paraId="3F2BE640" w14:textId="77777777" w:rsidR="00281EF6" w:rsidRPr="009942EC" w:rsidRDefault="00281EF6" w:rsidP="0048022E">
            <w:pPr>
              <w:ind w:firstLine="448"/>
              <w:jc w:val="both"/>
              <w:rPr>
                <w:rFonts w:ascii="Times New Roman" w:eastAsia="Calibri" w:hAnsi="Times New Roman"/>
                <w:szCs w:val="24"/>
                <w:lang w:eastAsia="en-US"/>
              </w:rPr>
            </w:pPr>
            <w:r w:rsidRPr="009942EC">
              <w:rPr>
                <w:rFonts w:ascii="Times New Roman" w:eastAsia="Calibri" w:hAnsi="Times New Roman"/>
                <w:szCs w:val="24"/>
                <w:lang w:eastAsia="en-US"/>
              </w:rPr>
              <w:t>administracinių ir viešųjų elektroninių paslaugų portale www.epaslaugos.lt.</w:t>
            </w:r>
          </w:p>
          <w:p w14:paraId="122CEAA3" w14:textId="77777777" w:rsidR="00281EF6" w:rsidRPr="009942EC" w:rsidRDefault="00281EF6" w:rsidP="0048022E">
            <w:pPr>
              <w:ind w:firstLine="448"/>
              <w:jc w:val="both"/>
              <w:rPr>
                <w:rFonts w:ascii="Times New Roman" w:eastAsia="Calibri" w:hAnsi="Times New Roman"/>
                <w:szCs w:val="24"/>
                <w:lang w:eastAsia="en-US"/>
              </w:rPr>
            </w:pPr>
            <w:r w:rsidRPr="009942EC">
              <w:rPr>
                <w:rFonts w:ascii="Times New Roman" w:eastAsia="Calibri" w:hAnsi="Times New Roman"/>
                <w:szCs w:val="24"/>
                <w:lang w:eastAsia="en-US"/>
              </w:rPr>
              <w:t>Pareiškėjas kiekvienai sričiai gali teikti tik vieną paraišką.</w:t>
            </w:r>
          </w:p>
          <w:p w14:paraId="60322A55" w14:textId="77777777" w:rsidR="00281EF6" w:rsidRPr="009942EC" w:rsidRDefault="00281EF6" w:rsidP="0048022E">
            <w:pPr>
              <w:ind w:firstLine="448"/>
              <w:jc w:val="both"/>
              <w:rPr>
                <w:rFonts w:ascii="Times New Roman" w:eastAsia="Calibri" w:hAnsi="Times New Roman"/>
                <w:szCs w:val="24"/>
                <w:lang w:eastAsia="en-US"/>
              </w:rPr>
            </w:pPr>
            <w:r w:rsidRPr="009942EC">
              <w:rPr>
                <w:rFonts w:ascii="Times New Roman" w:eastAsia="Calibri" w:hAnsi="Times New Roman"/>
                <w:szCs w:val="24"/>
                <w:lang w:eastAsia="en-US"/>
              </w:rPr>
              <w:t>Esant poreikiui paraiška turi būti tikslinama. Siekiant užtikrinti paraiškų vertinimo skaidrumą ir pareiškėjų lygiateisiškumą, paraiškų taisymas, pildymas ar papildomų dokumentų teikimas pareiškėjų iniciatyva po paraiškų pateikimo negalimas.</w:t>
            </w:r>
          </w:p>
          <w:p w14:paraId="7F8EE4C7" w14:textId="77777777" w:rsidR="00281EF6" w:rsidRPr="009942EC" w:rsidRDefault="00281EF6" w:rsidP="0048022E">
            <w:pPr>
              <w:ind w:firstLine="450"/>
              <w:contextualSpacing/>
              <w:jc w:val="both"/>
              <w:rPr>
                <w:rFonts w:ascii="Times New Roman" w:hAnsi="Times New Roman"/>
                <w:i/>
                <w:szCs w:val="24"/>
              </w:rPr>
            </w:pPr>
            <w:r>
              <w:rPr>
                <w:rFonts w:ascii="Times New Roman" w:eastAsia="Calibri" w:hAnsi="Times New Roman"/>
                <w:szCs w:val="24"/>
                <w:lang w:eastAsia="en-US"/>
              </w:rPr>
              <w:t>Paraiškos priimamos iki 2019 m. rugsėjo 2</w:t>
            </w:r>
            <w:r w:rsidRPr="009942EC">
              <w:rPr>
                <w:rFonts w:ascii="Times New Roman" w:eastAsia="Calibri" w:hAnsi="Times New Roman"/>
                <w:szCs w:val="24"/>
                <w:lang w:eastAsia="en-US"/>
              </w:rPr>
              <w:t xml:space="preserve"> d. Rotušės a. 4, Alytuje. Darbo laikas I–IV (8–17 val.); V (8–15.45 val.). </w:t>
            </w:r>
          </w:p>
        </w:tc>
      </w:tr>
      <w:tr w:rsidR="00281EF6" w:rsidRPr="009942EC" w14:paraId="600515DF" w14:textId="77777777" w:rsidTr="0048022E">
        <w:tc>
          <w:tcPr>
            <w:tcW w:w="570" w:type="dxa"/>
            <w:shd w:val="clear" w:color="auto" w:fill="auto"/>
          </w:tcPr>
          <w:p w14:paraId="168D25D1"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lastRenderedPageBreak/>
              <w:t>10.</w:t>
            </w:r>
          </w:p>
        </w:tc>
        <w:tc>
          <w:tcPr>
            <w:tcW w:w="2241" w:type="dxa"/>
            <w:shd w:val="clear" w:color="auto" w:fill="auto"/>
          </w:tcPr>
          <w:p w14:paraId="3FF087B6"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Aktualūs dokumentai</w:t>
            </w:r>
          </w:p>
        </w:tc>
        <w:tc>
          <w:tcPr>
            <w:tcW w:w="12181" w:type="dxa"/>
            <w:shd w:val="clear" w:color="auto" w:fill="auto"/>
          </w:tcPr>
          <w:p w14:paraId="09932138"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Alytaus miesto savivaldybės strateginis plėtros planas iki 2020 metų, patvirtintas Alytaus miesto savivaldybės tarybos               2014-11-27 sprendimu </w:t>
            </w:r>
            <w:r w:rsidRPr="0047231B">
              <w:rPr>
                <w:rFonts w:ascii="Times New Roman" w:eastAsia="Calibri" w:hAnsi="Times New Roman"/>
                <w:szCs w:val="24"/>
                <w:lang w:eastAsia="en-US"/>
              </w:rPr>
              <w:t xml:space="preserve">Nr. T-299 </w:t>
            </w:r>
            <w:r w:rsidRPr="009942EC">
              <w:rPr>
                <w:rFonts w:ascii="Times New Roman" w:eastAsia="Calibri" w:hAnsi="Times New Roman"/>
                <w:szCs w:val="24"/>
                <w:lang w:eastAsia="en-US"/>
              </w:rPr>
              <w:t>„Dėl naujos redakcijos Alytaus miesto plėtros iki 2020 metų strateginio plano tvirtinimo“.</w:t>
            </w:r>
          </w:p>
          <w:p w14:paraId="6C6E1B7C"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Alytaus miesto savivaldybės projektų paraiškų teikimo ir atrankos konkurso tvarkos aprašas, patvirtintas Alytaus miesto savivaldybės tarybos 2016-08-25 sprendimu </w:t>
            </w:r>
            <w:r w:rsidRPr="0047231B">
              <w:rPr>
                <w:rFonts w:ascii="Times New Roman" w:eastAsia="Calibri" w:hAnsi="Times New Roman"/>
                <w:szCs w:val="24"/>
                <w:lang w:eastAsia="en-US"/>
              </w:rPr>
              <w:t>Nr. T-235</w:t>
            </w:r>
            <w:r>
              <w:rPr>
                <w:rFonts w:ascii="Times New Roman" w:eastAsia="Calibri" w:hAnsi="Times New Roman"/>
                <w:szCs w:val="24"/>
                <w:lang w:eastAsia="en-US"/>
              </w:rPr>
              <w:t xml:space="preserve"> „Dėl Alytaus miesto savivaldybės projektų paraiškų teikimo ir atrankos konkurso tvarkos aprašo patvirtinimo“ </w:t>
            </w:r>
            <w:r w:rsidRPr="009942EC">
              <w:rPr>
                <w:rFonts w:ascii="Times New Roman" w:eastAsia="Calibri" w:hAnsi="Times New Roman"/>
                <w:szCs w:val="24"/>
                <w:lang w:eastAsia="en-US"/>
              </w:rPr>
              <w:t>.</w:t>
            </w:r>
          </w:p>
          <w:p w14:paraId="57216273" w14:textId="77777777" w:rsidR="00281EF6" w:rsidRPr="009942EC" w:rsidRDefault="00281EF6" w:rsidP="0048022E">
            <w:pPr>
              <w:ind w:firstLine="450"/>
              <w:contextualSpacing/>
              <w:jc w:val="both"/>
              <w:rPr>
                <w:rFonts w:ascii="Times New Roman" w:eastAsia="Calibri" w:hAnsi="Times New Roman"/>
                <w:szCs w:val="24"/>
                <w:lang w:eastAsia="en-US"/>
              </w:rPr>
            </w:pPr>
            <w:r>
              <w:rPr>
                <w:rFonts w:ascii="Times New Roman" w:eastAsia="Calibri" w:hAnsi="Times New Roman"/>
                <w:szCs w:val="24"/>
                <w:lang w:eastAsia="en-US"/>
              </w:rPr>
              <w:t>2019</w:t>
            </w:r>
            <w:r w:rsidRPr="009942EC">
              <w:rPr>
                <w:rFonts w:ascii="Times New Roman" w:eastAsia="Calibri" w:hAnsi="Times New Roman"/>
                <w:szCs w:val="24"/>
                <w:lang w:eastAsia="en-US"/>
              </w:rPr>
              <w:t xml:space="preserve"> m. Alytaus miesto savivaldybės lėšomis finansuojamų  sričių kryptys ir prioritetai, patvirtinti Alytaus miesto s</w:t>
            </w:r>
            <w:r>
              <w:rPr>
                <w:rFonts w:ascii="Times New Roman" w:eastAsia="Calibri" w:hAnsi="Times New Roman"/>
                <w:szCs w:val="24"/>
                <w:lang w:eastAsia="en-US"/>
              </w:rPr>
              <w:t>avivaldybės tarybos 2018-08-30</w:t>
            </w:r>
            <w:r w:rsidRPr="009942EC">
              <w:rPr>
                <w:rFonts w:ascii="Times New Roman" w:eastAsia="Calibri" w:hAnsi="Times New Roman"/>
                <w:szCs w:val="24"/>
                <w:lang w:eastAsia="en-US"/>
              </w:rPr>
              <w:t xml:space="preserve"> sprendimu </w:t>
            </w:r>
            <w:r w:rsidRPr="0047231B">
              <w:rPr>
                <w:rFonts w:ascii="Times New Roman" w:eastAsia="Calibri" w:hAnsi="Times New Roman"/>
                <w:szCs w:val="24"/>
                <w:lang w:eastAsia="en-US"/>
              </w:rPr>
              <w:t xml:space="preserve">Nr. T-254 </w:t>
            </w:r>
            <w:r>
              <w:rPr>
                <w:rFonts w:ascii="Times New Roman" w:eastAsia="Calibri" w:hAnsi="Times New Roman"/>
                <w:szCs w:val="24"/>
                <w:lang w:eastAsia="en-US"/>
              </w:rPr>
              <w:t>„Dėl 2019</w:t>
            </w:r>
            <w:r w:rsidRPr="009942EC">
              <w:rPr>
                <w:rFonts w:ascii="Times New Roman" w:eastAsia="Calibri" w:hAnsi="Times New Roman"/>
                <w:szCs w:val="24"/>
                <w:lang w:eastAsia="en-US"/>
              </w:rPr>
              <w:t xml:space="preserve"> m. Alytaus miesto savivaldybės lėšomis finansuojamų programų įgyvendinimo sričių ir prioritetų patvirtinimo“.</w:t>
            </w:r>
          </w:p>
          <w:p w14:paraId="36CAC01A" w14:textId="77777777" w:rsidR="00281EF6"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Alytaus miesto savivaldybės programų įgyvendinimo projektų atrankos konkursų tipinės formos, patvirtintos Alytaus miesto savivaldybės administracijos direktoriaus 2017-10-31 įsakymu </w:t>
            </w:r>
            <w:r w:rsidRPr="0047231B">
              <w:rPr>
                <w:rFonts w:ascii="Times New Roman" w:eastAsia="Calibri" w:hAnsi="Times New Roman"/>
                <w:szCs w:val="24"/>
                <w:lang w:eastAsia="en-US"/>
              </w:rPr>
              <w:t xml:space="preserve">Nr. DV-1357 </w:t>
            </w:r>
            <w:r w:rsidRPr="009942EC">
              <w:rPr>
                <w:rFonts w:ascii="Times New Roman" w:eastAsia="Calibri" w:hAnsi="Times New Roman"/>
                <w:szCs w:val="24"/>
                <w:lang w:eastAsia="en-US"/>
              </w:rPr>
              <w:t>„Dėl Alytaus miesto savivaldybės projektų atrankos konkursų dokumentų formų tvirtinimo“.</w:t>
            </w:r>
          </w:p>
          <w:p w14:paraId="1B38759F" w14:textId="77777777" w:rsidR="00281EF6" w:rsidRPr="009942EC" w:rsidRDefault="00281EF6" w:rsidP="0048022E">
            <w:pPr>
              <w:ind w:firstLine="450"/>
              <w:contextualSpacing/>
              <w:jc w:val="both"/>
              <w:rPr>
                <w:rFonts w:ascii="Times New Roman" w:hAnsi="Times New Roman"/>
                <w:szCs w:val="24"/>
              </w:rPr>
            </w:pPr>
            <w:r>
              <w:rPr>
                <w:rFonts w:ascii="Times New Roman" w:hAnsi="Times New Roman"/>
                <w:szCs w:val="24"/>
              </w:rPr>
              <w:t xml:space="preserve">Alytaus miesto savivaldybės finansuojamų projektų sutarčių formos, patvirtintos </w:t>
            </w:r>
            <w:r w:rsidRPr="009942EC">
              <w:rPr>
                <w:rFonts w:ascii="Times New Roman" w:eastAsia="Calibri" w:hAnsi="Times New Roman"/>
                <w:szCs w:val="24"/>
                <w:lang w:eastAsia="en-US"/>
              </w:rPr>
              <w:t xml:space="preserve">Alytaus miesto savivaldybės administracijos direktoriaus </w:t>
            </w:r>
            <w:r>
              <w:rPr>
                <w:rFonts w:ascii="Times New Roman" w:eastAsia="Calibri" w:hAnsi="Times New Roman"/>
                <w:szCs w:val="24"/>
                <w:lang w:eastAsia="en-US"/>
              </w:rPr>
              <w:t>2018-01-04</w:t>
            </w:r>
            <w:r w:rsidRPr="009942EC">
              <w:rPr>
                <w:rFonts w:ascii="Times New Roman" w:eastAsia="Calibri" w:hAnsi="Times New Roman"/>
                <w:szCs w:val="24"/>
                <w:lang w:eastAsia="en-US"/>
              </w:rPr>
              <w:t xml:space="preserve"> įsakymu </w:t>
            </w:r>
            <w:r w:rsidRPr="0047231B">
              <w:rPr>
                <w:rFonts w:ascii="Times New Roman" w:eastAsia="Calibri" w:hAnsi="Times New Roman"/>
                <w:szCs w:val="24"/>
                <w:lang w:eastAsia="en-US"/>
              </w:rPr>
              <w:t>Nr. DV-</w:t>
            </w:r>
            <w:r>
              <w:rPr>
                <w:rFonts w:ascii="Times New Roman" w:eastAsia="Calibri" w:hAnsi="Times New Roman"/>
                <w:szCs w:val="24"/>
                <w:lang w:eastAsia="en-US"/>
              </w:rPr>
              <w:t>11</w:t>
            </w:r>
            <w:r w:rsidRPr="0047231B">
              <w:rPr>
                <w:rFonts w:ascii="Times New Roman" w:eastAsia="Calibri" w:hAnsi="Times New Roman"/>
                <w:szCs w:val="24"/>
                <w:lang w:eastAsia="en-US"/>
              </w:rPr>
              <w:t xml:space="preserve"> </w:t>
            </w:r>
            <w:r w:rsidRPr="009942EC">
              <w:rPr>
                <w:rFonts w:ascii="Times New Roman" w:eastAsia="Calibri" w:hAnsi="Times New Roman"/>
                <w:szCs w:val="24"/>
                <w:lang w:eastAsia="en-US"/>
              </w:rPr>
              <w:t xml:space="preserve">„Dėl Alytaus miesto savivaldybės </w:t>
            </w:r>
            <w:r>
              <w:rPr>
                <w:rFonts w:ascii="Times New Roman" w:eastAsia="Calibri" w:hAnsi="Times New Roman"/>
                <w:szCs w:val="24"/>
                <w:lang w:eastAsia="en-US"/>
              </w:rPr>
              <w:t xml:space="preserve">finansuojamų </w:t>
            </w:r>
            <w:r w:rsidRPr="009942EC">
              <w:rPr>
                <w:rFonts w:ascii="Times New Roman" w:eastAsia="Calibri" w:hAnsi="Times New Roman"/>
                <w:szCs w:val="24"/>
                <w:lang w:eastAsia="en-US"/>
              </w:rPr>
              <w:t xml:space="preserve">projektų </w:t>
            </w:r>
            <w:r>
              <w:rPr>
                <w:rFonts w:ascii="Times New Roman" w:eastAsia="Calibri" w:hAnsi="Times New Roman"/>
                <w:szCs w:val="24"/>
                <w:lang w:eastAsia="en-US"/>
              </w:rPr>
              <w:t>sutarčių</w:t>
            </w:r>
            <w:r w:rsidRPr="009942EC">
              <w:rPr>
                <w:rFonts w:ascii="Times New Roman" w:eastAsia="Calibri" w:hAnsi="Times New Roman"/>
                <w:szCs w:val="24"/>
                <w:lang w:eastAsia="en-US"/>
              </w:rPr>
              <w:t xml:space="preserve"> formų tvirtinimo“</w:t>
            </w:r>
          </w:p>
        </w:tc>
      </w:tr>
      <w:tr w:rsidR="00281EF6" w:rsidRPr="009942EC" w14:paraId="1F39B0A8" w14:textId="77777777" w:rsidTr="0048022E">
        <w:tc>
          <w:tcPr>
            <w:tcW w:w="570" w:type="dxa"/>
            <w:shd w:val="clear" w:color="auto" w:fill="auto"/>
          </w:tcPr>
          <w:p w14:paraId="3E25064C" w14:textId="77777777" w:rsidR="00281EF6" w:rsidRPr="009942EC" w:rsidRDefault="00281EF6" w:rsidP="0048022E">
            <w:pPr>
              <w:pStyle w:val="Sraopastraipa"/>
              <w:spacing w:after="0" w:line="240" w:lineRule="auto"/>
              <w:ind w:left="0"/>
              <w:jc w:val="both"/>
              <w:rPr>
                <w:rFonts w:ascii="Times New Roman" w:hAnsi="Times New Roman"/>
                <w:sz w:val="24"/>
                <w:szCs w:val="24"/>
              </w:rPr>
            </w:pPr>
            <w:r w:rsidRPr="009942EC">
              <w:rPr>
                <w:rFonts w:ascii="Times New Roman" w:hAnsi="Times New Roman"/>
                <w:sz w:val="24"/>
                <w:szCs w:val="24"/>
              </w:rPr>
              <w:t xml:space="preserve">11. </w:t>
            </w:r>
          </w:p>
        </w:tc>
        <w:tc>
          <w:tcPr>
            <w:tcW w:w="2241" w:type="dxa"/>
            <w:shd w:val="clear" w:color="auto" w:fill="auto"/>
          </w:tcPr>
          <w:p w14:paraId="2D6F55DF"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Informacija teikiama</w:t>
            </w:r>
          </w:p>
        </w:tc>
        <w:tc>
          <w:tcPr>
            <w:tcW w:w="12181" w:type="dxa"/>
            <w:shd w:val="clear" w:color="auto" w:fill="auto"/>
          </w:tcPr>
          <w:p w14:paraId="233E11B2" w14:textId="77777777" w:rsidR="00281EF6" w:rsidRPr="009942EC" w:rsidRDefault="00281EF6" w:rsidP="0048022E">
            <w:pPr>
              <w:ind w:firstLine="450"/>
              <w:contextualSpacing/>
              <w:jc w:val="both"/>
              <w:rPr>
                <w:rFonts w:ascii="Times New Roman" w:hAnsi="Times New Roman"/>
                <w:szCs w:val="24"/>
              </w:rPr>
            </w:pPr>
            <w:r w:rsidRPr="009942EC">
              <w:rPr>
                <w:rFonts w:ascii="Times New Roman" w:hAnsi="Times New Roman"/>
                <w:szCs w:val="24"/>
              </w:rPr>
              <w:t xml:space="preserve">El. p. </w:t>
            </w:r>
            <w:proofErr w:type="spellStart"/>
            <w:r>
              <w:rPr>
                <w:rFonts w:ascii="Times New Roman" w:hAnsi="Times New Roman"/>
                <w:szCs w:val="24"/>
              </w:rPr>
              <w:t>rasa.abramaviciute</w:t>
            </w:r>
            <w:proofErr w:type="spellEnd"/>
            <w:r>
              <w:rPr>
                <w:rFonts w:ascii="Times New Roman" w:hAnsi="Times New Roman"/>
                <w:szCs w:val="24"/>
                <w:lang w:val="en-GB"/>
              </w:rPr>
              <w:t>@</w:t>
            </w:r>
            <w:proofErr w:type="spellStart"/>
            <w:r>
              <w:rPr>
                <w:rFonts w:ascii="Times New Roman" w:hAnsi="Times New Roman"/>
                <w:szCs w:val="24"/>
                <w:lang w:val="en-GB"/>
              </w:rPr>
              <w:t>alytus.lt</w:t>
            </w:r>
            <w:proofErr w:type="spellEnd"/>
            <w:r w:rsidRPr="009942EC">
              <w:rPr>
                <w:rFonts w:ascii="Times New Roman" w:hAnsi="Times New Roman"/>
                <w:szCs w:val="24"/>
              </w:rPr>
              <w:t>, tel. (8 315) 55</w:t>
            </w:r>
            <w:r>
              <w:rPr>
                <w:rFonts w:ascii="Times New Roman" w:hAnsi="Times New Roman"/>
                <w:szCs w:val="24"/>
              </w:rPr>
              <w:t> 139, (8 676) 17057</w:t>
            </w:r>
          </w:p>
        </w:tc>
      </w:tr>
    </w:tbl>
    <w:p w14:paraId="033AF274" w14:textId="77777777" w:rsidR="00281EF6" w:rsidRPr="009942EC" w:rsidRDefault="00281EF6" w:rsidP="00281EF6">
      <w:pPr>
        <w:ind w:left="9072" w:firstLine="1296"/>
        <w:jc w:val="both"/>
        <w:rPr>
          <w:rFonts w:ascii="Times New Roman" w:hAnsi="Times New Roman"/>
          <w:szCs w:val="24"/>
        </w:rPr>
      </w:pPr>
    </w:p>
    <w:p w14:paraId="07740251" w14:textId="13E7092F" w:rsidR="00281EF6" w:rsidRDefault="00281EF6" w:rsidP="00281EF6">
      <w:pPr>
        <w:rPr>
          <w:rFonts w:ascii="Times New Roman" w:hAnsi="Times New Roman"/>
          <w:szCs w:val="24"/>
        </w:rPr>
      </w:pPr>
      <w:r>
        <w:rPr>
          <w:rFonts w:ascii="Times New Roman" w:hAnsi="Times New Roman"/>
          <w:szCs w:val="24"/>
        </w:rPr>
        <w:t xml:space="preserve">                                                                                                                  _________________</w:t>
      </w:r>
    </w:p>
    <w:p w14:paraId="21580B1F" w14:textId="77777777" w:rsidR="00281EF6" w:rsidRDefault="00281EF6">
      <w:pPr>
        <w:rPr>
          <w:rFonts w:ascii="Times New Roman" w:hAnsi="Times New Roman"/>
          <w:szCs w:val="24"/>
        </w:rPr>
      </w:pPr>
      <w:r>
        <w:rPr>
          <w:rFonts w:ascii="Times New Roman" w:hAnsi="Times New Roman"/>
          <w:szCs w:val="24"/>
        </w:rPr>
        <w:br w:type="page"/>
      </w:r>
    </w:p>
    <w:p w14:paraId="33BEC09E" w14:textId="77777777" w:rsidR="00281EF6" w:rsidRPr="006C6376" w:rsidRDefault="00281EF6" w:rsidP="00281EF6">
      <w:pPr>
        <w:ind w:left="9072" w:firstLine="1296"/>
        <w:jc w:val="both"/>
        <w:rPr>
          <w:rFonts w:ascii="Times New Roman" w:hAnsi="Times New Roman"/>
          <w:szCs w:val="24"/>
        </w:rPr>
      </w:pPr>
      <w:r w:rsidRPr="006C6376">
        <w:rPr>
          <w:rFonts w:ascii="Times New Roman" w:hAnsi="Times New Roman"/>
          <w:szCs w:val="24"/>
        </w:rPr>
        <w:lastRenderedPageBreak/>
        <w:t>PATVIRTINTA</w:t>
      </w:r>
    </w:p>
    <w:p w14:paraId="37F03435" w14:textId="77777777" w:rsidR="00281EF6" w:rsidRPr="006C6376" w:rsidRDefault="00281EF6" w:rsidP="00281EF6">
      <w:pPr>
        <w:jc w:val="both"/>
        <w:rPr>
          <w:rFonts w:ascii="Times New Roman" w:hAnsi="Times New Roman"/>
          <w:szCs w:val="24"/>
        </w:rPr>
      </w:pP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b/>
          <w:szCs w:val="24"/>
        </w:rPr>
        <w:tab/>
      </w:r>
      <w:r w:rsidRPr="006C6376">
        <w:rPr>
          <w:rFonts w:ascii="Times New Roman" w:hAnsi="Times New Roman"/>
          <w:szCs w:val="24"/>
        </w:rPr>
        <w:t xml:space="preserve">Alytaus miesto savivaldybės </w:t>
      </w:r>
    </w:p>
    <w:p w14:paraId="150FA1AF" w14:textId="77777777" w:rsidR="00281EF6" w:rsidRPr="006C6376" w:rsidRDefault="00281EF6" w:rsidP="00281EF6">
      <w:pPr>
        <w:ind w:left="9072" w:firstLine="1296"/>
        <w:jc w:val="both"/>
        <w:rPr>
          <w:rFonts w:ascii="Times New Roman" w:hAnsi="Times New Roman"/>
          <w:szCs w:val="24"/>
        </w:rPr>
      </w:pPr>
      <w:r w:rsidRPr="006C6376">
        <w:rPr>
          <w:rFonts w:ascii="Times New Roman" w:hAnsi="Times New Roman"/>
          <w:szCs w:val="24"/>
        </w:rPr>
        <w:t>administracijos direktoriaus</w:t>
      </w:r>
    </w:p>
    <w:p w14:paraId="13BA748B" w14:textId="6E8E544D" w:rsidR="00281EF6" w:rsidRPr="006C6376" w:rsidRDefault="006E66F4" w:rsidP="00281EF6">
      <w:pPr>
        <w:ind w:left="9072" w:firstLine="1296"/>
        <w:jc w:val="both"/>
        <w:rPr>
          <w:rFonts w:ascii="Times New Roman" w:hAnsi="Times New Roman"/>
          <w:szCs w:val="24"/>
        </w:rPr>
      </w:pPr>
      <w:r>
        <w:rPr>
          <w:rFonts w:ascii="Times New Roman" w:hAnsi="Times New Roman"/>
          <w:szCs w:val="24"/>
        </w:rPr>
        <w:t>2019 m. rugpjūčio 19 d.</w:t>
      </w:r>
    </w:p>
    <w:p w14:paraId="7315B449" w14:textId="2429B283" w:rsidR="00281EF6" w:rsidRDefault="00281EF6" w:rsidP="00281EF6">
      <w:pPr>
        <w:ind w:left="9072" w:firstLine="1296"/>
        <w:jc w:val="both"/>
        <w:rPr>
          <w:rFonts w:ascii="Times New Roman" w:hAnsi="Times New Roman"/>
          <w:szCs w:val="24"/>
        </w:rPr>
      </w:pPr>
      <w:r w:rsidRPr="006C6376">
        <w:rPr>
          <w:rFonts w:ascii="Times New Roman" w:hAnsi="Times New Roman"/>
          <w:szCs w:val="24"/>
        </w:rPr>
        <w:t xml:space="preserve">įsakymu Nr. </w:t>
      </w:r>
      <w:r w:rsidR="006E66F4">
        <w:rPr>
          <w:rFonts w:ascii="Times New Roman" w:hAnsi="Times New Roman"/>
          <w:szCs w:val="24"/>
        </w:rPr>
        <w:t>DV-655</w:t>
      </w:r>
    </w:p>
    <w:p w14:paraId="6BABA40F" w14:textId="77777777" w:rsidR="00281EF6" w:rsidRDefault="00281EF6" w:rsidP="00281EF6">
      <w:pPr>
        <w:contextualSpacing/>
        <w:jc w:val="center"/>
        <w:rPr>
          <w:rFonts w:ascii="Times New Roman" w:eastAsia="Calibri" w:hAnsi="Times New Roman"/>
          <w:b/>
          <w:szCs w:val="24"/>
          <w:lang w:eastAsia="en-US"/>
        </w:rPr>
      </w:pPr>
    </w:p>
    <w:p w14:paraId="66CF4F7F" w14:textId="77777777" w:rsidR="00281EF6" w:rsidRPr="009942EC" w:rsidRDefault="00281EF6" w:rsidP="00281EF6">
      <w:pPr>
        <w:contextualSpacing/>
        <w:jc w:val="center"/>
        <w:rPr>
          <w:rFonts w:ascii="Times New Roman" w:hAnsi="Times New Roman"/>
          <w:b/>
          <w:szCs w:val="24"/>
        </w:rPr>
      </w:pPr>
      <w:r w:rsidRPr="009942EC">
        <w:rPr>
          <w:rFonts w:ascii="Times New Roman" w:eastAsia="Calibri" w:hAnsi="Times New Roman"/>
          <w:b/>
          <w:szCs w:val="24"/>
          <w:lang w:eastAsia="en-US"/>
        </w:rPr>
        <w:t xml:space="preserve">ALYTAUS MIESTO SAVIVALDYBĖS LĖŠOMIS FINANSUOJAMOS </w:t>
      </w:r>
      <w:r>
        <w:rPr>
          <w:rFonts w:ascii="Times New Roman" w:hAnsi="Times New Roman"/>
          <w:b/>
          <w:szCs w:val="24"/>
        </w:rPr>
        <w:t>VERSLO PLĖTROS</w:t>
      </w:r>
      <w:r w:rsidRPr="009942EC">
        <w:rPr>
          <w:rFonts w:ascii="Times New Roman" w:hAnsi="Times New Roman"/>
          <w:b/>
          <w:szCs w:val="24"/>
        </w:rPr>
        <w:t xml:space="preserve"> SRITIES </w:t>
      </w:r>
      <w:r w:rsidRPr="009942EC">
        <w:rPr>
          <w:rFonts w:ascii="Times New Roman" w:eastAsia="Calibri" w:hAnsi="Times New Roman"/>
          <w:b/>
          <w:szCs w:val="24"/>
          <w:lang w:eastAsia="en-US"/>
        </w:rPr>
        <w:t xml:space="preserve">KVIETIMO TEIKTI PARAIŠKĄ </w:t>
      </w:r>
    </w:p>
    <w:p w14:paraId="3A29BBF0" w14:textId="77777777" w:rsidR="00281EF6" w:rsidRPr="009942EC" w:rsidRDefault="00281EF6" w:rsidP="00281EF6">
      <w:pPr>
        <w:jc w:val="center"/>
        <w:rPr>
          <w:rFonts w:ascii="Times New Roman" w:hAnsi="Times New Roman"/>
          <w:b/>
          <w:szCs w:val="24"/>
        </w:rPr>
      </w:pPr>
      <w:r w:rsidRPr="009942EC">
        <w:rPr>
          <w:rFonts w:ascii="Times New Roman" w:eastAsia="Calibri" w:hAnsi="Times New Roman"/>
          <w:b/>
          <w:szCs w:val="24"/>
          <w:lang w:eastAsia="en-US"/>
        </w:rPr>
        <w:t xml:space="preserve">PAGAL </w:t>
      </w:r>
      <w:r w:rsidRPr="00842ACB">
        <w:rPr>
          <w:rFonts w:ascii="Times New Roman" w:hAnsi="Times New Roman"/>
          <w:b/>
          <w:szCs w:val="24"/>
        </w:rPr>
        <w:t xml:space="preserve">KONSULTACIJŲ, MOKYMŲ, PRAKTINĖS PAGALBOS PASLAUGŲ TEIKIMO SMULKIOJO IR VIDUTINIO VERSLO SUBJEKTAMS, VEIKIANTIEMS ALYTAUS MIESTE, ORGANIZAVIMO </w:t>
      </w:r>
      <w:r w:rsidRPr="009942EC">
        <w:rPr>
          <w:rFonts w:ascii="Times New Roman" w:hAnsi="Times New Roman"/>
          <w:b/>
          <w:szCs w:val="24"/>
        </w:rPr>
        <w:t xml:space="preserve">PRIORITETĄ </w:t>
      </w:r>
      <w:r w:rsidRPr="009942EC">
        <w:rPr>
          <w:rFonts w:ascii="Times New Roman" w:eastAsia="Calibri" w:hAnsi="Times New Roman"/>
          <w:b/>
          <w:szCs w:val="24"/>
          <w:lang w:eastAsia="en-US"/>
        </w:rPr>
        <w:t>SĄLYG</w:t>
      </w:r>
      <w:r w:rsidRPr="009942EC">
        <w:rPr>
          <w:rFonts w:ascii="Times New Roman" w:hAnsi="Times New Roman"/>
          <w:b/>
          <w:szCs w:val="24"/>
        </w:rPr>
        <w:t>Ų APRAŠAS</w:t>
      </w:r>
    </w:p>
    <w:p w14:paraId="6E1BC93D" w14:textId="77777777" w:rsidR="00281EF6" w:rsidRPr="009942EC" w:rsidRDefault="00281EF6" w:rsidP="00281EF6">
      <w:pPr>
        <w:contextualSpacing/>
        <w:rPr>
          <w:color w:val="1F4E79"/>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241"/>
        <w:gridCol w:w="12181"/>
      </w:tblGrid>
      <w:tr w:rsidR="00281EF6" w:rsidRPr="009942EC" w14:paraId="792CC9B0" w14:textId="77777777" w:rsidTr="0048022E">
        <w:tc>
          <w:tcPr>
            <w:tcW w:w="570" w:type="dxa"/>
            <w:shd w:val="clear" w:color="auto" w:fill="auto"/>
            <w:vAlign w:val="center"/>
          </w:tcPr>
          <w:p w14:paraId="3B042E4F" w14:textId="77777777" w:rsidR="00281EF6" w:rsidRPr="009942EC" w:rsidRDefault="00281EF6" w:rsidP="0048022E">
            <w:pPr>
              <w:contextualSpacing/>
              <w:jc w:val="center"/>
              <w:rPr>
                <w:rFonts w:ascii="Times New Roman" w:hAnsi="Times New Roman"/>
                <w:szCs w:val="24"/>
              </w:rPr>
            </w:pPr>
            <w:r w:rsidRPr="009942EC">
              <w:rPr>
                <w:rFonts w:ascii="Times New Roman" w:hAnsi="Times New Roman"/>
                <w:szCs w:val="24"/>
              </w:rPr>
              <w:t>Eil. Nr.</w:t>
            </w:r>
          </w:p>
        </w:tc>
        <w:tc>
          <w:tcPr>
            <w:tcW w:w="2241" w:type="dxa"/>
            <w:shd w:val="clear" w:color="auto" w:fill="auto"/>
            <w:vAlign w:val="center"/>
          </w:tcPr>
          <w:p w14:paraId="2A715E00" w14:textId="77777777" w:rsidR="00281EF6" w:rsidRPr="009942EC" w:rsidRDefault="00281EF6" w:rsidP="0048022E">
            <w:pPr>
              <w:contextualSpacing/>
              <w:jc w:val="center"/>
              <w:rPr>
                <w:rFonts w:ascii="Times New Roman" w:hAnsi="Times New Roman"/>
                <w:szCs w:val="24"/>
              </w:rPr>
            </w:pPr>
            <w:r w:rsidRPr="009942EC">
              <w:rPr>
                <w:rFonts w:ascii="Times New Roman" w:hAnsi="Times New Roman"/>
                <w:szCs w:val="24"/>
              </w:rPr>
              <w:t>Sąlygos</w:t>
            </w:r>
          </w:p>
        </w:tc>
        <w:tc>
          <w:tcPr>
            <w:tcW w:w="12181" w:type="dxa"/>
            <w:shd w:val="clear" w:color="auto" w:fill="auto"/>
            <w:vAlign w:val="center"/>
          </w:tcPr>
          <w:p w14:paraId="5A2FDC8C" w14:textId="77777777" w:rsidR="00281EF6" w:rsidRPr="009942EC" w:rsidRDefault="00281EF6" w:rsidP="0048022E">
            <w:pPr>
              <w:contextualSpacing/>
              <w:jc w:val="center"/>
              <w:rPr>
                <w:rFonts w:ascii="Times New Roman" w:hAnsi="Times New Roman"/>
                <w:szCs w:val="24"/>
              </w:rPr>
            </w:pPr>
            <w:r w:rsidRPr="009942EC">
              <w:rPr>
                <w:rFonts w:ascii="Times New Roman" w:hAnsi="Times New Roman"/>
                <w:szCs w:val="24"/>
              </w:rPr>
              <w:t>Aprašymas</w:t>
            </w:r>
          </w:p>
        </w:tc>
      </w:tr>
      <w:tr w:rsidR="00281EF6" w:rsidRPr="009942EC" w14:paraId="62AA9A1D" w14:textId="77777777" w:rsidTr="0048022E">
        <w:tc>
          <w:tcPr>
            <w:tcW w:w="570" w:type="dxa"/>
            <w:shd w:val="clear" w:color="auto" w:fill="auto"/>
          </w:tcPr>
          <w:p w14:paraId="4642552E" w14:textId="77777777" w:rsidR="00281EF6" w:rsidRPr="009942EC" w:rsidRDefault="00281EF6" w:rsidP="0048022E">
            <w:pPr>
              <w:pStyle w:val="Sraopastraipa"/>
              <w:numPr>
                <w:ilvl w:val="0"/>
                <w:numId w:val="1"/>
              </w:numPr>
              <w:spacing w:after="0" w:line="240" w:lineRule="auto"/>
              <w:jc w:val="both"/>
              <w:rPr>
                <w:rFonts w:ascii="Times New Roman" w:hAnsi="Times New Roman"/>
                <w:sz w:val="24"/>
                <w:szCs w:val="24"/>
              </w:rPr>
            </w:pPr>
          </w:p>
        </w:tc>
        <w:tc>
          <w:tcPr>
            <w:tcW w:w="2241" w:type="dxa"/>
            <w:shd w:val="clear" w:color="auto" w:fill="auto"/>
          </w:tcPr>
          <w:p w14:paraId="79CAA34B"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 xml:space="preserve">Sritis </w:t>
            </w:r>
          </w:p>
        </w:tc>
        <w:tc>
          <w:tcPr>
            <w:tcW w:w="12181" w:type="dxa"/>
            <w:shd w:val="clear" w:color="auto" w:fill="auto"/>
          </w:tcPr>
          <w:p w14:paraId="6DE76F6D" w14:textId="77777777" w:rsidR="00281EF6" w:rsidRPr="009942EC" w:rsidRDefault="00281EF6" w:rsidP="0048022E">
            <w:pPr>
              <w:ind w:firstLine="450"/>
              <w:contextualSpacing/>
              <w:jc w:val="both"/>
              <w:rPr>
                <w:rFonts w:ascii="Times New Roman" w:hAnsi="Times New Roman"/>
                <w:szCs w:val="24"/>
              </w:rPr>
            </w:pPr>
            <w:r>
              <w:rPr>
                <w:rFonts w:ascii="Times New Roman" w:hAnsi="Times New Roman"/>
                <w:szCs w:val="24"/>
              </w:rPr>
              <w:t>Verslo plėtros</w:t>
            </w:r>
            <w:r w:rsidRPr="009942EC">
              <w:rPr>
                <w:rFonts w:ascii="Times New Roman" w:hAnsi="Times New Roman"/>
                <w:szCs w:val="24"/>
              </w:rPr>
              <w:t xml:space="preserve"> sritis</w:t>
            </w:r>
          </w:p>
        </w:tc>
      </w:tr>
      <w:tr w:rsidR="00281EF6" w:rsidRPr="009942EC" w14:paraId="7FDA04F0" w14:textId="77777777" w:rsidTr="0048022E">
        <w:tc>
          <w:tcPr>
            <w:tcW w:w="570" w:type="dxa"/>
            <w:shd w:val="clear" w:color="auto" w:fill="auto"/>
          </w:tcPr>
          <w:p w14:paraId="45E72B91" w14:textId="77777777" w:rsidR="00281EF6" w:rsidRPr="009942EC" w:rsidRDefault="00281EF6" w:rsidP="0048022E">
            <w:pPr>
              <w:pStyle w:val="Sraopastraipa"/>
              <w:numPr>
                <w:ilvl w:val="0"/>
                <w:numId w:val="1"/>
              </w:numPr>
              <w:spacing w:after="0" w:line="240" w:lineRule="auto"/>
              <w:jc w:val="both"/>
              <w:rPr>
                <w:rFonts w:ascii="Times New Roman" w:hAnsi="Times New Roman"/>
                <w:sz w:val="24"/>
                <w:szCs w:val="24"/>
              </w:rPr>
            </w:pPr>
          </w:p>
        </w:tc>
        <w:tc>
          <w:tcPr>
            <w:tcW w:w="2241" w:type="dxa"/>
            <w:shd w:val="clear" w:color="auto" w:fill="auto"/>
          </w:tcPr>
          <w:p w14:paraId="507F3C22"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Prioritetas</w:t>
            </w:r>
          </w:p>
        </w:tc>
        <w:tc>
          <w:tcPr>
            <w:tcW w:w="12181" w:type="dxa"/>
            <w:shd w:val="clear" w:color="auto" w:fill="auto"/>
          </w:tcPr>
          <w:p w14:paraId="3C32B1C1" w14:textId="77777777" w:rsidR="00281EF6" w:rsidRPr="009942EC" w:rsidRDefault="00281EF6" w:rsidP="0048022E">
            <w:pPr>
              <w:ind w:firstLine="450"/>
              <w:contextualSpacing/>
              <w:jc w:val="both"/>
              <w:rPr>
                <w:rFonts w:ascii="Times New Roman" w:hAnsi="Times New Roman"/>
                <w:szCs w:val="24"/>
              </w:rPr>
            </w:pPr>
            <w:r>
              <w:rPr>
                <w:rFonts w:ascii="Times New Roman" w:hAnsi="Times New Roman"/>
                <w:szCs w:val="24"/>
              </w:rPr>
              <w:t>Konsultacijų, mokymų, praktinės pagalbos paslaugų teikimo smulkiojo ir vidutinio verslo subjektams, veikiantiems Alytaus mieste, organizavimas</w:t>
            </w:r>
          </w:p>
        </w:tc>
      </w:tr>
      <w:tr w:rsidR="00281EF6" w:rsidRPr="009942EC" w14:paraId="0E470BCB" w14:textId="77777777" w:rsidTr="0048022E">
        <w:tc>
          <w:tcPr>
            <w:tcW w:w="570" w:type="dxa"/>
            <w:shd w:val="clear" w:color="auto" w:fill="auto"/>
          </w:tcPr>
          <w:p w14:paraId="69FC647F" w14:textId="77777777" w:rsidR="00281EF6" w:rsidRPr="009942EC" w:rsidRDefault="00281EF6" w:rsidP="0048022E">
            <w:pPr>
              <w:pStyle w:val="Sraopastraipa"/>
              <w:numPr>
                <w:ilvl w:val="0"/>
                <w:numId w:val="1"/>
              </w:numPr>
              <w:spacing w:after="0" w:line="240" w:lineRule="auto"/>
              <w:jc w:val="both"/>
              <w:rPr>
                <w:rFonts w:ascii="Times New Roman" w:hAnsi="Times New Roman"/>
                <w:sz w:val="24"/>
                <w:szCs w:val="24"/>
              </w:rPr>
            </w:pPr>
          </w:p>
        </w:tc>
        <w:tc>
          <w:tcPr>
            <w:tcW w:w="2241" w:type="dxa"/>
            <w:shd w:val="clear" w:color="auto" w:fill="auto"/>
          </w:tcPr>
          <w:p w14:paraId="12A838FA"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Finansuojamos veiklos rūšys</w:t>
            </w:r>
          </w:p>
        </w:tc>
        <w:tc>
          <w:tcPr>
            <w:tcW w:w="12181" w:type="dxa"/>
            <w:shd w:val="clear" w:color="auto" w:fill="auto"/>
          </w:tcPr>
          <w:p w14:paraId="5A9E8451" w14:textId="77777777" w:rsidR="00281EF6" w:rsidRPr="00E50D9A" w:rsidRDefault="00281EF6" w:rsidP="0048022E">
            <w:pPr>
              <w:tabs>
                <w:tab w:val="left" w:pos="875"/>
              </w:tabs>
              <w:ind w:firstLine="450"/>
              <w:contextualSpacing/>
              <w:jc w:val="both"/>
              <w:rPr>
                <w:rFonts w:ascii="Times New Roman" w:hAnsi="Times New Roman"/>
                <w:szCs w:val="24"/>
                <w:lang w:val="en-GB"/>
              </w:rPr>
            </w:pPr>
            <w:r>
              <w:rPr>
                <w:rFonts w:ascii="Times New Roman" w:hAnsi="Times New Roman"/>
                <w:szCs w:val="24"/>
              </w:rPr>
              <w:t>Konsultacijų, mokymų, praktinės pagalbos paslaugų teikimo smulkiojo ir vidutinio verslo subjektams, veikiantiems Alytaus mieste, organizavimas.</w:t>
            </w:r>
          </w:p>
        </w:tc>
      </w:tr>
      <w:tr w:rsidR="00281EF6" w:rsidRPr="009942EC" w14:paraId="6FCD8E90" w14:textId="77777777" w:rsidTr="0048022E">
        <w:tc>
          <w:tcPr>
            <w:tcW w:w="570" w:type="dxa"/>
            <w:shd w:val="clear" w:color="auto" w:fill="auto"/>
          </w:tcPr>
          <w:p w14:paraId="569C2198" w14:textId="77777777" w:rsidR="00281EF6" w:rsidRPr="009942EC" w:rsidRDefault="00281EF6" w:rsidP="0048022E">
            <w:pPr>
              <w:pStyle w:val="Sraopastraipa"/>
              <w:numPr>
                <w:ilvl w:val="0"/>
                <w:numId w:val="1"/>
              </w:numPr>
              <w:spacing w:after="0" w:line="240" w:lineRule="auto"/>
              <w:jc w:val="both"/>
              <w:rPr>
                <w:rFonts w:ascii="Times New Roman" w:hAnsi="Times New Roman"/>
                <w:sz w:val="24"/>
                <w:szCs w:val="24"/>
              </w:rPr>
            </w:pPr>
          </w:p>
        </w:tc>
        <w:tc>
          <w:tcPr>
            <w:tcW w:w="2241" w:type="dxa"/>
            <w:shd w:val="clear" w:color="auto" w:fill="auto"/>
          </w:tcPr>
          <w:p w14:paraId="3EC19C8F"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Tinkamos išlaidos</w:t>
            </w:r>
          </w:p>
        </w:tc>
        <w:tc>
          <w:tcPr>
            <w:tcW w:w="12181" w:type="dxa"/>
            <w:shd w:val="clear" w:color="auto" w:fill="auto"/>
          </w:tcPr>
          <w:p w14:paraId="249FF9B6" w14:textId="77777777" w:rsidR="00281EF6" w:rsidRPr="004D1ACD" w:rsidRDefault="00281EF6" w:rsidP="0048022E">
            <w:pPr>
              <w:ind w:firstLine="450"/>
              <w:jc w:val="both"/>
              <w:rPr>
                <w:rFonts w:ascii="Times New Roman" w:eastAsia="Calibri" w:hAnsi="Times New Roman"/>
                <w:szCs w:val="24"/>
                <w:lang w:eastAsia="en-US"/>
              </w:rPr>
            </w:pPr>
            <w:r w:rsidRPr="004D1ACD">
              <w:rPr>
                <w:rFonts w:ascii="Times New Roman" w:eastAsia="Calibri" w:hAnsi="Times New Roman"/>
                <w:szCs w:val="24"/>
                <w:lang w:eastAsia="en-US"/>
              </w:rPr>
              <w:t xml:space="preserve">Tinkamos projekto išlaidos yra faktiškai patirtos per projekto įgyvendinimo laikotarpį ir apmokėtos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Proporcingos ir būtinos projektui įgyvendinti, naudojamos tik projekto tikslams ir rezultatams pasiekti, atitinka skaidraus finansų valdymo, sąnaudų pagrįstumo ir efektyvumo principus. Pagal savo paskirtį atitinka sąmatoje nurodytas išlaidas. Realios, atitinkančios rinkos kainas. Patirtos laikantis Lietuvos Respublikos viešųjų pirkimų įstatymo nuostatų. </w:t>
            </w:r>
          </w:p>
          <w:p w14:paraId="283B73D7" w14:textId="77777777" w:rsidR="00281EF6" w:rsidRPr="004D1ACD" w:rsidRDefault="00281EF6" w:rsidP="0048022E">
            <w:pPr>
              <w:ind w:firstLine="450"/>
              <w:jc w:val="both"/>
              <w:rPr>
                <w:rFonts w:ascii="Times New Roman" w:eastAsia="Calibri" w:hAnsi="Times New Roman"/>
                <w:szCs w:val="24"/>
                <w:lang w:eastAsia="en-US"/>
              </w:rPr>
            </w:pPr>
            <w:r w:rsidRPr="004D1ACD">
              <w:rPr>
                <w:rFonts w:ascii="Times New Roman" w:eastAsia="Calibri" w:hAnsi="Times New Roman"/>
                <w:szCs w:val="24"/>
                <w:lang w:eastAsia="en-US"/>
              </w:rPr>
              <w:t>Projekto vykdymo išlaidos (projektui įgyvendinti reikalingų prekių, kurios sunaudojamos per projekto vykdymo laikotarpį, įsigijimo išlaidos (pvz., medžiagos, priemonės, reklaminė atributika ir pan.), projektui įgyvendinti reikalingų paslaugų pirkimo išlaidos (pvz., transporto, technikos, reklamos, spaudos, projekto dalyvių maitinimo, leidybos ir kt. paslaugos). Įgyvendinant projektą galima įsigyti tik tas prekes, kurios dėl savo pobūdžio ir paskirties atitinka projekto veiklą, neturi išliekamosios vertės ir yra sunaudojamos (nurašomos į sąnaudas) iš karto.</w:t>
            </w:r>
          </w:p>
          <w:p w14:paraId="0BD7C5D7" w14:textId="77777777" w:rsidR="00281EF6" w:rsidRPr="004D1ACD" w:rsidRDefault="00281EF6" w:rsidP="0048022E">
            <w:pPr>
              <w:ind w:firstLine="450"/>
              <w:jc w:val="both"/>
              <w:rPr>
                <w:rFonts w:ascii="Times New Roman" w:hAnsi="Times New Roman"/>
                <w:szCs w:val="24"/>
              </w:rPr>
            </w:pPr>
            <w:r w:rsidRPr="004D1ACD">
              <w:rPr>
                <w:rFonts w:ascii="Times New Roman" w:eastAsia="Calibri" w:hAnsi="Times New Roman"/>
                <w:szCs w:val="24"/>
                <w:lang w:eastAsia="en-US"/>
              </w:rPr>
              <w:t xml:space="preserve">Projekto administravimo išlaidos (projekto vadovo, finansininko ir kitų projektą tiesiogiai vykdančių juridinio asmens darbuotojų, susijusių su projekto įgyvendinimu, ir kt. panašios išlaidos, socialinio draudimo įmokų ir įmokų į Garantinį fondą išlaidos, taip pat banko paslaugos). </w:t>
            </w:r>
            <w:r w:rsidRPr="0086277D">
              <w:rPr>
                <w:rFonts w:ascii="Times New Roman" w:eastAsia="Calibri" w:hAnsi="Times New Roman"/>
                <w:szCs w:val="24"/>
                <w:lang w:eastAsia="en-US"/>
              </w:rPr>
              <w:t>Projekto administravimo išlaidos gali sudaryti iki 10 proc. visų tinkamų finansuoti projekto išlaidų.</w:t>
            </w:r>
          </w:p>
        </w:tc>
      </w:tr>
      <w:tr w:rsidR="00281EF6" w:rsidRPr="009942EC" w14:paraId="2020DFE7" w14:textId="77777777" w:rsidTr="0048022E">
        <w:tc>
          <w:tcPr>
            <w:tcW w:w="570" w:type="dxa"/>
            <w:shd w:val="clear" w:color="auto" w:fill="auto"/>
          </w:tcPr>
          <w:p w14:paraId="3BE312C3" w14:textId="77777777" w:rsidR="00281EF6" w:rsidRPr="009942EC" w:rsidRDefault="00281EF6" w:rsidP="0048022E">
            <w:pPr>
              <w:pStyle w:val="Sraopastraipa"/>
              <w:numPr>
                <w:ilvl w:val="0"/>
                <w:numId w:val="1"/>
              </w:numPr>
              <w:spacing w:after="0" w:line="240" w:lineRule="auto"/>
              <w:jc w:val="both"/>
              <w:rPr>
                <w:rFonts w:ascii="Times New Roman" w:hAnsi="Times New Roman"/>
                <w:sz w:val="24"/>
                <w:szCs w:val="24"/>
              </w:rPr>
            </w:pPr>
          </w:p>
        </w:tc>
        <w:tc>
          <w:tcPr>
            <w:tcW w:w="2241" w:type="dxa"/>
            <w:shd w:val="clear" w:color="auto" w:fill="auto"/>
          </w:tcPr>
          <w:p w14:paraId="1153A4A0"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 xml:space="preserve">Finansavimo </w:t>
            </w:r>
            <w:r w:rsidRPr="009942EC">
              <w:rPr>
                <w:rFonts w:ascii="Times New Roman" w:hAnsi="Times New Roman"/>
                <w:szCs w:val="24"/>
              </w:rPr>
              <w:lastRenderedPageBreak/>
              <w:t>intensyvumas</w:t>
            </w:r>
          </w:p>
        </w:tc>
        <w:tc>
          <w:tcPr>
            <w:tcW w:w="12181" w:type="dxa"/>
            <w:shd w:val="clear" w:color="auto" w:fill="auto"/>
          </w:tcPr>
          <w:p w14:paraId="50DF432C" w14:textId="77777777" w:rsidR="00281EF6" w:rsidRPr="004D1ACD" w:rsidRDefault="00281EF6" w:rsidP="0048022E">
            <w:pPr>
              <w:ind w:firstLine="448"/>
              <w:contextualSpacing/>
              <w:jc w:val="both"/>
              <w:rPr>
                <w:rFonts w:ascii="Times New Roman" w:hAnsi="Times New Roman"/>
                <w:szCs w:val="24"/>
              </w:rPr>
            </w:pPr>
            <w:r w:rsidRPr="004D1ACD">
              <w:rPr>
                <w:rFonts w:ascii="Times New Roman" w:eastAsia="Calibri" w:hAnsi="Times New Roman"/>
                <w:szCs w:val="24"/>
                <w:lang w:eastAsia="en-US"/>
              </w:rPr>
              <w:lastRenderedPageBreak/>
              <w:t xml:space="preserve">Projektui įgyvendinti iš </w:t>
            </w:r>
            <w:r w:rsidRPr="0086277D">
              <w:rPr>
                <w:rFonts w:ascii="Times New Roman" w:eastAsia="Calibri" w:hAnsi="Times New Roman"/>
                <w:szCs w:val="24"/>
                <w:lang w:eastAsia="en-US"/>
              </w:rPr>
              <w:t xml:space="preserve">Alytaus miesto savivaldybės biudžeto gali būti skiriama iki 90 proc. kvietime nurodytų </w:t>
            </w:r>
            <w:r w:rsidRPr="0086277D">
              <w:rPr>
                <w:rFonts w:ascii="Times New Roman" w:eastAsia="Calibri" w:hAnsi="Times New Roman"/>
                <w:szCs w:val="24"/>
                <w:lang w:eastAsia="en-US"/>
              </w:rPr>
              <w:lastRenderedPageBreak/>
              <w:t>tinkamų finansuoti projekto išlaidų. 10 proc. išlaidų projektui įgyvendinti turi būti skiriama iš projekto vykdytojo lėšų (jeigu projekte nėra numatyta 10 proc. adm</w:t>
            </w:r>
            <w:r w:rsidRPr="004D1ACD">
              <w:rPr>
                <w:rFonts w:ascii="Times New Roman" w:eastAsia="Calibri" w:hAnsi="Times New Roman"/>
                <w:szCs w:val="24"/>
                <w:lang w:eastAsia="en-US"/>
              </w:rPr>
              <w:t>inistravimo išlaidoms, tai projekto vykdytojui 10 proc. išlaidų projektui įgyvendinti skirti nereikia).</w:t>
            </w:r>
          </w:p>
        </w:tc>
      </w:tr>
      <w:tr w:rsidR="00281EF6" w:rsidRPr="009942EC" w14:paraId="14FAB705" w14:textId="77777777" w:rsidTr="0048022E">
        <w:tc>
          <w:tcPr>
            <w:tcW w:w="570" w:type="dxa"/>
            <w:shd w:val="clear" w:color="auto" w:fill="auto"/>
          </w:tcPr>
          <w:p w14:paraId="283A707E" w14:textId="77777777" w:rsidR="00281EF6" w:rsidRPr="009942EC" w:rsidRDefault="00281EF6" w:rsidP="0048022E">
            <w:pPr>
              <w:jc w:val="both"/>
              <w:rPr>
                <w:rFonts w:ascii="Times New Roman" w:hAnsi="Times New Roman"/>
                <w:szCs w:val="24"/>
              </w:rPr>
            </w:pPr>
            <w:r w:rsidRPr="009942EC">
              <w:rPr>
                <w:rFonts w:ascii="Times New Roman" w:hAnsi="Times New Roman"/>
                <w:szCs w:val="24"/>
              </w:rPr>
              <w:lastRenderedPageBreak/>
              <w:t>6.</w:t>
            </w:r>
          </w:p>
        </w:tc>
        <w:tc>
          <w:tcPr>
            <w:tcW w:w="2241" w:type="dxa"/>
            <w:shd w:val="clear" w:color="auto" w:fill="auto"/>
          </w:tcPr>
          <w:p w14:paraId="64FA67DD"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Netinkamos išlaidos</w:t>
            </w:r>
          </w:p>
        </w:tc>
        <w:tc>
          <w:tcPr>
            <w:tcW w:w="12181" w:type="dxa"/>
            <w:shd w:val="clear" w:color="auto" w:fill="auto"/>
          </w:tcPr>
          <w:p w14:paraId="756F7E2C"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Skirtos lėšos negali būti naudojamos:</w:t>
            </w:r>
          </w:p>
          <w:p w14:paraId="5148459C" w14:textId="6EB21192"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išlaidoms pagal sutartis su tarpininkais; </w:t>
            </w:r>
          </w:p>
          <w:p w14:paraId="5CA3539A" w14:textId="77777777"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baudoms, delspinigiams, finansinėms nuobaudoms, bylinėjimosi išlaidoms, paskolų palūkanoms ir skolų padengimo išlaidoms;</w:t>
            </w:r>
          </w:p>
          <w:p w14:paraId="00CB244C" w14:textId="77777777"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investiciniams projektams, pastatams statyti, statiniams rekonstruoti;</w:t>
            </w:r>
          </w:p>
          <w:p w14:paraId="0C3C39ED" w14:textId="77777777"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ilgalaikiam turtui ir prekėms, kurios nesunaudojamos per projekto vykdymo laikotarpį;</w:t>
            </w:r>
          </w:p>
          <w:p w14:paraId="7D86E30E" w14:textId="77777777"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projektų vykdytojų veiklos plėtrai ar jų kasdienei veiklai (pavyzdžiui, biuro nuomai ar komunalinėms paslaugoms), tiesiogiai nesusijusioms su projekto įgyvendinimu;</w:t>
            </w:r>
          </w:p>
          <w:p w14:paraId="3AC19100" w14:textId="77777777"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pastatams ir patalpoms remontuoti; </w:t>
            </w:r>
          </w:p>
          <w:p w14:paraId="2EE4874A" w14:textId="77777777"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narystės asociacijose mokesčiams apmokėti;</w:t>
            </w:r>
          </w:p>
          <w:p w14:paraId="1026F701" w14:textId="77777777" w:rsidR="00281EF6" w:rsidRPr="009942EC" w:rsidRDefault="00281EF6" w:rsidP="0048022E">
            <w:pPr>
              <w:ind w:left="450"/>
              <w:jc w:val="both"/>
              <w:rPr>
                <w:rFonts w:ascii="Times New Roman" w:eastAsia="Calibri" w:hAnsi="Times New Roman"/>
                <w:szCs w:val="24"/>
                <w:lang w:eastAsia="en-US"/>
              </w:rPr>
            </w:pPr>
            <w:r w:rsidRPr="009942EC">
              <w:rPr>
                <w:rFonts w:ascii="Times New Roman" w:eastAsia="Calibri" w:hAnsi="Times New Roman"/>
                <w:szCs w:val="24"/>
                <w:lang w:eastAsia="en-US"/>
              </w:rPr>
              <w:t>alkoholiniams gėrimams.</w:t>
            </w:r>
          </w:p>
          <w:p w14:paraId="41DEA207" w14:textId="77777777" w:rsidR="00281EF6" w:rsidRPr="009942EC" w:rsidRDefault="00281EF6" w:rsidP="0048022E">
            <w:pPr>
              <w:ind w:firstLine="450"/>
              <w:jc w:val="both"/>
              <w:rPr>
                <w:rFonts w:ascii="Times New Roman" w:hAnsi="Times New Roman"/>
                <w:szCs w:val="24"/>
              </w:rPr>
            </w:pPr>
            <w:r w:rsidRPr="009942EC">
              <w:rPr>
                <w:rFonts w:ascii="Times New Roman" w:eastAsia="Calibri" w:hAnsi="Times New Roman"/>
                <w:szCs w:val="24"/>
                <w:lang w:eastAsia="en-US"/>
              </w:rPr>
              <w:t>Savivaldybės biudžeto lėšos negali būti skiriamos padengti projektų išlaidoms, finansuojamoms iš kitų finansavimo šaltinių (Europos Sąjungos investicijos, valstybės biudžeto ar kitos viešojo sektoriaus lėšos).</w:t>
            </w:r>
          </w:p>
        </w:tc>
      </w:tr>
      <w:tr w:rsidR="00281EF6" w:rsidRPr="009942EC" w14:paraId="4885F3DA" w14:textId="77777777" w:rsidTr="0048022E">
        <w:tc>
          <w:tcPr>
            <w:tcW w:w="570" w:type="dxa"/>
            <w:shd w:val="clear" w:color="auto" w:fill="auto"/>
          </w:tcPr>
          <w:p w14:paraId="714BF170" w14:textId="77777777" w:rsidR="00281EF6" w:rsidRPr="009942EC" w:rsidRDefault="00281EF6" w:rsidP="0048022E">
            <w:pPr>
              <w:jc w:val="both"/>
              <w:rPr>
                <w:rFonts w:ascii="Times New Roman" w:hAnsi="Times New Roman"/>
                <w:szCs w:val="24"/>
              </w:rPr>
            </w:pPr>
            <w:r w:rsidRPr="009942EC">
              <w:rPr>
                <w:rFonts w:ascii="Times New Roman" w:hAnsi="Times New Roman"/>
                <w:szCs w:val="24"/>
              </w:rPr>
              <w:t>7.</w:t>
            </w:r>
          </w:p>
        </w:tc>
        <w:tc>
          <w:tcPr>
            <w:tcW w:w="2241" w:type="dxa"/>
            <w:shd w:val="clear" w:color="auto" w:fill="auto"/>
          </w:tcPr>
          <w:p w14:paraId="097A3F7D"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Projektų vertinimo kriterijai ir jų balai</w:t>
            </w:r>
          </w:p>
        </w:tc>
        <w:tc>
          <w:tcPr>
            <w:tcW w:w="12181" w:type="dxa"/>
            <w:shd w:val="clear" w:color="auto" w:fill="auto"/>
          </w:tcPr>
          <w:p w14:paraId="31E2642B"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Pateiktos paraiškos vertinamos dviem etapais:</w:t>
            </w:r>
          </w:p>
          <w:p w14:paraId="5529A395"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administracinės atitikties vertinimas; </w:t>
            </w:r>
          </w:p>
          <w:p w14:paraId="39755C6D"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tinkamumo finansuoti, naudos ir kokybės vertinimas.</w:t>
            </w:r>
          </w:p>
          <w:p w14:paraId="66679E82"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Administracinę atitiktį vertina program</w:t>
            </w:r>
            <w:r>
              <w:rPr>
                <w:rFonts w:ascii="Times New Roman" w:eastAsia="Calibri" w:hAnsi="Times New Roman"/>
                <w:szCs w:val="24"/>
                <w:lang w:eastAsia="en-US"/>
              </w:rPr>
              <w:t>os</w:t>
            </w:r>
            <w:r w:rsidRPr="009942EC">
              <w:rPr>
                <w:rFonts w:ascii="Times New Roman" w:eastAsia="Calibri" w:hAnsi="Times New Roman"/>
                <w:szCs w:val="24"/>
                <w:lang w:eastAsia="en-US"/>
              </w:rPr>
              <w:t xml:space="preserve"> koordinatori</w:t>
            </w:r>
            <w:r>
              <w:rPr>
                <w:rFonts w:ascii="Times New Roman" w:eastAsia="Calibri" w:hAnsi="Times New Roman"/>
                <w:szCs w:val="24"/>
                <w:lang w:eastAsia="en-US"/>
              </w:rPr>
              <w:t>us</w:t>
            </w:r>
            <w:r w:rsidRPr="009942EC">
              <w:rPr>
                <w:rFonts w:ascii="Times New Roman" w:eastAsia="Calibri" w:hAnsi="Times New Roman"/>
                <w:szCs w:val="24"/>
                <w:lang w:eastAsia="en-US"/>
              </w:rPr>
              <w:t>. Vertinant administracinę atitiktį nustatoma, ar paraiška pateikta laikantis kvietime nustatytų formaliųjų reikalavimų.</w:t>
            </w:r>
          </w:p>
          <w:p w14:paraId="3038C40F"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Jeigu vertinant paraiškos administracinę atitiktį nustatoma, kad paraiška neatitinka nustatytų reikalavimų, paraiška tolimesniam vertinimui neteikiama. </w:t>
            </w:r>
          </w:p>
          <w:p w14:paraId="0CC63D55"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Nustačius, kad paraiška atitinka visus kvietime nustatytus reikalavimus, vertinamas tinkamumas finansuoti, nauda ir kokybė – tai atlieka administracijos direktoriaus įsakymu sudaryta koordinuoja</w:t>
            </w:r>
            <w:r>
              <w:rPr>
                <w:rFonts w:ascii="Times New Roman" w:eastAsia="Calibri" w:hAnsi="Times New Roman"/>
                <w:szCs w:val="24"/>
                <w:lang w:eastAsia="en-US"/>
              </w:rPr>
              <w:t>mos</w:t>
            </w:r>
            <w:r w:rsidRPr="009942EC">
              <w:rPr>
                <w:rFonts w:ascii="Times New Roman" w:eastAsia="Calibri" w:hAnsi="Times New Roman"/>
                <w:szCs w:val="24"/>
                <w:lang w:eastAsia="en-US"/>
              </w:rPr>
              <w:t xml:space="preserve"> </w:t>
            </w:r>
            <w:r>
              <w:rPr>
                <w:rFonts w:ascii="Times New Roman" w:eastAsia="Calibri" w:hAnsi="Times New Roman"/>
                <w:szCs w:val="24"/>
                <w:lang w:eastAsia="en-US"/>
              </w:rPr>
              <w:t>srities</w:t>
            </w:r>
            <w:r w:rsidRPr="009942EC">
              <w:rPr>
                <w:rFonts w:ascii="Times New Roman" w:eastAsia="Calibri" w:hAnsi="Times New Roman"/>
                <w:szCs w:val="24"/>
                <w:lang w:eastAsia="en-US"/>
              </w:rPr>
              <w:t xml:space="preserve"> 5 narių komisija, jos narius deleguoja: 2 narius – </w:t>
            </w:r>
            <w:r>
              <w:rPr>
                <w:rFonts w:ascii="Times New Roman" w:eastAsia="Calibri" w:hAnsi="Times New Roman"/>
                <w:szCs w:val="24"/>
                <w:lang w:eastAsia="en-US"/>
              </w:rPr>
              <w:t xml:space="preserve">savivaldybės </w:t>
            </w:r>
            <w:r w:rsidRPr="009942EC">
              <w:rPr>
                <w:rFonts w:ascii="Times New Roman" w:eastAsia="Calibri" w:hAnsi="Times New Roman"/>
                <w:szCs w:val="24"/>
                <w:lang w:eastAsia="en-US"/>
              </w:rPr>
              <w:t>tarybos komitetai, 3 narius – savivaldybės administracija</w:t>
            </w:r>
            <w:r>
              <w:rPr>
                <w:rFonts w:ascii="Times New Roman" w:eastAsia="Calibri" w:hAnsi="Times New Roman"/>
                <w:szCs w:val="24"/>
                <w:lang w:eastAsia="en-US"/>
              </w:rPr>
              <w:t>.</w:t>
            </w:r>
          </w:p>
          <w:p w14:paraId="2C2B9D1A"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Komisij</w:t>
            </w:r>
            <w:r>
              <w:rPr>
                <w:rFonts w:ascii="Times New Roman" w:eastAsia="Calibri" w:hAnsi="Times New Roman"/>
                <w:szCs w:val="24"/>
                <w:lang w:eastAsia="en-US"/>
              </w:rPr>
              <w:t>a</w:t>
            </w:r>
            <w:r w:rsidRPr="009942EC">
              <w:rPr>
                <w:rFonts w:ascii="Times New Roman" w:eastAsia="Calibri" w:hAnsi="Times New Roman"/>
                <w:szCs w:val="24"/>
                <w:lang w:eastAsia="en-US"/>
              </w:rPr>
              <w:t>, vertindam</w:t>
            </w:r>
            <w:r>
              <w:rPr>
                <w:rFonts w:ascii="Times New Roman" w:eastAsia="Calibri" w:hAnsi="Times New Roman"/>
                <w:szCs w:val="24"/>
                <w:lang w:eastAsia="en-US"/>
              </w:rPr>
              <w:t>a</w:t>
            </w:r>
            <w:r w:rsidRPr="009942EC">
              <w:rPr>
                <w:rFonts w:ascii="Times New Roman" w:eastAsia="Calibri" w:hAnsi="Times New Roman"/>
                <w:szCs w:val="24"/>
                <w:lang w:eastAsia="en-US"/>
              </w:rPr>
              <w:t xml:space="preserve"> paraiškas, vadovaujasi sąžiningumo, nešališkumo ir atsakingumo principais. Komisij</w:t>
            </w:r>
            <w:r>
              <w:rPr>
                <w:rFonts w:ascii="Times New Roman" w:eastAsia="Calibri" w:hAnsi="Times New Roman"/>
                <w:szCs w:val="24"/>
                <w:lang w:eastAsia="en-US"/>
              </w:rPr>
              <w:t>a</w:t>
            </w:r>
            <w:r w:rsidRPr="009942EC">
              <w:rPr>
                <w:rFonts w:ascii="Times New Roman" w:eastAsia="Calibri" w:hAnsi="Times New Roman"/>
                <w:szCs w:val="24"/>
                <w:lang w:eastAsia="en-US"/>
              </w:rPr>
              <w:t>, vykdydam</w:t>
            </w:r>
            <w:r>
              <w:rPr>
                <w:rFonts w:ascii="Times New Roman" w:eastAsia="Calibri" w:hAnsi="Times New Roman"/>
                <w:szCs w:val="24"/>
                <w:lang w:eastAsia="en-US"/>
              </w:rPr>
              <w:t>a</w:t>
            </w:r>
            <w:r w:rsidRPr="009942EC">
              <w:rPr>
                <w:rFonts w:ascii="Times New Roman" w:eastAsia="Calibri" w:hAnsi="Times New Roman"/>
                <w:szCs w:val="24"/>
                <w:lang w:eastAsia="en-US"/>
              </w:rPr>
              <w:t xml:space="preserve"> savo funkcijas, privalo užtikrinti informacijos, susijusios su jos veikla komisijose, konfidencialumą, kol nepriimtas galutinis sprendimas dėl dalinio finansavimo skyrimo.</w:t>
            </w:r>
          </w:p>
          <w:p w14:paraId="2036C344"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Vieną paraišką vertina ne mažiau kaip trys komisijos nariai. Kiekvienas komisijos narys skirdamas konkrečius balus pagal nustatytus vertinimo kriterijus vertintai paraiškai, užpildo vieną paraiškų vertinimo anketą visoms vertinamoms projektų paraiškoms. Kiekvienai paraiškai komisijos narių skirti įvertinimo balai sumuojami ir dalijami iš paraišką vertinusių komisijos narių skaičiaus, išvedant įvertinimo balų vidurkį. Komisijos nariai pasirašo ant bendros projektų vertinimo anketos ir suvestinės, kurią parengia programos koordinatorius.</w:t>
            </w:r>
          </w:p>
          <w:p w14:paraId="6FEDD2DB"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lastRenderedPageBreak/>
              <w:t>Bendrieji vertinimo kriterijai (didžiausias galimų balų skaičius):</w:t>
            </w:r>
          </w:p>
          <w:p w14:paraId="11BEFC85"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projekto tikslų, uždavinių, veiklos ir rezultatų atitiktis prioritetui: 0−10 balų; </w:t>
            </w:r>
          </w:p>
          <w:p w14:paraId="66EA2F70"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projekto pagrindimas: 0−5 balai;</w:t>
            </w:r>
          </w:p>
          <w:p w14:paraId="412AD393"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projektu sprendžiamos problemos aktualumas ir problemos sprendimo strategijos </w:t>
            </w:r>
            <w:proofErr w:type="spellStart"/>
            <w:r w:rsidRPr="009942EC">
              <w:rPr>
                <w:rFonts w:ascii="Times New Roman" w:eastAsia="Calibri" w:hAnsi="Times New Roman"/>
                <w:szCs w:val="24"/>
                <w:lang w:eastAsia="en-US"/>
              </w:rPr>
              <w:t>inovatyvumas</w:t>
            </w:r>
            <w:proofErr w:type="spellEnd"/>
            <w:r w:rsidRPr="009942EC">
              <w:rPr>
                <w:rFonts w:ascii="Times New Roman" w:eastAsia="Calibri" w:hAnsi="Times New Roman"/>
                <w:szCs w:val="24"/>
                <w:lang w:eastAsia="en-US"/>
              </w:rPr>
              <w:t xml:space="preserve"> (naujumas): 0−10 balų;</w:t>
            </w:r>
          </w:p>
          <w:p w14:paraId="230379DB"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projekto rezultatų prieinamumas ir jų poveikis visuomenei: 0−10 balų;</w:t>
            </w:r>
          </w:p>
          <w:p w14:paraId="57669D06"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projekto biudžeto pagrįstumas: 0−30 balų;  </w:t>
            </w:r>
          </w:p>
          <w:p w14:paraId="16A2E08D"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žmogiškųjų, materialiųjų ir kitų išteklių pagrįstumas: 0−5 balai;</w:t>
            </w:r>
          </w:p>
          <w:p w14:paraId="018D2DE2"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tinkama partnerystė ir bendradarbiavimo metu sukurta pridėtinė vertė: 0−5 balai;</w:t>
            </w:r>
          </w:p>
          <w:p w14:paraId="2025F478"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projekto tęstinumo užtikrinimas: 0−5 balai;</w:t>
            </w:r>
          </w:p>
          <w:p w14:paraId="6B20705E"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visuomenės informavimo apie projektą veiksmingumas: 0−5 balai.</w:t>
            </w:r>
          </w:p>
          <w:p w14:paraId="5683A425" w14:textId="77777777" w:rsidR="00281EF6" w:rsidRPr="009942EC" w:rsidRDefault="00281EF6" w:rsidP="0048022E">
            <w:pPr>
              <w:ind w:firstLine="450"/>
              <w:jc w:val="both"/>
              <w:rPr>
                <w:rFonts w:ascii="Times New Roman" w:eastAsia="Calibri" w:hAnsi="Times New Roman"/>
                <w:szCs w:val="24"/>
                <w:lang w:eastAsia="en-US"/>
              </w:rPr>
            </w:pPr>
            <w:r w:rsidRPr="009942EC">
              <w:rPr>
                <w:rFonts w:ascii="Times New Roman" w:eastAsia="Calibri" w:hAnsi="Times New Roman"/>
                <w:szCs w:val="24"/>
                <w:lang w:eastAsia="en-US"/>
              </w:rPr>
              <w:t>Specialieji vertinimo kriterijai (didžiausias galimų balų skaičius):</w:t>
            </w:r>
          </w:p>
          <w:p w14:paraId="133D075F" w14:textId="77777777" w:rsidR="00281EF6" w:rsidRDefault="00281EF6" w:rsidP="0048022E">
            <w:pPr>
              <w:ind w:firstLine="450"/>
              <w:jc w:val="both"/>
              <w:rPr>
                <w:rFonts w:ascii="Times New Roman" w:eastAsia="Calibri" w:hAnsi="Times New Roman"/>
                <w:szCs w:val="24"/>
                <w:lang w:eastAsia="en-US"/>
              </w:rPr>
            </w:pPr>
            <w:r>
              <w:rPr>
                <w:rFonts w:ascii="Times New Roman" w:eastAsia="Calibri" w:hAnsi="Times New Roman"/>
                <w:szCs w:val="24"/>
                <w:lang w:eastAsia="en-US"/>
              </w:rPr>
              <w:t xml:space="preserve">projektu siekiama  didinti Alytaus miesto verslo aplinkos patrauklumą tarptautiniu mastu: </w:t>
            </w:r>
            <w:r w:rsidRPr="004A1783">
              <w:rPr>
                <w:rFonts w:ascii="Times New Roman" w:eastAsia="Calibri" w:hAnsi="Times New Roman"/>
                <w:szCs w:val="24"/>
                <w:lang w:eastAsia="en-US"/>
              </w:rPr>
              <w:t>0–5 balai</w:t>
            </w:r>
            <w:r>
              <w:rPr>
                <w:rFonts w:ascii="Times New Roman" w:eastAsia="Calibri" w:hAnsi="Times New Roman"/>
                <w:szCs w:val="24"/>
                <w:lang w:eastAsia="en-US"/>
              </w:rPr>
              <w:t>;</w:t>
            </w:r>
          </w:p>
          <w:p w14:paraId="27507884" w14:textId="77777777" w:rsidR="00281EF6" w:rsidRPr="00942F9D" w:rsidRDefault="00281EF6" w:rsidP="0048022E">
            <w:pPr>
              <w:ind w:firstLine="450"/>
              <w:jc w:val="both"/>
              <w:rPr>
                <w:rFonts w:ascii="Times New Roman" w:eastAsia="Calibri" w:hAnsi="Times New Roman"/>
                <w:szCs w:val="24"/>
                <w:lang w:eastAsia="en-US"/>
              </w:rPr>
            </w:pPr>
            <w:r w:rsidRPr="00942F9D">
              <w:rPr>
                <w:rFonts w:ascii="Times New Roman" w:eastAsia="Calibri" w:hAnsi="Times New Roman"/>
                <w:szCs w:val="24"/>
                <w:lang w:eastAsia="en-US"/>
              </w:rPr>
              <w:t xml:space="preserve">projekto tikslinė grupė yra jaunimas iki 29 metų: </w:t>
            </w:r>
            <w:r w:rsidRPr="004A1783">
              <w:rPr>
                <w:rFonts w:ascii="Times New Roman" w:eastAsia="Calibri" w:hAnsi="Times New Roman"/>
                <w:szCs w:val="24"/>
                <w:lang w:eastAsia="en-US"/>
              </w:rPr>
              <w:t>0–5 balai</w:t>
            </w:r>
            <w:r w:rsidRPr="00942F9D">
              <w:rPr>
                <w:rFonts w:ascii="Times New Roman" w:eastAsia="Calibri" w:hAnsi="Times New Roman"/>
                <w:szCs w:val="24"/>
                <w:lang w:eastAsia="en-US"/>
              </w:rPr>
              <w:t>;</w:t>
            </w:r>
          </w:p>
          <w:p w14:paraId="552C31D9" w14:textId="77777777" w:rsidR="00281EF6" w:rsidRPr="009942EC" w:rsidRDefault="00281EF6" w:rsidP="0048022E">
            <w:pPr>
              <w:ind w:firstLine="450"/>
              <w:jc w:val="both"/>
              <w:rPr>
                <w:rFonts w:ascii="Times New Roman" w:eastAsia="Calibri" w:hAnsi="Times New Roman"/>
                <w:szCs w:val="24"/>
                <w:lang w:eastAsia="en-US"/>
              </w:rPr>
            </w:pPr>
            <w:r w:rsidRPr="004A1783">
              <w:rPr>
                <w:rFonts w:ascii="Times New Roman" w:eastAsia="Calibri" w:hAnsi="Times New Roman"/>
                <w:szCs w:val="24"/>
                <w:lang w:eastAsia="en-US"/>
              </w:rPr>
              <w:t>projektas prisideda prie regionų plėtros skirtumų mažinimo: 0–5 balai.</w:t>
            </w:r>
          </w:p>
          <w:p w14:paraId="1B814021" w14:textId="77777777" w:rsidR="00281EF6" w:rsidRPr="009942EC" w:rsidRDefault="00281EF6" w:rsidP="0048022E">
            <w:pPr>
              <w:ind w:firstLine="450"/>
              <w:jc w:val="both"/>
              <w:rPr>
                <w:rFonts w:ascii="Times New Roman" w:hAnsi="Times New Roman"/>
                <w:szCs w:val="24"/>
              </w:rPr>
            </w:pPr>
            <w:r w:rsidRPr="009942EC">
              <w:rPr>
                <w:rFonts w:ascii="Times New Roman" w:eastAsia="Calibri" w:hAnsi="Times New Roman"/>
                <w:szCs w:val="24"/>
                <w:lang w:eastAsia="en-US"/>
              </w:rPr>
              <w:t>Projektui finansavimas gali būti skiriamas tik tuo atveju, jei jis įvertinamas nuo 55 iki 100 balų, mažiau nei 55 balai – projektas atmestinas.</w:t>
            </w:r>
          </w:p>
        </w:tc>
      </w:tr>
      <w:tr w:rsidR="00281EF6" w:rsidRPr="009942EC" w14:paraId="6A891ED2" w14:textId="77777777" w:rsidTr="0048022E">
        <w:trPr>
          <w:trHeight w:val="841"/>
        </w:trPr>
        <w:tc>
          <w:tcPr>
            <w:tcW w:w="570" w:type="dxa"/>
            <w:shd w:val="clear" w:color="auto" w:fill="auto"/>
          </w:tcPr>
          <w:p w14:paraId="55E8BF12" w14:textId="77777777" w:rsidR="00281EF6" w:rsidRPr="009942EC" w:rsidRDefault="00281EF6" w:rsidP="0048022E">
            <w:pPr>
              <w:jc w:val="both"/>
              <w:rPr>
                <w:rFonts w:ascii="Times New Roman" w:hAnsi="Times New Roman"/>
                <w:szCs w:val="24"/>
              </w:rPr>
            </w:pPr>
            <w:r w:rsidRPr="009942EC">
              <w:rPr>
                <w:rFonts w:ascii="Times New Roman" w:hAnsi="Times New Roman"/>
                <w:szCs w:val="24"/>
              </w:rPr>
              <w:lastRenderedPageBreak/>
              <w:t xml:space="preserve">8. </w:t>
            </w:r>
          </w:p>
        </w:tc>
        <w:tc>
          <w:tcPr>
            <w:tcW w:w="2241" w:type="dxa"/>
            <w:shd w:val="clear" w:color="auto" w:fill="auto"/>
          </w:tcPr>
          <w:p w14:paraId="5CF6FD50"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Galimi pareiškėjai ir reikalavimai jiems</w:t>
            </w:r>
          </w:p>
        </w:tc>
        <w:tc>
          <w:tcPr>
            <w:tcW w:w="12181" w:type="dxa"/>
            <w:shd w:val="clear" w:color="auto" w:fill="auto"/>
          </w:tcPr>
          <w:p w14:paraId="0A60D5DC"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Pareiškėjas – juridinis asmuo, planuojantis įgyvendinti projektą, skirtą Alytaus miesto bendruomenei, ir gauti finansavimą iš savivaldybės biudžeto jam įgyvendinti.</w:t>
            </w:r>
          </w:p>
          <w:p w14:paraId="3FF90CB3"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Kai projektą įgyvendina daugiau nei vienas juridinis asmuo, paraišką turi teisę teikti tik vienas juridinis asmuo. Pareiškėjas teisės aktų nustatyta tvarka turi būti tinkamai atsiskaitęs už ankstesniais metais iš Alytaus miesto savivaldybės biudžeto skirtų (jeigu buvo skirta) lėšų panaudojimą. </w:t>
            </w:r>
          </w:p>
          <w:p w14:paraId="5068F635"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Pareiškėjo projektas nefinansuojamas, jeigu paaiškėja, kad:</w:t>
            </w:r>
          </w:p>
          <w:p w14:paraId="65BA3E85"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pareiškėjas yra likviduojamas, reorganizuojamas, pertvarkomas, sustabdęs ar apribojęs savo veiklą;</w:t>
            </w:r>
          </w:p>
          <w:p w14:paraId="34FD6A68"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pareiškėjas paraiškoje pateikė klaidingą arba melagingą informaciją;</w:t>
            </w:r>
          </w:p>
          <w:p w14:paraId="78E7D572"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pareiškėjas yra gavęs Alytaus miesto savivaldybės biudžeto lėšų ir neatsiskaitęs už jų panaudojimą nustatyta tvarka arba gautas lėšas naudojęs ne pagal paskirtį;</w:t>
            </w:r>
          </w:p>
          <w:p w14:paraId="70F4630F" w14:textId="77777777" w:rsidR="00281EF6" w:rsidRPr="009942EC" w:rsidRDefault="00281EF6" w:rsidP="0048022E">
            <w:pPr>
              <w:ind w:firstLine="450"/>
              <w:contextualSpacing/>
              <w:jc w:val="both"/>
              <w:rPr>
                <w:rFonts w:ascii="Times New Roman" w:hAnsi="Times New Roman"/>
                <w:szCs w:val="24"/>
              </w:rPr>
            </w:pPr>
            <w:r w:rsidRPr="009942EC">
              <w:rPr>
                <w:rFonts w:ascii="Times New Roman" w:eastAsia="Calibri" w:hAnsi="Times New Roman"/>
                <w:szCs w:val="24"/>
                <w:lang w:eastAsia="en-US"/>
              </w:rPr>
              <w:t xml:space="preserve">pareiškėjas yra pateikęs paraiškų finansuoti veiklą, kuri yra to paties projekto dalys, pagal kitas finansavimo programas. </w:t>
            </w:r>
          </w:p>
        </w:tc>
      </w:tr>
      <w:tr w:rsidR="00281EF6" w:rsidRPr="009942EC" w14:paraId="502EBF60" w14:textId="77777777" w:rsidTr="0048022E">
        <w:tc>
          <w:tcPr>
            <w:tcW w:w="570" w:type="dxa"/>
            <w:shd w:val="clear" w:color="auto" w:fill="auto"/>
          </w:tcPr>
          <w:p w14:paraId="29705F8B"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9.</w:t>
            </w:r>
          </w:p>
        </w:tc>
        <w:tc>
          <w:tcPr>
            <w:tcW w:w="2241" w:type="dxa"/>
            <w:shd w:val="clear" w:color="auto" w:fill="auto"/>
          </w:tcPr>
          <w:p w14:paraId="570E17A2"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Paraiškų teikimo tvarka</w:t>
            </w:r>
          </w:p>
        </w:tc>
        <w:tc>
          <w:tcPr>
            <w:tcW w:w="12181" w:type="dxa"/>
            <w:shd w:val="clear" w:color="auto" w:fill="auto"/>
          </w:tcPr>
          <w:p w14:paraId="52AD8E46" w14:textId="77777777" w:rsidR="00281EF6" w:rsidRPr="009942EC" w:rsidRDefault="00281EF6" w:rsidP="0048022E">
            <w:pPr>
              <w:ind w:firstLine="448"/>
              <w:jc w:val="both"/>
              <w:rPr>
                <w:rFonts w:ascii="Calibri" w:eastAsia="Calibri" w:hAnsi="Calibri"/>
                <w:sz w:val="22"/>
                <w:szCs w:val="22"/>
                <w:lang w:eastAsia="en-US"/>
              </w:rPr>
            </w:pPr>
            <w:r w:rsidRPr="009942EC">
              <w:rPr>
                <w:rFonts w:ascii="Times New Roman" w:eastAsia="Calibri" w:hAnsi="Times New Roman"/>
                <w:szCs w:val="24"/>
                <w:lang w:eastAsia="en-US"/>
              </w:rPr>
              <w:t xml:space="preserve">Paraiška turi būti pasirašyta pareiškėjo vadovo ar jo įgalioto asmens. Kartu su paraiška pridedami paraiškoje nustatyti dokumentai. Pareiškėjas atsako už paraiškoje nurodytų duomenų teisingumą. </w:t>
            </w:r>
          </w:p>
          <w:p w14:paraId="6737E6E6" w14:textId="77777777" w:rsidR="00281EF6" w:rsidRPr="009942EC" w:rsidRDefault="00281EF6" w:rsidP="0048022E">
            <w:pPr>
              <w:ind w:firstLine="448"/>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Pateikiami dokumentai turi būti A4 formato, išskyrus atvejus, kai kitų įstaigų išduotų dokumentų formatas yra kitoks. </w:t>
            </w:r>
          </w:p>
          <w:p w14:paraId="66A1ECBB" w14:textId="77777777" w:rsidR="00281EF6" w:rsidRPr="009942EC" w:rsidRDefault="00281EF6" w:rsidP="0048022E">
            <w:pPr>
              <w:ind w:firstLine="448"/>
              <w:jc w:val="both"/>
              <w:rPr>
                <w:rFonts w:ascii="Times New Roman" w:eastAsia="Calibri" w:hAnsi="Times New Roman"/>
                <w:szCs w:val="24"/>
                <w:lang w:eastAsia="en-US"/>
              </w:rPr>
            </w:pPr>
            <w:r w:rsidRPr="009942EC">
              <w:rPr>
                <w:rFonts w:ascii="Times New Roman" w:eastAsia="Calibri" w:hAnsi="Times New Roman"/>
                <w:szCs w:val="24"/>
                <w:lang w:eastAsia="en-US"/>
              </w:rPr>
              <w:t>Atrankos konkursui teikiama Alytaus miesto savivaldybės administracijos direktoriaus įsakymu patvirtintos formos elektroninėmis priemonėmis tinkamai užpildyta paraiška dalyvauti Alytaus miesto savivaldybės projektų paraiškų teikimo ir atrankos konkurse. Projektų paraiškos gali būti teikiamos šiais būdais:</w:t>
            </w:r>
          </w:p>
          <w:p w14:paraId="6D03A057" w14:textId="77777777" w:rsidR="00281EF6" w:rsidRPr="009942EC" w:rsidRDefault="00281EF6" w:rsidP="0048022E">
            <w:pPr>
              <w:ind w:firstLine="448"/>
              <w:jc w:val="both"/>
              <w:rPr>
                <w:rFonts w:ascii="Times New Roman" w:eastAsia="Calibri" w:hAnsi="Times New Roman"/>
                <w:szCs w:val="24"/>
                <w:lang w:eastAsia="en-US"/>
              </w:rPr>
            </w:pPr>
            <w:r w:rsidRPr="009942EC">
              <w:rPr>
                <w:rFonts w:ascii="Times New Roman" w:eastAsia="Calibri" w:hAnsi="Times New Roman"/>
                <w:szCs w:val="24"/>
                <w:lang w:eastAsia="en-US"/>
              </w:rPr>
              <w:lastRenderedPageBreak/>
              <w:t>popierinė paraiška priimama Alytaus miesto savivaldybės priimamajame adresu Rotušės a. 4, Alytus;</w:t>
            </w:r>
          </w:p>
          <w:p w14:paraId="3F2B24B7" w14:textId="77777777" w:rsidR="00281EF6" w:rsidRPr="009942EC" w:rsidRDefault="00281EF6" w:rsidP="0048022E">
            <w:pPr>
              <w:ind w:firstLine="448"/>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el. paštu </w:t>
            </w:r>
            <w:proofErr w:type="spellStart"/>
            <w:r w:rsidRPr="009942EC">
              <w:rPr>
                <w:rFonts w:ascii="Times New Roman" w:eastAsia="Calibri" w:hAnsi="Times New Roman"/>
                <w:szCs w:val="24"/>
                <w:lang w:eastAsia="en-US"/>
              </w:rPr>
              <w:t>avilysreg@alytus.lt</w:t>
            </w:r>
            <w:proofErr w:type="spellEnd"/>
            <w:r w:rsidRPr="009942EC">
              <w:rPr>
                <w:rFonts w:ascii="Times New Roman" w:eastAsia="Calibri" w:hAnsi="Times New Roman"/>
                <w:szCs w:val="24"/>
                <w:lang w:eastAsia="en-US"/>
              </w:rPr>
              <w:t>;</w:t>
            </w:r>
          </w:p>
          <w:p w14:paraId="752C44BD" w14:textId="77777777" w:rsidR="00281EF6" w:rsidRPr="009942EC" w:rsidRDefault="00281EF6" w:rsidP="0048022E">
            <w:pPr>
              <w:ind w:firstLine="448"/>
              <w:jc w:val="both"/>
              <w:rPr>
                <w:rFonts w:ascii="Times New Roman" w:eastAsia="Calibri" w:hAnsi="Times New Roman"/>
                <w:szCs w:val="24"/>
                <w:lang w:eastAsia="en-US"/>
              </w:rPr>
            </w:pPr>
            <w:r w:rsidRPr="009942EC">
              <w:rPr>
                <w:rFonts w:ascii="Times New Roman" w:eastAsia="Calibri" w:hAnsi="Times New Roman"/>
                <w:szCs w:val="24"/>
                <w:lang w:eastAsia="en-US"/>
              </w:rPr>
              <w:t>administracinių ir viešųjų elektroninių paslaugų portale www.epaslaugos.lt.</w:t>
            </w:r>
          </w:p>
          <w:p w14:paraId="3E55F2B5" w14:textId="77777777" w:rsidR="00281EF6" w:rsidRPr="009942EC" w:rsidRDefault="00281EF6" w:rsidP="0048022E">
            <w:pPr>
              <w:ind w:firstLine="448"/>
              <w:jc w:val="both"/>
              <w:rPr>
                <w:rFonts w:ascii="Times New Roman" w:eastAsia="Calibri" w:hAnsi="Times New Roman"/>
                <w:szCs w:val="24"/>
                <w:lang w:eastAsia="en-US"/>
              </w:rPr>
            </w:pPr>
            <w:r w:rsidRPr="009942EC">
              <w:rPr>
                <w:rFonts w:ascii="Times New Roman" w:eastAsia="Calibri" w:hAnsi="Times New Roman"/>
                <w:szCs w:val="24"/>
                <w:lang w:eastAsia="en-US"/>
              </w:rPr>
              <w:t>Pareiškėjas kiekvienai sričiai gali teikti tik vieną paraišką.</w:t>
            </w:r>
          </w:p>
          <w:p w14:paraId="024CE0C0" w14:textId="77777777" w:rsidR="00281EF6" w:rsidRPr="009942EC" w:rsidRDefault="00281EF6" w:rsidP="0048022E">
            <w:pPr>
              <w:ind w:firstLine="448"/>
              <w:jc w:val="both"/>
              <w:rPr>
                <w:rFonts w:ascii="Times New Roman" w:eastAsia="Calibri" w:hAnsi="Times New Roman"/>
                <w:szCs w:val="24"/>
                <w:lang w:eastAsia="en-US"/>
              </w:rPr>
            </w:pPr>
            <w:r w:rsidRPr="009942EC">
              <w:rPr>
                <w:rFonts w:ascii="Times New Roman" w:eastAsia="Calibri" w:hAnsi="Times New Roman"/>
                <w:szCs w:val="24"/>
                <w:lang w:eastAsia="en-US"/>
              </w:rPr>
              <w:t>Esant poreikiui paraiška turi būti tikslinama. Siekiant užtikrinti paraiškų vertinimo skaidrumą ir pareiškėjų lygiateisiškumą, paraiškų taisymas, pildymas ar papildomų dokumentų teikimas pareiškėjų iniciatyva po paraiškų pateikimo negalimas.</w:t>
            </w:r>
          </w:p>
          <w:p w14:paraId="5A56D4CE" w14:textId="77777777" w:rsidR="00281EF6" w:rsidRPr="009942EC" w:rsidRDefault="00281EF6" w:rsidP="0048022E">
            <w:pPr>
              <w:ind w:firstLine="450"/>
              <w:contextualSpacing/>
              <w:jc w:val="both"/>
              <w:rPr>
                <w:rFonts w:ascii="Times New Roman" w:hAnsi="Times New Roman"/>
                <w:i/>
                <w:szCs w:val="24"/>
              </w:rPr>
            </w:pPr>
            <w:r>
              <w:rPr>
                <w:rFonts w:ascii="Times New Roman" w:eastAsia="Calibri" w:hAnsi="Times New Roman"/>
                <w:szCs w:val="24"/>
                <w:lang w:eastAsia="en-US"/>
              </w:rPr>
              <w:t>Paraiškos priimamos iki 2019 m. rugsėjo 2</w:t>
            </w:r>
            <w:r w:rsidRPr="009942EC">
              <w:rPr>
                <w:rFonts w:ascii="Times New Roman" w:eastAsia="Calibri" w:hAnsi="Times New Roman"/>
                <w:szCs w:val="24"/>
                <w:lang w:eastAsia="en-US"/>
              </w:rPr>
              <w:t xml:space="preserve"> d. Rotušės a. 4, Alytuje. Darbo laikas I–IV (8–17 val.); V (8–15.45 val.). </w:t>
            </w:r>
          </w:p>
        </w:tc>
      </w:tr>
      <w:tr w:rsidR="00281EF6" w:rsidRPr="009942EC" w14:paraId="4D43ECB5" w14:textId="77777777" w:rsidTr="0048022E">
        <w:tc>
          <w:tcPr>
            <w:tcW w:w="570" w:type="dxa"/>
            <w:shd w:val="clear" w:color="auto" w:fill="auto"/>
          </w:tcPr>
          <w:p w14:paraId="2C709CDE"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lastRenderedPageBreak/>
              <w:t>10.</w:t>
            </w:r>
          </w:p>
        </w:tc>
        <w:tc>
          <w:tcPr>
            <w:tcW w:w="2241" w:type="dxa"/>
            <w:shd w:val="clear" w:color="auto" w:fill="auto"/>
          </w:tcPr>
          <w:p w14:paraId="773EC610"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Aktualūs dokumentai</w:t>
            </w:r>
          </w:p>
        </w:tc>
        <w:tc>
          <w:tcPr>
            <w:tcW w:w="12181" w:type="dxa"/>
            <w:shd w:val="clear" w:color="auto" w:fill="auto"/>
          </w:tcPr>
          <w:p w14:paraId="3E4156B6"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Alytaus miesto savivaldybės strateginis plėtros planas iki 2020 metų, patvirtintas Alytaus miesto savivaldybės tarybos               2014-11-27 sprendimu </w:t>
            </w:r>
            <w:r w:rsidRPr="0047231B">
              <w:rPr>
                <w:rFonts w:ascii="Times New Roman" w:eastAsia="Calibri" w:hAnsi="Times New Roman"/>
                <w:szCs w:val="24"/>
                <w:lang w:eastAsia="en-US"/>
              </w:rPr>
              <w:t xml:space="preserve">Nr. T-299 </w:t>
            </w:r>
            <w:r w:rsidRPr="009942EC">
              <w:rPr>
                <w:rFonts w:ascii="Times New Roman" w:eastAsia="Calibri" w:hAnsi="Times New Roman"/>
                <w:szCs w:val="24"/>
                <w:lang w:eastAsia="en-US"/>
              </w:rPr>
              <w:t>„Dėl naujos redakcijos Alytaus miesto plėtros iki 2020 metų strateginio plano tvirtinimo“.</w:t>
            </w:r>
          </w:p>
          <w:p w14:paraId="6BA86A8B" w14:textId="77777777" w:rsidR="00281EF6" w:rsidRPr="009942EC"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Alytaus miesto savivaldybės projektų paraiškų teikimo ir atrankos konkurso tvarkos aprašas, patvirtintas Alytaus miesto savivaldybės tarybos 2016-08-25 sprendimu </w:t>
            </w:r>
            <w:r w:rsidRPr="0047231B">
              <w:rPr>
                <w:rFonts w:ascii="Times New Roman" w:eastAsia="Calibri" w:hAnsi="Times New Roman"/>
                <w:szCs w:val="24"/>
                <w:lang w:eastAsia="en-US"/>
              </w:rPr>
              <w:t>Nr. T-235</w:t>
            </w:r>
            <w:r>
              <w:rPr>
                <w:rFonts w:ascii="Times New Roman" w:eastAsia="Calibri" w:hAnsi="Times New Roman"/>
                <w:szCs w:val="24"/>
                <w:lang w:eastAsia="en-US"/>
              </w:rPr>
              <w:t xml:space="preserve"> „Dėl Alytaus miesto savivaldybės projektų paraiškų teikimo ir atrankos konkurso tvarkos aprašo patvirtinimo“ </w:t>
            </w:r>
            <w:r w:rsidRPr="009942EC">
              <w:rPr>
                <w:rFonts w:ascii="Times New Roman" w:eastAsia="Calibri" w:hAnsi="Times New Roman"/>
                <w:szCs w:val="24"/>
                <w:lang w:eastAsia="en-US"/>
              </w:rPr>
              <w:t>.</w:t>
            </w:r>
          </w:p>
          <w:p w14:paraId="370C3BF3" w14:textId="77777777" w:rsidR="00281EF6" w:rsidRPr="009942EC" w:rsidRDefault="00281EF6" w:rsidP="0048022E">
            <w:pPr>
              <w:ind w:firstLine="450"/>
              <w:contextualSpacing/>
              <w:jc w:val="both"/>
              <w:rPr>
                <w:rFonts w:ascii="Times New Roman" w:eastAsia="Calibri" w:hAnsi="Times New Roman"/>
                <w:szCs w:val="24"/>
                <w:lang w:eastAsia="en-US"/>
              </w:rPr>
            </w:pPr>
            <w:r>
              <w:rPr>
                <w:rFonts w:ascii="Times New Roman" w:eastAsia="Calibri" w:hAnsi="Times New Roman"/>
                <w:szCs w:val="24"/>
                <w:lang w:eastAsia="en-US"/>
              </w:rPr>
              <w:t>2019</w:t>
            </w:r>
            <w:r w:rsidRPr="009942EC">
              <w:rPr>
                <w:rFonts w:ascii="Times New Roman" w:eastAsia="Calibri" w:hAnsi="Times New Roman"/>
                <w:szCs w:val="24"/>
                <w:lang w:eastAsia="en-US"/>
              </w:rPr>
              <w:t xml:space="preserve"> m. Alytaus miesto savivaldybės lėšomis finansuojamų  sričių kryptys ir prioritetai, patvirtinti Alytaus miesto s</w:t>
            </w:r>
            <w:r>
              <w:rPr>
                <w:rFonts w:ascii="Times New Roman" w:eastAsia="Calibri" w:hAnsi="Times New Roman"/>
                <w:szCs w:val="24"/>
                <w:lang w:eastAsia="en-US"/>
              </w:rPr>
              <w:t>avivaldybės tarybos 2018-08-30</w:t>
            </w:r>
            <w:r w:rsidRPr="009942EC">
              <w:rPr>
                <w:rFonts w:ascii="Times New Roman" w:eastAsia="Calibri" w:hAnsi="Times New Roman"/>
                <w:szCs w:val="24"/>
                <w:lang w:eastAsia="en-US"/>
              </w:rPr>
              <w:t xml:space="preserve"> sprendimu </w:t>
            </w:r>
            <w:r w:rsidRPr="0047231B">
              <w:rPr>
                <w:rFonts w:ascii="Times New Roman" w:eastAsia="Calibri" w:hAnsi="Times New Roman"/>
                <w:szCs w:val="24"/>
                <w:lang w:eastAsia="en-US"/>
              </w:rPr>
              <w:t xml:space="preserve">Nr. T-254 </w:t>
            </w:r>
            <w:r>
              <w:rPr>
                <w:rFonts w:ascii="Times New Roman" w:eastAsia="Calibri" w:hAnsi="Times New Roman"/>
                <w:szCs w:val="24"/>
                <w:lang w:eastAsia="en-US"/>
              </w:rPr>
              <w:t>„Dėl 2019</w:t>
            </w:r>
            <w:r w:rsidRPr="009942EC">
              <w:rPr>
                <w:rFonts w:ascii="Times New Roman" w:eastAsia="Calibri" w:hAnsi="Times New Roman"/>
                <w:szCs w:val="24"/>
                <w:lang w:eastAsia="en-US"/>
              </w:rPr>
              <w:t xml:space="preserve"> m. Alytaus miesto savivaldybės lėšomis finansuojamų programų įgyvendinimo sričių ir prioritetų patvirtinimo“.</w:t>
            </w:r>
          </w:p>
          <w:p w14:paraId="6B64B0DE" w14:textId="77777777" w:rsidR="00281EF6" w:rsidRDefault="00281EF6" w:rsidP="0048022E">
            <w:pPr>
              <w:ind w:firstLine="450"/>
              <w:contextualSpacing/>
              <w:jc w:val="both"/>
              <w:rPr>
                <w:rFonts w:ascii="Times New Roman" w:eastAsia="Calibri" w:hAnsi="Times New Roman"/>
                <w:szCs w:val="24"/>
                <w:lang w:eastAsia="en-US"/>
              </w:rPr>
            </w:pPr>
            <w:r w:rsidRPr="009942EC">
              <w:rPr>
                <w:rFonts w:ascii="Times New Roman" w:eastAsia="Calibri" w:hAnsi="Times New Roman"/>
                <w:szCs w:val="24"/>
                <w:lang w:eastAsia="en-US"/>
              </w:rPr>
              <w:t xml:space="preserve">Alytaus miesto savivaldybės programų įgyvendinimo projektų atrankos konkursų tipinės formos, patvirtintos Alytaus miesto savivaldybės administracijos direktoriaus 2017-10-31 įsakymu </w:t>
            </w:r>
            <w:r w:rsidRPr="0047231B">
              <w:rPr>
                <w:rFonts w:ascii="Times New Roman" w:eastAsia="Calibri" w:hAnsi="Times New Roman"/>
                <w:szCs w:val="24"/>
                <w:lang w:eastAsia="en-US"/>
              </w:rPr>
              <w:t xml:space="preserve">Nr. DV-1357 </w:t>
            </w:r>
            <w:r w:rsidRPr="009942EC">
              <w:rPr>
                <w:rFonts w:ascii="Times New Roman" w:eastAsia="Calibri" w:hAnsi="Times New Roman"/>
                <w:szCs w:val="24"/>
                <w:lang w:eastAsia="en-US"/>
              </w:rPr>
              <w:t>„Dėl Alytaus miesto savivaldybės projektų atrankos konkursų dokumentų formų tvirtinimo“.</w:t>
            </w:r>
          </w:p>
          <w:p w14:paraId="10E21B74" w14:textId="77777777" w:rsidR="00281EF6" w:rsidRPr="009942EC" w:rsidRDefault="00281EF6" w:rsidP="0048022E">
            <w:pPr>
              <w:ind w:firstLine="450"/>
              <w:contextualSpacing/>
              <w:jc w:val="both"/>
              <w:rPr>
                <w:rFonts w:ascii="Times New Roman" w:hAnsi="Times New Roman"/>
                <w:szCs w:val="24"/>
              </w:rPr>
            </w:pPr>
            <w:r>
              <w:rPr>
                <w:rFonts w:ascii="Times New Roman" w:hAnsi="Times New Roman"/>
                <w:szCs w:val="24"/>
              </w:rPr>
              <w:t xml:space="preserve">Alytaus miesto savivaldybės finansuojamų projektų sutarčių formos, patvirtintos </w:t>
            </w:r>
            <w:r w:rsidRPr="009942EC">
              <w:rPr>
                <w:rFonts w:ascii="Times New Roman" w:eastAsia="Calibri" w:hAnsi="Times New Roman"/>
                <w:szCs w:val="24"/>
                <w:lang w:eastAsia="en-US"/>
              </w:rPr>
              <w:t xml:space="preserve">Alytaus miesto savivaldybės administracijos direktoriaus </w:t>
            </w:r>
            <w:r>
              <w:rPr>
                <w:rFonts w:ascii="Times New Roman" w:eastAsia="Calibri" w:hAnsi="Times New Roman"/>
                <w:szCs w:val="24"/>
                <w:lang w:eastAsia="en-US"/>
              </w:rPr>
              <w:t>2018-01-04</w:t>
            </w:r>
            <w:r w:rsidRPr="009942EC">
              <w:rPr>
                <w:rFonts w:ascii="Times New Roman" w:eastAsia="Calibri" w:hAnsi="Times New Roman"/>
                <w:szCs w:val="24"/>
                <w:lang w:eastAsia="en-US"/>
              </w:rPr>
              <w:t xml:space="preserve"> įsakymu </w:t>
            </w:r>
            <w:r w:rsidRPr="0047231B">
              <w:rPr>
                <w:rFonts w:ascii="Times New Roman" w:eastAsia="Calibri" w:hAnsi="Times New Roman"/>
                <w:szCs w:val="24"/>
                <w:lang w:eastAsia="en-US"/>
              </w:rPr>
              <w:t>Nr. DV-</w:t>
            </w:r>
            <w:r>
              <w:rPr>
                <w:rFonts w:ascii="Times New Roman" w:eastAsia="Calibri" w:hAnsi="Times New Roman"/>
                <w:szCs w:val="24"/>
                <w:lang w:eastAsia="en-US"/>
              </w:rPr>
              <w:t>11</w:t>
            </w:r>
            <w:r w:rsidRPr="0047231B">
              <w:rPr>
                <w:rFonts w:ascii="Times New Roman" w:eastAsia="Calibri" w:hAnsi="Times New Roman"/>
                <w:szCs w:val="24"/>
                <w:lang w:eastAsia="en-US"/>
              </w:rPr>
              <w:t xml:space="preserve"> </w:t>
            </w:r>
            <w:r w:rsidRPr="009942EC">
              <w:rPr>
                <w:rFonts w:ascii="Times New Roman" w:eastAsia="Calibri" w:hAnsi="Times New Roman"/>
                <w:szCs w:val="24"/>
                <w:lang w:eastAsia="en-US"/>
              </w:rPr>
              <w:t xml:space="preserve">„Dėl Alytaus miesto savivaldybės </w:t>
            </w:r>
            <w:r>
              <w:rPr>
                <w:rFonts w:ascii="Times New Roman" w:eastAsia="Calibri" w:hAnsi="Times New Roman"/>
                <w:szCs w:val="24"/>
                <w:lang w:eastAsia="en-US"/>
              </w:rPr>
              <w:t xml:space="preserve">finansuojamų </w:t>
            </w:r>
            <w:r w:rsidRPr="009942EC">
              <w:rPr>
                <w:rFonts w:ascii="Times New Roman" w:eastAsia="Calibri" w:hAnsi="Times New Roman"/>
                <w:szCs w:val="24"/>
                <w:lang w:eastAsia="en-US"/>
              </w:rPr>
              <w:t xml:space="preserve">projektų </w:t>
            </w:r>
            <w:r>
              <w:rPr>
                <w:rFonts w:ascii="Times New Roman" w:eastAsia="Calibri" w:hAnsi="Times New Roman"/>
                <w:szCs w:val="24"/>
                <w:lang w:eastAsia="en-US"/>
              </w:rPr>
              <w:t>sutarčių</w:t>
            </w:r>
            <w:r w:rsidRPr="009942EC">
              <w:rPr>
                <w:rFonts w:ascii="Times New Roman" w:eastAsia="Calibri" w:hAnsi="Times New Roman"/>
                <w:szCs w:val="24"/>
                <w:lang w:eastAsia="en-US"/>
              </w:rPr>
              <w:t xml:space="preserve"> formų tvirtinimo“</w:t>
            </w:r>
          </w:p>
        </w:tc>
      </w:tr>
      <w:tr w:rsidR="00281EF6" w:rsidRPr="009942EC" w14:paraId="0458618C" w14:textId="77777777" w:rsidTr="0048022E">
        <w:tc>
          <w:tcPr>
            <w:tcW w:w="570" w:type="dxa"/>
            <w:shd w:val="clear" w:color="auto" w:fill="auto"/>
          </w:tcPr>
          <w:p w14:paraId="41DCC51A" w14:textId="77777777" w:rsidR="00281EF6" w:rsidRPr="009942EC" w:rsidRDefault="00281EF6" w:rsidP="0048022E">
            <w:pPr>
              <w:pStyle w:val="Sraopastraipa"/>
              <w:spacing w:after="0" w:line="240" w:lineRule="auto"/>
              <w:ind w:left="0"/>
              <w:jc w:val="both"/>
              <w:rPr>
                <w:rFonts w:ascii="Times New Roman" w:hAnsi="Times New Roman"/>
                <w:sz w:val="24"/>
                <w:szCs w:val="24"/>
              </w:rPr>
            </w:pPr>
            <w:r w:rsidRPr="009942EC">
              <w:rPr>
                <w:rFonts w:ascii="Times New Roman" w:hAnsi="Times New Roman"/>
                <w:sz w:val="24"/>
                <w:szCs w:val="24"/>
              </w:rPr>
              <w:t xml:space="preserve">11. </w:t>
            </w:r>
          </w:p>
        </w:tc>
        <w:tc>
          <w:tcPr>
            <w:tcW w:w="2241" w:type="dxa"/>
            <w:shd w:val="clear" w:color="auto" w:fill="auto"/>
          </w:tcPr>
          <w:p w14:paraId="4D825F1F" w14:textId="77777777" w:rsidR="00281EF6" w:rsidRPr="009942EC" w:rsidRDefault="00281EF6" w:rsidP="0048022E">
            <w:pPr>
              <w:contextualSpacing/>
              <w:jc w:val="both"/>
              <w:rPr>
                <w:rFonts w:ascii="Times New Roman" w:hAnsi="Times New Roman"/>
                <w:szCs w:val="24"/>
              </w:rPr>
            </w:pPr>
            <w:r w:rsidRPr="009942EC">
              <w:rPr>
                <w:rFonts w:ascii="Times New Roman" w:hAnsi="Times New Roman"/>
                <w:szCs w:val="24"/>
              </w:rPr>
              <w:t>Informacija teikiama</w:t>
            </w:r>
          </w:p>
        </w:tc>
        <w:tc>
          <w:tcPr>
            <w:tcW w:w="12181" w:type="dxa"/>
            <w:shd w:val="clear" w:color="auto" w:fill="auto"/>
          </w:tcPr>
          <w:p w14:paraId="1D87F896" w14:textId="77777777" w:rsidR="00281EF6" w:rsidRPr="009942EC" w:rsidRDefault="00281EF6" w:rsidP="0048022E">
            <w:pPr>
              <w:ind w:firstLine="450"/>
              <w:contextualSpacing/>
              <w:jc w:val="both"/>
              <w:rPr>
                <w:rFonts w:ascii="Times New Roman" w:hAnsi="Times New Roman"/>
                <w:szCs w:val="24"/>
              </w:rPr>
            </w:pPr>
            <w:r w:rsidRPr="009942EC">
              <w:rPr>
                <w:rFonts w:ascii="Times New Roman" w:hAnsi="Times New Roman"/>
                <w:szCs w:val="24"/>
              </w:rPr>
              <w:t xml:space="preserve">El. p. </w:t>
            </w:r>
            <w:proofErr w:type="spellStart"/>
            <w:r>
              <w:rPr>
                <w:rFonts w:ascii="Times New Roman" w:hAnsi="Times New Roman"/>
                <w:szCs w:val="24"/>
              </w:rPr>
              <w:t>rasa.abramaviciute</w:t>
            </w:r>
            <w:proofErr w:type="spellEnd"/>
            <w:r>
              <w:rPr>
                <w:rFonts w:ascii="Times New Roman" w:hAnsi="Times New Roman"/>
                <w:szCs w:val="24"/>
                <w:lang w:val="en-GB"/>
              </w:rPr>
              <w:t>@</w:t>
            </w:r>
            <w:proofErr w:type="spellStart"/>
            <w:r>
              <w:rPr>
                <w:rFonts w:ascii="Times New Roman" w:hAnsi="Times New Roman"/>
                <w:szCs w:val="24"/>
                <w:lang w:val="en-GB"/>
              </w:rPr>
              <w:t>alytus.lt</w:t>
            </w:r>
            <w:proofErr w:type="spellEnd"/>
            <w:r w:rsidRPr="009942EC">
              <w:rPr>
                <w:rFonts w:ascii="Times New Roman" w:hAnsi="Times New Roman"/>
                <w:szCs w:val="24"/>
              </w:rPr>
              <w:t>, tel. (8 315) 55</w:t>
            </w:r>
            <w:r>
              <w:rPr>
                <w:rFonts w:ascii="Times New Roman" w:hAnsi="Times New Roman"/>
                <w:szCs w:val="24"/>
              </w:rPr>
              <w:t> 139, (8 676) 17057</w:t>
            </w:r>
          </w:p>
        </w:tc>
      </w:tr>
    </w:tbl>
    <w:p w14:paraId="4DA2DD2C" w14:textId="77777777" w:rsidR="00281EF6" w:rsidRPr="009942EC" w:rsidRDefault="00281EF6" w:rsidP="00281EF6">
      <w:pPr>
        <w:ind w:left="9072" w:firstLine="1296"/>
        <w:jc w:val="both"/>
        <w:rPr>
          <w:rFonts w:ascii="Times New Roman" w:hAnsi="Times New Roman"/>
          <w:szCs w:val="24"/>
        </w:rPr>
      </w:pPr>
    </w:p>
    <w:p w14:paraId="7C0BCC5A" w14:textId="77777777" w:rsidR="00281EF6" w:rsidRPr="009942EC" w:rsidRDefault="00281EF6" w:rsidP="00281EF6">
      <w:pPr>
        <w:rPr>
          <w:rFonts w:ascii="Times New Roman" w:hAnsi="Times New Roman"/>
          <w:szCs w:val="24"/>
        </w:rPr>
      </w:pPr>
      <w:r>
        <w:rPr>
          <w:rFonts w:ascii="Times New Roman" w:hAnsi="Times New Roman"/>
          <w:szCs w:val="24"/>
        </w:rPr>
        <w:t xml:space="preserve">                                                                                                                  _________________</w:t>
      </w:r>
    </w:p>
    <w:p w14:paraId="2C8C0D4D" w14:textId="77777777" w:rsidR="00281EF6" w:rsidRDefault="00281EF6" w:rsidP="00281EF6">
      <w:pPr>
        <w:rPr>
          <w:rFonts w:ascii="Times New Roman" w:hAnsi="Times New Roman"/>
          <w:szCs w:val="24"/>
        </w:rPr>
      </w:pPr>
    </w:p>
    <w:p w14:paraId="1CB9FFD1" w14:textId="77777777" w:rsidR="00281EF6" w:rsidRDefault="00281EF6" w:rsidP="00281EF6">
      <w:pPr>
        <w:rPr>
          <w:rFonts w:ascii="Times New Roman" w:hAnsi="Times New Roman"/>
          <w:szCs w:val="24"/>
        </w:rPr>
      </w:pPr>
    </w:p>
    <w:p w14:paraId="4B2C81D7" w14:textId="77777777" w:rsidR="00281EF6" w:rsidRPr="006C6376" w:rsidRDefault="00281EF6" w:rsidP="0013455A">
      <w:pPr>
        <w:ind w:left="9070" w:firstLine="1298"/>
        <w:rPr>
          <w:rFonts w:ascii="Times New Roman" w:hAnsi="Times New Roman"/>
          <w:szCs w:val="24"/>
        </w:rPr>
      </w:pPr>
    </w:p>
    <w:sectPr w:rsidR="00281EF6" w:rsidRPr="006C6376" w:rsidSect="00226AA6">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44A95"/>
    <w:multiLevelType w:val="hybridMultilevel"/>
    <w:tmpl w:val="427601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AA6"/>
    <w:rsid w:val="000026AE"/>
    <w:rsid w:val="00030C25"/>
    <w:rsid w:val="00030CBB"/>
    <w:rsid w:val="00034D34"/>
    <w:rsid w:val="0003502B"/>
    <w:rsid w:val="0003555E"/>
    <w:rsid w:val="0004089E"/>
    <w:rsid w:val="00040ABA"/>
    <w:rsid w:val="0005338C"/>
    <w:rsid w:val="00055BD1"/>
    <w:rsid w:val="00055BE2"/>
    <w:rsid w:val="0005703F"/>
    <w:rsid w:val="00070764"/>
    <w:rsid w:val="0007706C"/>
    <w:rsid w:val="00096DB7"/>
    <w:rsid w:val="000A3956"/>
    <w:rsid w:val="000A50C9"/>
    <w:rsid w:val="000A577B"/>
    <w:rsid w:val="000B28A7"/>
    <w:rsid w:val="000B2BBA"/>
    <w:rsid w:val="000B6A08"/>
    <w:rsid w:val="000B7A2D"/>
    <w:rsid w:val="000C3ED5"/>
    <w:rsid w:val="000C6E0E"/>
    <w:rsid w:val="000D05CB"/>
    <w:rsid w:val="000E25E6"/>
    <w:rsid w:val="000F0C2C"/>
    <w:rsid w:val="000F2EAF"/>
    <w:rsid w:val="001043A9"/>
    <w:rsid w:val="00105110"/>
    <w:rsid w:val="001233F3"/>
    <w:rsid w:val="001268D1"/>
    <w:rsid w:val="0013455A"/>
    <w:rsid w:val="00152FF3"/>
    <w:rsid w:val="00153A60"/>
    <w:rsid w:val="001577EF"/>
    <w:rsid w:val="001579A2"/>
    <w:rsid w:val="00174C6B"/>
    <w:rsid w:val="001A00F2"/>
    <w:rsid w:val="001B0D97"/>
    <w:rsid w:val="001B10A0"/>
    <w:rsid w:val="001B284C"/>
    <w:rsid w:val="001C02B8"/>
    <w:rsid w:val="001D616C"/>
    <w:rsid w:val="001D69B3"/>
    <w:rsid w:val="001E5DB3"/>
    <w:rsid w:val="001E679E"/>
    <w:rsid w:val="001F3924"/>
    <w:rsid w:val="001F6F6F"/>
    <w:rsid w:val="00201900"/>
    <w:rsid w:val="00202483"/>
    <w:rsid w:val="002151C4"/>
    <w:rsid w:val="002203A8"/>
    <w:rsid w:val="002252A3"/>
    <w:rsid w:val="00226AA6"/>
    <w:rsid w:val="002379AE"/>
    <w:rsid w:val="00240709"/>
    <w:rsid w:val="00242A99"/>
    <w:rsid w:val="00243E3C"/>
    <w:rsid w:val="00244809"/>
    <w:rsid w:val="00257A10"/>
    <w:rsid w:val="0026251F"/>
    <w:rsid w:val="00264CDC"/>
    <w:rsid w:val="00270ADB"/>
    <w:rsid w:val="00281EF6"/>
    <w:rsid w:val="002A1C3F"/>
    <w:rsid w:val="002B50EB"/>
    <w:rsid w:val="002B66DD"/>
    <w:rsid w:val="002B6742"/>
    <w:rsid w:val="002C07D0"/>
    <w:rsid w:val="002C088C"/>
    <w:rsid w:val="002C45E4"/>
    <w:rsid w:val="002C5487"/>
    <w:rsid w:val="002E11CB"/>
    <w:rsid w:val="002E7F94"/>
    <w:rsid w:val="002F5229"/>
    <w:rsid w:val="002F7814"/>
    <w:rsid w:val="00307AFF"/>
    <w:rsid w:val="00311147"/>
    <w:rsid w:val="003305E8"/>
    <w:rsid w:val="00343328"/>
    <w:rsid w:val="00347BED"/>
    <w:rsid w:val="00347CC8"/>
    <w:rsid w:val="0036389D"/>
    <w:rsid w:val="003667A9"/>
    <w:rsid w:val="00386358"/>
    <w:rsid w:val="00395488"/>
    <w:rsid w:val="003959E4"/>
    <w:rsid w:val="00396ED2"/>
    <w:rsid w:val="003A1816"/>
    <w:rsid w:val="003A43EE"/>
    <w:rsid w:val="003A6A38"/>
    <w:rsid w:val="003A7AF1"/>
    <w:rsid w:val="003C6D87"/>
    <w:rsid w:val="003D1351"/>
    <w:rsid w:val="003E6060"/>
    <w:rsid w:val="003F2046"/>
    <w:rsid w:val="003F4260"/>
    <w:rsid w:val="003F5877"/>
    <w:rsid w:val="003F7306"/>
    <w:rsid w:val="004044E6"/>
    <w:rsid w:val="00404A90"/>
    <w:rsid w:val="0040576A"/>
    <w:rsid w:val="004071F0"/>
    <w:rsid w:val="004102A0"/>
    <w:rsid w:val="0041313C"/>
    <w:rsid w:val="00414C92"/>
    <w:rsid w:val="00415E3A"/>
    <w:rsid w:val="0041703C"/>
    <w:rsid w:val="00421CF1"/>
    <w:rsid w:val="00424CB1"/>
    <w:rsid w:val="0043466C"/>
    <w:rsid w:val="00437222"/>
    <w:rsid w:val="0044650E"/>
    <w:rsid w:val="00450158"/>
    <w:rsid w:val="00457597"/>
    <w:rsid w:val="0046127A"/>
    <w:rsid w:val="00462C49"/>
    <w:rsid w:val="00462D65"/>
    <w:rsid w:val="0046334A"/>
    <w:rsid w:val="004636B9"/>
    <w:rsid w:val="00467540"/>
    <w:rsid w:val="00471520"/>
    <w:rsid w:val="00490564"/>
    <w:rsid w:val="00492012"/>
    <w:rsid w:val="004A277E"/>
    <w:rsid w:val="004C293B"/>
    <w:rsid w:val="004C5F53"/>
    <w:rsid w:val="004C7F81"/>
    <w:rsid w:val="004D305A"/>
    <w:rsid w:val="004E6DA7"/>
    <w:rsid w:val="0051242E"/>
    <w:rsid w:val="0051518A"/>
    <w:rsid w:val="005212CB"/>
    <w:rsid w:val="0052543C"/>
    <w:rsid w:val="00526251"/>
    <w:rsid w:val="00531BF6"/>
    <w:rsid w:val="00533420"/>
    <w:rsid w:val="005368DA"/>
    <w:rsid w:val="00546013"/>
    <w:rsid w:val="005500C7"/>
    <w:rsid w:val="00552792"/>
    <w:rsid w:val="0056269B"/>
    <w:rsid w:val="00562F1E"/>
    <w:rsid w:val="005645E4"/>
    <w:rsid w:val="00564FCB"/>
    <w:rsid w:val="005803AF"/>
    <w:rsid w:val="0058253A"/>
    <w:rsid w:val="00592AE9"/>
    <w:rsid w:val="00596F44"/>
    <w:rsid w:val="005A0003"/>
    <w:rsid w:val="005A191D"/>
    <w:rsid w:val="005A2457"/>
    <w:rsid w:val="005A3501"/>
    <w:rsid w:val="005A5F64"/>
    <w:rsid w:val="005B6330"/>
    <w:rsid w:val="005C055B"/>
    <w:rsid w:val="005C4869"/>
    <w:rsid w:val="005D5427"/>
    <w:rsid w:val="005E1998"/>
    <w:rsid w:val="005F1562"/>
    <w:rsid w:val="005F3159"/>
    <w:rsid w:val="00600FFC"/>
    <w:rsid w:val="006140FC"/>
    <w:rsid w:val="00624C5E"/>
    <w:rsid w:val="00626400"/>
    <w:rsid w:val="00626EC4"/>
    <w:rsid w:val="00635F3E"/>
    <w:rsid w:val="00637170"/>
    <w:rsid w:val="006374AC"/>
    <w:rsid w:val="00651959"/>
    <w:rsid w:val="006565E3"/>
    <w:rsid w:val="00661B67"/>
    <w:rsid w:val="00675A0C"/>
    <w:rsid w:val="006776CD"/>
    <w:rsid w:val="00686098"/>
    <w:rsid w:val="00697607"/>
    <w:rsid w:val="00697AC8"/>
    <w:rsid w:val="006A38D8"/>
    <w:rsid w:val="006B1C2B"/>
    <w:rsid w:val="006B77C7"/>
    <w:rsid w:val="006C4B17"/>
    <w:rsid w:val="006C6376"/>
    <w:rsid w:val="006D6221"/>
    <w:rsid w:val="006E4020"/>
    <w:rsid w:val="006E66F4"/>
    <w:rsid w:val="006F0608"/>
    <w:rsid w:val="006F2C08"/>
    <w:rsid w:val="006F6ABF"/>
    <w:rsid w:val="00700443"/>
    <w:rsid w:val="0070317E"/>
    <w:rsid w:val="0071124A"/>
    <w:rsid w:val="00716B04"/>
    <w:rsid w:val="00727335"/>
    <w:rsid w:val="00735442"/>
    <w:rsid w:val="00735807"/>
    <w:rsid w:val="00737B31"/>
    <w:rsid w:val="00744232"/>
    <w:rsid w:val="0075113D"/>
    <w:rsid w:val="0075555B"/>
    <w:rsid w:val="00755A58"/>
    <w:rsid w:val="0075647A"/>
    <w:rsid w:val="00760413"/>
    <w:rsid w:val="00761FB0"/>
    <w:rsid w:val="00767F2D"/>
    <w:rsid w:val="007701C1"/>
    <w:rsid w:val="00780BE0"/>
    <w:rsid w:val="00780E85"/>
    <w:rsid w:val="007848F7"/>
    <w:rsid w:val="007A4C23"/>
    <w:rsid w:val="007B02A3"/>
    <w:rsid w:val="007B02D2"/>
    <w:rsid w:val="007B0811"/>
    <w:rsid w:val="007B09C1"/>
    <w:rsid w:val="007B0B68"/>
    <w:rsid w:val="007B4AB1"/>
    <w:rsid w:val="007C4C05"/>
    <w:rsid w:val="007D3037"/>
    <w:rsid w:val="007E0CBE"/>
    <w:rsid w:val="007E1720"/>
    <w:rsid w:val="007E18C5"/>
    <w:rsid w:val="007F1D5E"/>
    <w:rsid w:val="0080598F"/>
    <w:rsid w:val="00810ADE"/>
    <w:rsid w:val="00813262"/>
    <w:rsid w:val="0081757A"/>
    <w:rsid w:val="008229BF"/>
    <w:rsid w:val="00824D87"/>
    <w:rsid w:val="00824E61"/>
    <w:rsid w:val="008423AC"/>
    <w:rsid w:val="00851206"/>
    <w:rsid w:val="008717CA"/>
    <w:rsid w:val="0087654D"/>
    <w:rsid w:val="008769DF"/>
    <w:rsid w:val="00877E1D"/>
    <w:rsid w:val="0088039E"/>
    <w:rsid w:val="00883F64"/>
    <w:rsid w:val="00884595"/>
    <w:rsid w:val="00890C52"/>
    <w:rsid w:val="00892307"/>
    <w:rsid w:val="00892802"/>
    <w:rsid w:val="008A122E"/>
    <w:rsid w:val="008A1670"/>
    <w:rsid w:val="008B0942"/>
    <w:rsid w:val="008B4577"/>
    <w:rsid w:val="008B48B5"/>
    <w:rsid w:val="008B6986"/>
    <w:rsid w:val="008B70AE"/>
    <w:rsid w:val="008C1F6F"/>
    <w:rsid w:val="008D1277"/>
    <w:rsid w:val="008E213B"/>
    <w:rsid w:val="008F6EB6"/>
    <w:rsid w:val="008F6EED"/>
    <w:rsid w:val="00900EBA"/>
    <w:rsid w:val="0090200F"/>
    <w:rsid w:val="00903DF0"/>
    <w:rsid w:val="009508D3"/>
    <w:rsid w:val="00955C65"/>
    <w:rsid w:val="009602BE"/>
    <w:rsid w:val="00962162"/>
    <w:rsid w:val="00965EC8"/>
    <w:rsid w:val="00992F20"/>
    <w:rsid w:val="009B6DE1"/>
    <w:rsid w:val="009C4229"/>
    <w:rsid w:val="009D636F"/>
    <w:rsid w:val="009E2464"/>
    <w:rsid w:val="009E54F9"/>
    <w:rsid w:val="009E556B"/>
    <w:rsid w:val="009F17C5"/>
    <w:rsid w:val="009F6859"/>
    <w:rsid w:val="00A0625E"/>
    <w:rsid w:val="00A12A1A"/>
    <w:rsid w:val="00A177A5"/>
    <w:rsid w:val="00A205F6"/>
    <w:rsid w:val="00A2688B"/>
    <w:rsid w:val="00A36903"/>
    <w:rsid w:val="00A43DB8"/>
    <w:rsid w:val="00A5228A"/>
    <w:rsid w:val="00A54C63"/>
    <w:rsid w:val="00A71CE6"/>
    <w:rsid w:val="00A81ABA"/>
    <w:rsid w:val="00A84B65"/>
    <w:rsid w:val="00AA037D"/>
    <w:rsid w:val="00AA050C"/>
    <w:rsid w:val="00AA2942"/>
    <w:rsid w:val="00AA2DFA"/>
    <w:rsid w:val="00AA4C5F"/>
    <w:rsid w:val="00AB14B1"/>
    <w:rsid w:val="00AB2BF7"/>
    <w:rsid w:val="00AB3884"/>
    <w:rsid w:val="00AB5967"/>
    <w:rsid w:val="00AB66E0"/>
    <w:rsid w:val="00AC0504"/>
    <w:rsid w:val="00AC329C"/>
    <w:rsid w:val="00AC45B4"/>
    <w:rsid w:val="00AC67C6"/>
    <w:rsid w:val="00AD0D22"/>
    <w:rsid w:val="00AE559C"/>
    <w:rsid w:val="00AE6FB1"/>
    <w:rsid w:val="00AF7F8D"/>
    <w:rsid w:val="00B223AA"/>
    <w:rsid w:val="00B2588F"/>
    <w:rsid w:val="00B277F4"/>
    <w:rsid w:val="00B27908"/>
    <w:rsid w:val="00B303B6"/>
    <w:rsid w:val="00B44BE5"/>
    <w:rsid w:val="00B4673E"/>
    <w:rsid w:val="00B65CAC"/>
    <w:rsid w:val="00B71B78"/>
    <w:rsid w:val="00B810A4"/>
    <w:rsid w:val="00B83A6F"/>
    <w:rsid w:val="00B84053"/>
    <w:rsid w:val="00B901DE"/>
    <w:rsid w:val="00BA38C6"/>
    <w:rsid w:val="00BB2F71"/>
    <w:rsid w:val="00BB61C9"/>
    <w:rsid w:val="00BC01A4"/>
    <w:rsid w:val="00BF4E26"/>
    <w:rsid w:val="00C03359"/>
    <w:rsid w:val="00C07D11"/>
    <w:rsid w:val="00C27957"/>
    <w:rsid w:val="00C3206D"/>
    <w:rsid w:val="00C36648"/>
    <w:rsid w:val="00C51B3C"/>
    <w:rsid w:val="00C54EE7"/>
    <w:rsid w:val="00C559D4"/>
    <w:rsid w:val="00C57DBF"/>
    <w:rsid w:val="00C63A0C"/>
    <w:rsid w:val="00C6514B"/>
    <w:rsid w:val="00C73898"/>
    <w:rsid w:val="00C809F6"/>
    <w:rsid w:val="00C8169F"/>
    <w:rsid w:val="00C85F86"/>
    <w:rsid w:val="00C86F7A"/>
    <w:rsid w:val="00C91E41"/>
    <w:rsid w:val="00C92428"/>
    <w:rsid w:val="00C95F06"/>
    <w:rsid w:val="00C972FF"/>
    <w:rsid w:val="00C9788C"/>
    <w:rsid w:val="00CA2D1B"/>
    <w:rsid w:val="00CB104F"/>
    <w:rsid w:val="00CC5594"/>
    <w:rsid w:val="00CD57ED"/>
    <w:rsid w:val="00CD5CF5"/>
    <w:rsid w:val="00CD7C0D"/>
    <w:rsid w:val="00CE20C9"/>
    <w:rsid w:val="00CE27C1"/>
    <w:rsid w:val="00CE2DA6"/>
    <w:rsid w:val="00CE6D9B"/>
    <w:rsid w:val="00CF49FD"/>
    <w:rsid w:val="00D13E8D"/>
    <w:rsid w:val="00D168D1"/>
    <w:rsid w:val="00D32225"/>
    <w:rsid w:val="00D32FBF"/>
    <w:rsid w:val="00D33272"/>
    <w:rsid w:val="00D50CB6"/>
    <w:rsid w:val="00D97B88"/>
    <w:rsid w:val="00DA214B"/>
    <w:rsid w:val="00DA27E5"/>
    <w:rsid w:val="00DA32C1"/>
    <w:rsid w:val="00DA5B26"/>
    <w:rsid w:val="00DC1C64"/>
    <w:rsid w:val="00DC41AE"/>
    <w:rsid w:val="00DD1A89"/>
    <w:rsid w:val="00DD7317"/>
    <w:rsid w:val="00DE17E0"/>
    <w:rsid w:val="00DF44C4"/>
    <w:rsid w:val="00DF505E"/>
    <w:rsid w:val="00E01E5D"/>
    <w:rsid w:val="00E10492"/>
    <w:rsid w:val="00E14726"/>
    <w:rsid w:val="00E14AD5"/>
    <w:rsid w:val="00E17450"/>
    <w:rsid w:val="00E25B99"/>
    <w:rsid w:val="00E272B1"/>
    <w:rsid w:val="00E35098"/>
    <w:rsid w:val="00E369CF"/>
    <w:rsid w:val="00E53C1D"/>
    <w:rsid w:val="00E53DB2"/>
    <w:rsid w:val="00E55171"/>
    <w:rsid w:val="00E574BA"/>
    <w:rsid w:val="00E64CD9"/>
    <w:rsid w:val="00EA188F"/>
    <w:rsid w:val="00EA6092"/>
    <w:rsid w:val="00EA7BFA"/>
    <w:rsid w:val="00EB03BF"/>
    <w:rsid w:val="00EB282C"/>
    <w:rsid w:val="00EE2D73"/>
    <w:rsid w:val="00F008D0"/>
    <w:rsid w:val="00F04548"/>
    <w:rsid w:val="00F118FF"/>
    <w:rsid w:val="00F15BD1"/>
    <w:rsid w:val="00F301BA"/>
    <w:rsid w:val="00F30BDA"/>
    <w:rsid w:val="00F40809"/>
    <w:rsid w:val="00F619A4"/>
    <w:rsid w:val="00F73218"/>
    <w:rsid w:val="00F81C89"/>
    <w:rsid w:val="00F81CBC"/>
    <w:rsid w:val="00F87185"/>
    <w:rsid w:val="00F92474"/>
    <w:rsid w:val="00FA53E7"/>
    <w:rsid w:val="00FB2EC3"/>
    <w:rsid w:val="00FB4CDC"/>
    <w:rsid w:val="00FB7733"/>
    <w:rsid w:val="00FC02AE"/>
    <w:rsid w:val="00FC4F8E"/>
    <w:rsid w:val="00FC6FA9"/>
    <w:rsid w:val="00FD1708"/>
    <w:rsid w:val="00FD5C5C"/>
    <w:rsid w:val="00FE6115"/>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9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6AA6"/>
    <w:rPr>
      <w:rFonts w:ascii="TimesLT" w:hAnsi="TimesLT"/>
      <w:sz w:val="24"/>
    </w:rPr>
  </w:style>
  <w:style w:type="paragraph" w:styleId="Antrat1">
    <w:name w:val="heading 1"/>
    <w:basedOn w:val="prastasis"/>
    <w:next w:val="prastasis"/>
    <w:qFormat/>
    <w:rsid w:val="00226AA6"/>
    <w:pPr>
      <w:keepNext/>
      <w:jc w:val="center"/>
      <w:outlineLvl w:val="0"/>
    </w:pPr>
    <w:rPr>
      <w:rFonts w:ascii="Times New Roman" w:hAnsi="Times New Roman"/>
      <w:b/>
    </w:rPr>
  </w:style>
  <w:style w:type="paragraph" w:styleId="Antrat2">
    <w:name w:val="heading 2"/>
    <w:basedOn w:val="prastasis"/>
    <w:next w:val="prastasis"/>
    <w:qFormat/>
    <w:rsid w:val="00226AA6"/>
    <w:pPr>
      <w:keepNext/>
      <w:jc w:val="center"/>
      <w:outlineLvl w:val="1"/>
    </w:pPr>
    <w:rPr>
      <w:rFonts w:ascii="Times New Roman" w:hAnsi="Times New Roman"/>
      <w:b/>
      <w:sz w:val="20"/>
    </w:rPr>
  </w:style>
  <w:style w:type="paragraph" w:styleId="Antrat3">
    <w:name w:val="heading 3"/>
    <w:basedOn w:val="prastasis"/>
    <w:next w:val="prastasis"/>
    <w:qFormat/>
    <w:rsid w:val="00226AA6"/>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226AA6"/>
    <w:rPr>
      <w:rFonts w:ascii="Calibri" w:hAnsi="Calibri"/>
      <w:sz w:val="22"/>
      <w:szCs w:val="22"/>
    </w:rPr>
  </w:style>
  <w:style w:type="paragraph" w:styleId="Antrats">
    <w:name w:val="header"/>
    <w:basedOn w:val="prastasis"/>
    <w:link w:val="AntratsDiagrama"/>
    <w:rsid w:val="00226AA6"/>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226AA6"/>
    <w:rPr>
      <w:sz w:val="24"/>
      <w:lang w:val="en-GB" w:eastAsia="en-US" w:bidi="ar-SA"/>
    </w:rPr>
  </w:style>
  <w:style w:type="paragraph" w:styleId="Debesliotekstas">
    <w:name w:val="Balloon Text"/>
    <w:basedOn w:val="prastasis"/>
    <w:link w:val="DebesliotekstasDiagrama"/>
    <w:semiHidden/>
    <w:unhideWhenUsed/>
    <w:rsid w:val="00281EF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81EF6"/>
    <w:rPr>
      <w:rFonts w:ascii="Tahoma" w:hAnsi="Tahoma" w:cs="Tahoma"/>
      <w:sz w:val="16"/>
      <w:szCs w:val="16"/>
    </w:rPr>
  </w:style>
  <w:style w:type="paragraph" w:styleId="Sraopastraipa">
    <w:name w:val="List Paragraph"/>
    <w:basedOn w:val="prastasis"/>
    <w:uiPriority w:val="34"/>
    <w:qFormat/>
    <w:rsid w:val="00281EF6"/>
    <w:pPr>
      <w:spacing w:after="160" w:line="259"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6AA6"/>
    <w:rPr>
      <w:rFonts w:ascii="TimesLT" w:hAnsi="TimesLT"/>
      <w:sz w:val="24"/>
    </w:rPr>
  </w:style>
  <w:style w:type="paragraph" w:styleId="Antrat1">
    <w:name w:val="heading 1"/>
    <w:basedOn w:val="prastasis"/>
    <w:next w:val="prastasis"/>
    <w:qFormat/>
    <w:rsid w:val="00226AA6"/>
    <w:pPr>
      <w:keepNext/>
      <w:jc w:val="center"/>
      <w:outlineLvl w:val="0"/>
    </w:pPr>
    <w:rPr>
      <w:rFonts w:ascii="Times New Roman" w:hAnsi="Times New Roman"/>
      <w:b/>
    </w:rPr>
  </w:style>
  <w:style w:type="paragraph" w:styleId="Antrat2">
    <w:name w:val="heading 2"/>
    <w:basedOn w:val="prastasis"/>
    <w:next w:val="prastasis"/>
    <w:qFormat/>
    <w:rsid w:val="00226AA6"/>
    <w:pPr>
      <w:keepNext/>
      <w:jc w:val="center"/>
      <w:outlineLvl w:val="1"/>
    </w:pPr>
    <w:rPr>
      <w:rFonts w:ascii="Times New Roman" w:hAnsi="Times New Roman"/>
      <w:b/>
      <w:sz w:val="20"/>
    </w:rPr>
  </w:style>
  <w:style w:type="paragraph" w:styleId="Antrat3">
    <w:name w:val="heading 3"/>
    <w:basedOn w:val="prastasis"/>
    <w:next w:val="prastasis"/>
    <w:qFormat/>
    <w:rsid w:val="00226AA6"/>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226AA6"/>
    <w:rPr>
      <w:rFonts w:ascii="Calibri" w:hAnsi="Calibri"/>
      <w:sz w:val="22"/>
      <w:szCs w:val="22"/>
    </w:rPr>
  </w:style>
  <w:style w:type="paragraph" w:styleId="Antrats">
    <w:name w:val="header"/>
    <w:basedOn w:val="prastasis"/>
    <w:link w:val="AntratsDiagrama"/>
    <w:rsid w:val="00226AA6"/>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226AA6"/>
    <w:rPr>
      <w:sz w:val="24"/>
      <w:lang w:val="en-GB" w:eastAsia="en-US" w:bidi="ar-SA"/>
    </w:rPr>
  </w:style>
  <w:style w:type="paragraph" w:styleId="Debesliotekstas">
    <w:name w:val="Balloon Text"/>
    <w:basedOn w:val="prastasis"/>
    <w:link w:val="DebesliotekstasDiagrama"/>
    <w:semiHidden/>
    <w:unhideWhenUsed/>
    <w:rsid w:val="00281EF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81EF6"/>
    <w:rPr>
      <w:rFonts w:ascii="Tahoma" w:hAnsi="Tahoma" w:cs="Tahoma"/>
      <w:sz w:val="16"/>
      <w:szCs w:val="16"/>
    </w:rPr>
  </w:style>
  <w:style w:type="paragraph" w:styleId="Sraopastraipa">
    <w:name w:val="List Paragraph"/>
    <w:basedOn w:val="prastasis"/>
    <w:uiPriority w:val="34"/>
    <w:qFormat/>
    <w:rsid w:val="00281EF6"/>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27801">
      <w:bodyDiv w:val="1"/>
      <w:marLeft w:val="0"/>
      <w:marRight w:val="0"/>
      <w:marTop w:val="0"/>
      <w:marBottom w:val="0"/>
      <w:divBdr>
        <w:top w:val="none" w:sz="0" w:space="0" w:color="auto"/>
        <w:left w:val="none" w:sz="0" w:space="0" w:color="auto"/>
        <w:bottom w:val="none" w:sz="0" w:space="0" w:color="auto"/>
        <w:right w:val="none" w:sz="0" w:space="0" w:color="auto"/>
      </w:divBdr>
    </w:div>
    <w:div w:id="123516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BE142-E35C-40F0-BDB8-61D988CE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5108</Words>
  <Characters>38853</Characters>
  <Application>Microsoft Office Word</Application>
  <DocSecurity>4</DocSecurity>
  <Lines>323</Lines>
  <Paragraphs>87</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d.zukaitiene</dc:creator>
  <cp:lastModifiedBy>Rasa Abramavičiūtė</cp:lastModifiedBy>
  <cp:revision>2</cp:revision>
  <dcterms:created xsi:type="dcterms:W3CDTF">2019-08-19T06:45:00Z</dcterms:created>
  <dcterms:modified xsi:type="dcterms:W3CDTF">2019-08-19T06:45:00Z</dcterms:modified>
</cp:coreProperties>
</file>