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CBF3E" w14:textId="77777777" w:rsidR="004D2D16" w:rsidRPr="003833D6" w:rsidRDefault="004D2D16" w:rsidP="004D2D16">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812"/>
        <w:jc w:val="both"/>
        <w:rPr>
          <w:rFonts w:ascii="Times New Roman" w:hAnsi="Times New Roman"/>
          <w:sz w:val="24"/>
          <w:szCs w:val="24"/>
          <w:lang w:val="lt-LT" w:eastAsia="lt-LT"/>
        </w:rPr>
      </w:pPr>
      <w:bookmarkStart w:id="0" w:name="_GoBack"/>
      <w:bookmarkEnd w:id="0"/>
      <w:r w:rsidRPr="003833D6">
        <w:rPr>
          <w:rFonts w:ascii="Times New Roman" w:hAnsi="Times New Roman"/>
          <w:sz w:val="24"/>
          <w:szCs w:val="24"/>
          <w:lang w:val="lt-LT" w:eastAsia="lt-LT"/>
        </w:rPr>
        <w:t xml:space="preserve">Konkurso valstybinių ir savivaldybių švietimo įstaigų (išskyrus aukštąsias mokyklas) vadovų pareigoms eiti tvarkos aprašo </w:t>
      </w:r>
    </w:p>
    <w:p w14:paraId="24B1A124" w14:textId="77777777" w:rsidR="004D2D16" w:rsidRPr="003833D6" w:rsidRDefault="004D2D16" w:rsidP="004D2D16">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812"/>
        <w:jc w:val="both"/>
        <w:rPr>
          <w:rFonts w:ascii="Times New Roman" w:hAnsi="Times New Roman"/>
          <w:sz w:val="24"/>
          <w:szCs w:val="24"/>
          <w:lang w:val="lt-LT" w:eastAsia="lt-LT"/>
        </w:rPr>
      </w:pPr>
      <w:r w:rsidRPr="003833D6">
        <w:rPr>
          <w:rFonts w:ascii="Times New Roman" w:hAnsi="Times New Roman"/>
          <w:sz w:val="24"/>
          <w:szCs w:val="24"/>
          <w:lang w:val="lt-LT" w:eastAsia="lt-LT"/>
        </w:rPr>
        <w:t>1 priedas</w:t>
      </w:r>
    </w:p>
    <w:p w14:paraId="4D7F9FF8" w14:textId="77777777" w:rsidR="004D2D16" w:rsidRPr="003833D6" w:rsidRDefault="004D2D16" w:rsidP="004D2D16">
      <w:pPr>
        <w:ind w:left="5760" w:right="-874"/>
        <w:jc w:val="both"/>
        <w:rPr>
          <w:rFonts w:ascii="Times New Roman" w:hAnsi="Times New Roman"/>
          <w:sz w:val="24"/>
          <w:szCs w:val="24"/>
          <w:lang w:val="lt-LT" w:eastAsia="lt-LT"/>
        </w:rPr>
      </w:pPr>
    </w:p>
    <w:p w14:paraId="3428C848" w14:textId="77777777" w:rsidR="004D2D16" w:rsidRPr="003833D6" w:rsidRDefault="004D2D16" w:rsidP="004D2D16">
      <w:pPr>
        <w:jc w:val="center"/>
        <w:rPr>
          <w:rFonts w:ascii="Times New Roman" w:hAnsi="Times New Roman"/>
          <w:sz w:val="24"/>
          <w:szCs w:val="24"/>
          <w:lang w:val="lt-LT"/>
        </w:rPr>
      </w:pPr>
      <w:r w:rsidRPr="003833D6">
        <w:rPr>
          <w:rFonts w:ascii="Times New Roman" w:hAnsi="Times New Roman"/>
          <w:sz w:val="24"/>
          <w:szCs w:val="24"/>
          <w:lang w:val="lt-LT"/>
        </w:rPr>
        <w:t>(Gyvenimo aprašymo formos pavyzdys)</w:t>
      </w:r>
    </w:p>
    <w:p w14:paraId="1B984E2C" w14:textId="77777777" w:rsidR="004D2D16" w:rsidRPr="003833D6" w:rsidRDefault="004D2D16" w:rsidP="004D2D16">
      <w:pPr>
        <w:jc w:val="both"/>
        <w:rPr>
          <w:rFonts w:ascii="Times New Roman" w:hAnsi="Times New Roman"/>
          <w:sz w:val="24"/>
          <w:szCs w:val="24"/>
          <w:lang w:val="lt-LT"/>
        </w:rPr>
      </w:pPr>
    </w:p>
    <w:p w14:paraId="3CFBA38F" w14:textId="77777777" w:rsidR="004D2D16" w:rsidRPr="003833D6" w:rsidRDefault="004D2D16" w:rsidP="004D2D16">
      <w:pPr>
        <w:overflowPunct/>
        <w:autoSpaceDE/>
        <w:autoSpaceDN/>
        <w:adjustRightInd/>
        <w:jc w:val="center"/>
        <w:textAlignment w:val="auto"/>
        <w:rPr>
          <w:rFonts w:ascii="Times New Roman" w:hAnsi="Times New Roman"/>
          <w:b/>
          <w:bCs/>
          <w:sz w:val="24"/>
          <w:szCs w:val="24"/>
          <w:lang w:val="lt-LT"/>
        </w:rPr>
      </w:pPr>
      <w:r w:rsidRPr="003833D6">
        <w:rPr>
          <w:rFonts w:ascii="Times New Roman" w:hAnsi="Times New Roman"/>
          <w:b/>
          <w:bCs/>
          <w:sz w:val="24"/>
          <w:szCs w:val="24"/>
          <w:lang w:val="lt-LT"/>
        </w:rPr>
        <w:t>GYVENIMO APRAŠYMAS</w:t>
      </w:r>
    </w:p>
    <w:p w14:paraId="1CBE79EC" w14:textId="77777777" w:rsidR="004D2D16" w:rsidRPr="003833D6" w:rsidRDefault="004D2D16" w:rsidP="004D2D16">
      <w:pPr>
        <w:rPr>
          <w:rFonts w:ascii="Times New Roman" w:hAnsi="Times New Roman"/>
          <w:sz w:val="24"/>
          <w:szCs w:val="24"/>
          <w:lang w:val="lt-LT"/>
        </w:rPr>
      </w:pPr>
    </w:p>
    <w:p w14:paraId="52580576" w14:textId="77777777" w:rsidR="004D2D16" w:rsidRPr="003833D6" w:rsidRDefault="004D2D16" w:rsidP="004D2D16">
      <w:pPr>
        <w:rPr>
          <w:rFonts w:ascii="Times New Roman" w:hAnsi="Times New Roman"/>
          <w:sz w:val="24"/>
          <w:szCs w:val="24"/>
          <w:lang w:val="lt-LT"/>
        </w:rPr>
      </w:pPr>
      <w:r w:rsidRPr="003833D6">
        <w:rPr>
          <w:rFonts w:ascii="Times New Roman" w:hAnsi="Times New Roman"/>
          <w:sz w:val="24"/>
          <w:szCs w:val="24"/>
          <w:lang w:val="lt-LT"/>
        </w:rPr>
        <w:t>ASMENINĖ INFORMACIJA</w:t>
      </w:r>
    </w:p>
    <w:tbl>
      <w:tblPr>
        <w:tblW w:w="9747" w:type="dxa"/>
        <w:tblLook w:val="01E0" w:firstRow="1" w:lastRow="1" w:firstColumn="1" w:lastColumn="1" w:noHBand="0" w:noVBand="0"/>
      </w:tblPr>
      <w:tblGrid>
        <w:gridCol w:w="2808"/>
        <w:gridCol w:w="4140"/>
        <w:gridCol w:w="540"/>
        <w:gridCol w:w="2259"/>
      </w:tblGrid>
      <w:tr w:rsidR="004D2D16" w:rsidRPr="003833D6" w14:paraId="581EBFEE"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15D65896"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 xml:space="preserve">Vardas: </w:t>
            </w:r>
          </w:p>
        </w:tc>
        <w:tc>
          <w:tcPr>
            <w:tcW w:w="4140" w:type="dxa"/>
            <w:tcBorders>
              <w:top w:val="single" w:sz="4" w:space="0" w:color="auto"/>
              <w:left w:val="single" w:sz="4" w:space="0" w:color="auto"/>
              <w:bottom w:val="single" w:sz="4" w:space="0" w:color="auto"/>
              <w:right w:val="single" w:sz="4" w:space="0" w:color="auto"/>
            </w:tcBorders>
          </w:tcPr>
          <w:p w14:paraId="5B11285D" w14:textId="77777777" w:rsidR="004D2D16" w:rsidRPr="003833D6" w:rsidRDefault="004D2D16" w:rsidP="00E333CC">
            <w:pPr>
              <w:rPr>
                <w:rFonts w:ascii="Times New Roman" w:hAnsi="Times New Roman"/>
                <w:sz w:val="24"/>
                <w:szCs w:val="24"/>
                <w:lang w:val="lt-LT"/>
              </w:rPr>
            </w:pPr>
          </w:p>
        </w:tc>
        <w:tc>
          <w:tcPr>
            <w:tcW w:w="540" w:type="dxa"/>
            <w:vMerge w:val="restart"/>
            <w:tcBorders>
              <w:left w:val="single" w:sz="4" w:space="0" w:color="auto"/>
              <w:right w:val="single" w:sz="4" w:space="0" w:color="auto"/>
            </w:tcBorders>
          </w:tcPr>
          <w:p w14:paraId="3C4668A1" w14:textId="77777777" w:rsidR="004D2D16" w:rsidRPr="003833D6" w:rsidRDefault="004D2D16" w:rsidP="00E333CC">
            <w:pPr>
              <w:rPr>
                <w:rFonts w:ascii="Times New Roman" w:hAnsi="Times New Roman"/>
                <w:sz w:val="24"/>
                <w:szCs w:val="24"/>
                <w:lang w:val="lt-LT"/>
              </w:rPr>
            </w:pPr>
          </w:p>
        </w:tc>
        <w:tc>
          <w:tcPr>
            <w:tcW w:w="2259" w:type="dxa"/>
            <w:vMerge w:val="restart"/>
            <w:tcBorders>
              <w:top w:val="single" w:sz="4" w:space="0" w:color="auto"/>
              <w:left w:val="single" w:sz="4" w:space="0" w:color="auto"/>
              <w:bottom w:val="single" w:sz="4" w:space="0" w:color="auto"/>
              <w:right w:val="single" w:sz="4" w:space="0" w:color="auto"/>
            </w:tcBorders>
            <w:vAlign w:val="center"/>
          </w:tcPr>
          <w:p w14:paraId="7428B117" w14:textId="77777777" w:rsidR="004D2D16" w:rsidRPr="003833D6" w:rsidRDefault="004D2D16" w:rsidP="00E333CC">
            <w:pPr>
              <w:jc w:val="center"/>
              <w:rPr>
                <w:rFonts w:ascii="Times New Roman" w:hAnsi="Times New Roman"/>
                <w:sz w:val="24"/>
                <w:szCs w:val="24"/>
                <w:lang w:val="lt-LT"/>
              </w:rPr>
            </w:pPr>
            <w:r w:rsidRPr="003833D6">
              <w:rPr>
                <w:rFonts w:ascii="Times New Roman" w:hAnsi="Times New Roman"/>
                <w:sz w:val="24"/>
                <w:szCs w:val="24"/>
                <w:lang w:val="lt-LT"/>
              </w:rPr>
              <w:t>Vieta nuotraukai</w:t>
            </w:r>
          </w:p>
        </w:tc>
      </w:tr>
      <w:tr w:rsidR="004D2D16" w:rsidRPr="003833D6" w14:paraId="72B19EEC"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2EB601FA"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 xml:space="preserve">Pavardė: </w:t>
            </w:r>
          </w:p>
        </w:tc>
        <w:tc>
          <w:tcPr>
            <w:tcW w:w="4140" w:type="dxa"/>
            <w:tcBorders>
              <w:top w:val="single" w:sz="4" w:space="0" w:color="auto"/>
              <w:left w:val="single" w:sz="4" w:space="0" w:color="auto"/>
              <w:bottom w:val="single" w:sz="4" w:space="0" w:color="auto"/>
              <w:right w:val="single" w:sz="4" w:space="0" w:color="auto"/>
            </w:tcBorders>
          </w:tcPr>
          <w:p w14:paraId="1776989B" w14:textId="77777777" w:rsidR="004D2D16" w:rsidRPr="003833D6" w:rsidRDefault="004D2D16" w:rsidP="00E333CC">
            <w:pPr>
              <w:rPr>
                <w:rFonts w:ascii="Times New Roman" w:hAnsi="Times New Roman"/>
                <w:sz w:val="24"/>
                <w:szCs w:val="24"/>
                <w:lang w:val="lt-LT"/>
              </w:rPr>
            </w:pPr>
          </w:p>
        </w:tc>
        <w:tc>
          <w:tcPr>
            <w:tcW w:w="540" w:type="dxa"/>
            <w:vMerge/>
            <w:tcBorders>
              <w:left w:val="single" w:sz="4" w:space="0" w:color="auto"/>
              <w:right w:val="single" w:sz="4" w:space="0" w:color="auto"/>
            </w:tcBorders>
          </w:tcPr>
          <w:p w14:paraId="3BC94268" w14:textId="77777777" w:rsidR="004D2D16" w:rsidRPr="003833D6" w:rsidRDefault="004D2D16" w:rsidP="00E333CC">
            <w:pPr>
              <w:rPr>
                <w:rFonts w:ascii="Times New Roman" w:hAnsi="Times New Roman"/>
                <w:sz w:val="24"/>
                <w:szCs w:val="24"/>
                <w:lang w:val="lt-LT"/>
              </w:rPr>
            </w:pPr>
          </w:p>
        </w:tc>
        <w:tc>
          <w:tcPr>
            <w:tcW w:w="2259" w:type="dxa"/>
            <w:vMerge/>
            <w:tcBorders>
              <w:left w:val="single" w:sz="4" w:space="0" w:color="auto"/>
              <w:bottom w:val="single" w:sz="4" w:space="0" w:color="auto"/>
              <w:right w:val="single" w:sz="4" w:space="0" w:color="auto"/>
            </w:tcBorders>
          </w:tcPr>
          <w:p w14:paraId="3305704A" w14:textId="77777777" w:rsidR="004D2D16" w:rsidRPr="003833D6" w:rsidRDefault="004D2D16" w:rsidP="00E333CC">
            <w:pPr>
              <w:rPr>
                <w:rFonts w:ascii="Times New Roman" w:hAnsi="Times New Roman"/>
                <w:sz w:val="24"/>
                <w:szCs w:val="24"/>
                <w:lang w:val="lt-LT"/>
              </w:rPr>
            </w:pPr>
          </w:p>
        </w:tc>
      </w:tr>
      <w:tr w:rsidR="004D2D16" w:rsidRPr="003833D6" w14:paraId="7195F6EC"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232AADFC"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 xml:space="preserve">Gimimo data: </w:t>
            </w:r>
          </w:p>
        </w:tc>
        <w:tc>
          <w:tcPr>
            <w:tcW w:w="4140" w:type="dxa"/>
            <w:tcBorders>
              <w:top w:val="single" w:sz="4" w:space="0" w:color="auto"/>
              <w:left w:val="single" w:sz="4" w:space="0" w:color="auto"/>
              <w:bottom w:val="single" w:sz="4" w:space="0" w:color="auto"/>
              <w:right w:val="single" w:sz="4" w:space="0" w:color="auto"/>
            </w:tcBorders>
          </w:tcPr>
          <w:p w14:paraId="376165E7" w14:textId="77777777" w:rsidR="004D2D16" w:rsidRPr="003833D6" w:rsidRDefault="004D2D16" w:rsidP="00E333CC">
            <w:pPr>
              <w:rPr>
                <w:rFonts w:ascii="Times New Roman" w:hAnsi="Times New Roman"/>
                <w:sz w:val="24"/>
                <w:szCs w:val="24"/>
                <w:lang w:val="lt-LT"/>
              </w:rPr>
            </w:pPr>
          </w:p>
        </w:tc>
        <w:tc>
          <w:tcPr>
            <w:tcW w:w="540" w:type="dxa"/>
            <w:vMerge/>
            <w:tcBorders>
              <w:left w:val="single" w:sz="4" w:space="0" w:color="auto"/>
              <w:right w:val="single" w:sz="4" w:space="0" w:color="auto"/>
            </w:tcBorders>
          </w:tcPr>
          <w:p w14:paraId="2E8F2217" w14:textId="77777777" w:rsidR="004D2D16" w:rsidRPr="003833D6" w:rsidRDefault="004D2D16" w:rsidP="00E333CC">
            <w:pPr>
              <w:rPr>
                <w:rFonts w:ascii="Times New Roman" w:hAnsi="Times New Roman"/>
                <w:sz w:val="24"/>
                <w:szCs w:val="24"/>
                <w:lang w:val="lt-LT"/>
              </w:rPr>
            </w:pPr>
          </w:p>
        </w:tc>
        <w:tc>
          <w:tcPr>
            <w:tcW w:w="2259" w:type="dxa"/>
            <w:vMerge/>
            <w:tcBorders>
              <w:left w:val="single" w:sz="4" w:space="0" w:color="auto"/>
              <w:bottom w:val="single" w:sz="4" w:space="0" w:color="auto"/>
              <w:right w:val="single" w:sz="4" w:space="0" w:color="auto"/>
            </w:tcBorders>
          </w:tcPr>
          <w:p w14:paraId="441B97A9" w14:textId="77777777" w:rsidR="004D2D16" w:rsidRPr="003833D6" w:rsidRDefault="004D2D16" w:rsidP="00E333CC">
            <w:pPr>
              <w:rPr>
                <w:rFonts w:ascii="Times New Roman" w:hAnsi="Times New Roman"/>
                <w:sz w:val="24"/>
                <w:szCs w:val="24"/>
                <w:lang w:val="lt-LT"/>
              </w:rPr>
            </w:pPr>
          </w:p>
        </w:tc>
      </w:tr>
      <w:tr w:rsidR="004D2D16" w:rsidRPr="003833D6" w14:paraId="371B955E"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212EB558"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 xml:space="preserve">Telefonas (-ai): </w:t>
            </w:r>
          </w:p>
        </w:tc>
        <w:tc>
          <w:tcPr>
            <w:tcW w:w="4140" w:type="dxa"/>
            <w:tcBorders>
              <w:top w:val="single" w:sz="4" w:space="0" w:color="auto"/>
              <w:left w:val="single" w:sz="4" w:space="0" w:color="auto"/>
              <w:bottom w:val="single" w:sz="4" w:space="0" w:color="auto"/>
              <w:right w:val="single" w:sz="4" w:space="0" w:color="auto"/>
            </w:tcBorders>
          </w:tcPr>
          <w:p w14:paraId="17EFC351" w14:textId="77777777" w:rsidR="004D2D16" w:rsidRPr="003833D6" w:rsidRDefault="004D2D16" w:rsidP="00E333CC">
            <w:pPr>
              <w:rPr>
                <w:rFonts w:ascii="Times New Roman" w:hAnsi="Times New Roman"/>
                <w:sz w:val="24"/>
                <w:szCs w:val="24"/>
                <w:lang w:val="lt-LT"/>
              </w:rPr>
            </w:pPr>
          </w:p>
        </w:tc>
        <w:tc>
          <w:tcPr>
            <w:tcW w:w="540" w:type="dxa"/>
            <w:vMerge/>
            <w:tcBorders>
              <w:left w:val="single" w:sz="4" w:space="0" w:color="auto"/>
              <w:right w:val="single" w:sz="4" w:space="0" w:color="auto"/>
            </w:tcBorders>
          </w:tcPr>
          <w:p w14:paraId="6424C5CD" w14:textId="77777777" w:rsidR="004D2D16" w:rsidRPr="003833D6" w:rsidRDefault="004D2D16" w:rsidP="00E333CC">
            <w:pPr>
              <w:rPr>
                <w:rFonts w:ascii="Times New Roman" w:hAnsi="Times New Roman"/>
                <w:sz w:val="24"/>
                <w:szCs w:val="24"/>
                <w:lang w:val="lt-LT"/>
              </w:rPr>
            </w:pPr>
          </w:p>
        </w:tc>
        <w:tc>
          <w:tcPr>
            <w:tcW w:w="2259" w:type="dxa"/>
            <w:vMerge/>
            <w:tcBorders>
              <w:left w:val="single" w:sz="4" w:space="0" w:color="auto"/>
              <w:bottom w:val="single" w:sz="4" w:space="0" w:color="auto"/>
              <w:right w:val="single" w:sz="4" w:space="0" w:color="auto"/>
            </w:tcBorders>
          </w:tcPr>
          <w:p w14:paraId="71C53F55" w14:textId="77777777" w:rsidR="004D2D16" w:rsidRPr="003833D6" w:rsidRDefault="004D2D16" w:rsidP="00E333CC">
            <w:pPr>
              <w:rPr>
                <w:rFonts w:ascii="Times New Roman" w:hAnsi="Times New Roman"/>
                <w:sz w:val="24"/>
                <w:szCs w:val="24"/>
                <w:lang w:val="lt-LT"/>
              </w:rPr>
            </w:pPr>
          </w:p>
        </w:tc>
      </w:tr>
      <w:tr w:rsidR="004D2D16" w:rsidRPr="003833D6" w14:paraId="5DA534D3"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383E09CC"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El. paštas (-ai):</w:t>
            </w:r>
          </w:p>
        </w:tc>
        <w:tc>
          <w:tcPr>
            <w:tcW w:w="4140" w:type="dxa"/>
            <w:tcBorders>
              <w:top w:val="single" w:sz="4" w:space="0" w:color="auto"/>
              <w:left w:val="single" w:sz="4" w:space="0" w:color="auto"/>
              <w:bottom w:val="single" w:sz="4" w:space="0" w:color="auto"/>
              <w:right w:val="single" w:sz="4" w:space="0" w:color="auto"/>
            </w:tcBorders>
          </w:tcPr>
          <w:p w14:paraId="3F0A97FF" w14:textId="77777777" w:rsidR="004D2D16" w:rsidRPr="003833D6" w:rsidRDefault="004D2D16" w:rsidP="00E333CC">
            <w:pPr>
              <w:rPr>
                <w:rFonts w:ascii="Times New Roman" w:hAnsi="Times New Roman"/>
                <w:sz w:val="24"/>
                <w:szCs w:val="24"/>
                <w:lang w:val="lt-LT"/>
              </w:rPr>
            </w:pPr>
          </w:p>
        </w:tc>
        <w:tc>
          <w:tcPr>
            <w:tcW w:w="540" w:type="dxa"/>
            <w:vMerge/>
            <w:tcBorders>
              <w:left w:val="single" w:sz="4" w:space="0" w:color="auto"/>
              <w:right w:val="single" w:sz="4" w:space="0" w:color="auto"/>
            </w:tcBorders>
          </w:tcPr>
          <w:p w14:paraId="1475F705" w14:textId="77777777" w:rsidR="004D2D16" w:rsidRPr="003833D6" w:rsidRDefault="004D2D16" w:rsidP="00E333CC">
            <w:pPr>
              <w:rPr>
                <w:rFonts w:ascii="Times New Roman" w:hAnsi="Times New Roman"/>
                <w:sz w:val="24"/>
                <w:szCs w:val="24"/>
                <w:lang w:val="lt-LT"/>
              </w:rPr>
            </w:pPr>
          </w:p>
        </w:tc>
        <w:tc>
          <w:tcPr>
            <w:tcW w:w="2259" w:type="dxa"/>
            <w:vMerge/>
            <w:tcBorders>
              <w:left w:val="single" w:sz="4" w:space="0" w:color="auto"/>
              <w:bottom w:val="single" w:sz="4" w:space="0" w:color="auto"/>
              <w:right w:val="single" w:sz="4" w:space="0" w:color="auto"/>
            </w:tcBorders>
          </w:tcPr>
          <w:p w14:paraId="0C922514" w14:textId="77777777" w:rsidR="004D2D16" w:rsidRPr="003833D6" w:rsidRDefault="004D2D16" w:rsidP="00E333CC">
            <w:pPr>
              <w:rPr>
                <w:rFonts w:ascii="Times New Roman" w:hAnsi="Times New Roman"/>
                <w:sz w:val="24"/>
                <w:szCs w:val="24"/>
                <w:lang w:val="lt-LT"/>
              </w:rPr>
            </w:pPr>
          </w:p>
        </w:tc>
      </w:tr>
      <w:tr w:rsidR="004D2D16" w:rsidRPr="003833D6" w14:paraId="59B52AA5"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25E86436"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Adresas (-ai):</w:t>
            </w:r>
          </w:p>
        </w:tc>
        <w:tc>
          <w:tcPr>
            <w:tcW w:w="4140" w:type="dxa"/>
            <w:tcBorders>
              <w:top w:val="single" w:sz="4" w:space="0" w:color="auto"/>
              <w:left w:val="single" w:sz="4" w:space="0" w:color="auto"/>
              <w:bottom w:val="single" w:sz="4" w:space="0" w:color="auto"/>
              <w:right w:val="single" w:sz="4" w:space="0" w:color="auto"/>
            </w:tcBorders>
          </w:tcPr>
          <w:p w14:paraId="5F593220" w14:textId="77777777" w:rsidR="004D2D16" w:rsidRPr="003833D6" w:rsidRDefault="004D2D16" w:rsidP="00E333CC">
            <w:pPr>
              <w:rPr>
                <w:rFonts w:ascii="Times New Roman" w:hAnsi="Times New Roman"/>
                <w:sz w:val="24"/>
                <w:szCs w:val="24"/>
                <w:lang w:val="lt-LT"/>
              </w:rPr>
            </w:pPr>
          </w:p>
        </w:tc>
        <w:tc>
          <w:tcPr>
            <w:tcW w:w="540" w:type="dxa"/>
            <w:vMerge/>
            <w:tcBorders>
              <w:left w:val="single" w:sz="4" w:space="0" w:color="auto"/>
              <w:right w:val="single" w:sz="4" w:space="0" w:color="auto"/>
            </w:tcBorders>
          </w:tcPr>
          <w:p w14:paraId="7BE4CC8A" w14:textId="77777777" w:rsidR="004D2D16" w:rsidRPr="003833D6" w:rsidRDefault="004D2D16" w:rsidP="00E333CC">
            <w:pPr>
              <w:rPr>
                <w:rFonts w:ascii="Times New Roman" w:hAnsi="Times New Roman"/>
                <w:sz w:val="24"/>
                <w:szCs w:val="24"/>
                <w:lang w:val="lt-LT"/>
              </w:rPr>
            </w:pPr>
          </w:p>
        </w:tc>
        <w:tc>
          <w:tcPr>
            <w:tcW w:w="2259" w:type="dxa"/>
            <w:vMerge/>
            <w:tcBorders>
              <w:left w:val="single" w:sz="4" w:space="0" w:color="auto"/>
              <w:bottom w:val="single" w:sz="4" w:space="0" w:color="auto"/>
              <w:right w:val="single" w:sz="4" w:space="0" w:color="auto"/>
            </w:tcBorders>
          </w:tcPr>
          <w:p w14:paraId="1387BEF3" w14:textId="77777777" w:rsidR="004D2D16" w:rsidRPr="003833D6" w:rsidRDefault="004D2D16" w:rsidP="00E333CC">
            <w:pPr>
              <w:rPr>
                <w:rFonts w:ascii="Times New Roman" w:hAnsi="Times New Roman"/>
                <w:sz w:val="24"/>
                <w:szCs w:val="24"/>
                <w:lang w:val="lt-LT"/>
              </w:rPr>
            </w:pPr>
          </w:p>
        </w:tc>
      </w:tr>
      <w:tr w:rsidR="004D2D16" w:rsidRPr="003833D6" w14:paraId="433DD613" w14:textId="77777777" w:rsidTr="00E333CC">
        <w:tc>
          <w:tcPr>
            <w:tcW w:w="2808" w:type="dxa"/>
            <w:tcBorders>
              <w:top w:val="single" w:sz="4" w:space="0" w:color="auto"/>
              <w:left w:val="single" w:sz="4" w:space="0" w:color="auto"/>
              <w:bottom w:val="single" w:sz="4" w:space="0" w:color="auto"/>
              <w:right w:val="single" w:sz="4" w:space="0" w:color="auto"/>
            </w:tcBorders>
            <w:vAlign w:val="center"/>
          </w:tcPr>
          <w:p w14:paraId="1631E8E4"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Lytis</w:t>
            </w:r>
          </w:p>
        </w:tc>
        <w:tc>
          <w:tcPr>
            <w:tcW w:w="4140" w:type="dxa"/>
            <w:tcBorders>
              <w:top w:val="single" w:sz="4" w:space="0" w:color="auto"/>
              <w:left w:val="single" w:sz="4" w:space="0" w:color="auto"/>
              <w:bottom w:val="single" w:sz="4" w:space="0" w:color="auto"/>
              <w:right w:val="single" w:sz="4" w:space="0" w:color="auto"/>
            </w:tcBorders>
          </w:tcPr>
          <w:p w14:paraId="13C02A5A" w14:textId="77777777" w:rsidR="004D2D16" w:rsidRPr="003833D6" w:rsidRDefault="004D2D16" w:rsidP="00E333CC">
            <w:pPr>
              <w:rPr>
                <w:rFonts w:ascii="Times New Roman" w:hAnsi="Times New Roman"/>
                <w:sz w:val="24"/>
                <w:szCs w:val="24"/>
                <w:lang w:val="lt-LT"/>
              </w:rPr>
            </w:pPr>
          </w:p>
        </w:tc>
        <w:tc>
          <w:tcPr>
            <w:tcW w:w="540" w:type="dxa"/>
            <w:tcBorders>
              <w:left w:val="single" w:sz="4" w:space="0" w:color="auto"/>
              <w:right w:val="single" w:sz="4" w:space="0" w:color="auto"/>
            </w:tcBorders>
          </w:tcPr>
          <w:p w14:paraId="4E258906" w14:textId="77777777" w:rsidR="004D2D16" w:rsidRPr="003833D6" w:rsidRDefault="004D2D16" w:rsidP="00E333CC">
            <w:pPr>
              <w:rPr>
                <w:rFonts w:ascii="Times New Roman" w:hAnsi="Times New Roman"/>
                <w:sz w:val="24"/>
                <w:szCs w:val="24"/>
                <w:lang w:val="lt-LT"/>
              </w:rPr>
            </w:pPr>
          </w:p>
        </w:tc>
        <w:tc>
          <w:tcPr>
            <w:tcW w:w="2259" w:type="dxa"/>
            <w:vMerge/>
            <w:tcBorders>
              <w:left w:val="single" w:sz="4" w:space="0" w:color="auto"/>
              <w:bottom w:val="single" w:sz="4" w:space="0" w:color="auto"/>
              <w:right w:val="single" w:sz="4" w:space="0" w:color="auto"/>
            </w:tcBorders>
          </w:tcPr>
          <w:p w14:paraId="11068C37" w14:textId="77777777" w:rsidR="004D2D16" w:rsidRPr="003833D6" w:rsidRDefault="004D2D16" w:rsidP="00E333CC">
            <w:pPr>
              <w:rPr>
                <w:rFonts w:ascii="Times New Roman" w:hAnsi="Times New Roman"/>
                <w:sz w:val="24"/>
                <w:szCs w:val="24"/>
                <w:lang w:val="lt-LT"/>
              </w:rPr>
            </w:pPr>
          </w:p>
        </w:tc>
      </w:tr>
    </w:tbl>
    <w:p w14:paraId="364A644E" w14:textId="77777777" w:rsidR="004D2D16" w:rsidRPr="003833D6" w:rsidRDefault="004D2D16" w:rsidP="004D2D16">
      <w:pPr>
        <w:jc w:val="both"/>
        <w:rPr>
          <w:rFonts w:ascii="Times New Roman" w:hAnsi="Times New Roman"/>
          <w:b/>
          <w:sz w:val="24"/>
          <w:szCs w:val="24"/>
          <w:lang w:val="lt-LT"/>
        </w:rPr>
      </w:pPr>
    </w:p>
    <w:p w14:paraId="5EF6D029" w14:textId="77777777" w:rsidR="004D2D16" w:rsidRPr="003833D6" w:rsidRDefault="004D2D16" w:rsidP="004D2D16">
      <w:pPr>
        <w:jc w:val="both"/>
        <w:rPr>
          <w:rFonts w:ascii="Times New Roman" w:hAnsi="Times New Roman"/>
          <w:sz w:val="24"/>
          <w:szCs w:val="24"/>
          <w:lang w:val="lt-LT"/>
        </w:rPr>
      </w:pPr>
      <w:r w:rsidRPr="003833D6">
        <w:rPr>
          <w:rFonts w:ascii="Times New Roman" w:hAnsi="Times New Roman"/>
          <w:sz w:val="24"/>
          <w:szCs w:val="24"/>
          <w:lang w:val="lt-LT"/>
        </w:rPr>
        <w:t>DARBO PATIRTIS</w:t>
      </w:r>
    </w:p>
    <w:tbl>
      <w:tblPr>
        <w:tblStyle w:val="Lentelstinklelis"/>
        <w:tblW w:w="0" w:type="auto"/>
        <w:tblLook w:val="04A0" w:firstRow="1" w:lastRow="0" w:firstColumn="1" w:lastColumn="0" w:noHBand="0" w:noVBand="1"/>
      </w:tblPr>
      <w:tblGrid>
        <w:gridCol w:w="1696"/>
        <w:gridCol w:w="1701"/>
        <w:gridCol w:w="1560"/>
        <w:gridCol w:w="4679"/>
      </w:tblGrid>
      <w:tr w:rsidR="004D2D16" w:rsidRPr="003833D6" w14:paraId="1FF3D12A" w14:textId="77777777" w:rsidTr="00E333CC">
        <w:tc>
          <w:tcPr>
            <w:tcW w:w="1696" w:type="dxa"/>
          </w:tcPr>
          <w:p w14:paraId="3D9CAE34" w14:textId="77777777" w:rsidR="004D2D16" w:rsidRPr="003833D6" w:rsidRDefault="004D2D16" w:rsidP="00E333CC">
            <w:pPr>
              <w:jc w:val="both"/>
              <w:rPr>
                <w:rFonts w:ascii="Times New Roman" w:hAnsi="Times New Roman"/>
                <w:sz w:val="24"/>
                <w:szCs w:val="24"/>
                <w:lang w:val="lt-LT"/>
              </w:rPr>
            </w:pPr>
            <w:r w:rsidRPr="003833D6">
              <w:rPr>
                <w:rFonts w:ascii="Times New Roman" w:hAnsi="Times New Roman"/>
                <w:sz w:val="24"/>
                <w:szCs w:val="24"/>
                <w:lang w:val="lt-LT"/>
              </w:rPr>
              <w:t>Data: nuo–iki</w:t>
            </w:r>
          </w:p>
        </w:tc>
        <w:tc>
          <w:tcPr>
            <w:tcW w:w="1701" w:type="dxa"/>
          </w:tcPr>
          <w:p w14:paraId="3ED3DDA7" w14:textId="77777777" w:rsidR="004D2D16" w:rsidRPr="003833D6" w:rsidRDefault="004D2D16" w:rsidP="00E333CC">
            <w:pPr>
              <w:jc w:val="both"/>
              <w:rPr>
                <w:rFonts w:ascii="Times New Roman" w:hAnsi="Times New Roman"/>
                <w:sz w:val="24"/>
                <w:szCs w:val="24"/>
                <w:lang w:val="lt-LT"/>
              </w:rPr>
            </w:pPr>
            <w:r w:rsidRPr="003833D6">
              <w:rPr>
                <w:rFonts w:ascii="Times New Roman" w:hAnsi="Times New Roman"/>
                <w:sz w:val="24"/>
                <w:szCs w:val="24"/>
                <w:lang w:val="lt-LT"/>
              </w:rPr>
              <w:t>Darbovietė</w:t>
            </w:r>
          </w:p>
        </w:tc>
        <w:tc>
          <w:tcPr>
            <w:tcW w:w="1560" w:type="dxa"/>
          </w:tcPr>
          <w:p w14:paraId="60EB248F" w14:textId="77777777" w:rsidR="004D2D16" w:rsidRPr="003833D6" w:rsidRDefault="004D2D16" w:rsidP="00E333CC">
            <w:pPr>
              <w:jc w:val="both"/>
              <w:rPr>
                <w:rFonts w:ascii="Times New Roman" w:hAnsi="Times New Roman"/>
                <w:sz w:val="24"/>
                <w:szCs w:val="24"/>
                <w:lang w:val="lt-LT"/>
              </w:rPr>
            </w:pPr>
            <w:r w:rsidRPr="003833D6">
              <w:rPr>
                <w:rFonts w:ascii="Times New Roman" w:hAnsi="Times New Roman"/>
                <w:sz w:val="24"/>
                <w:szCs w:val="24"/>
                <w:lang w:val="lt-LT"/>
              </w:rPr>
              <w:t>Pareigos</w:t>
            </w:r>
          </w:p>
        </w:tc>
        <w:tc>
          <w:tcPr>
            <w:tcW w:w="4679" w:type="dxa"/>
          </w:tcPr>
          <w:p w14:paraId="37E67A6F" w14:textId="77777777" w:rsidR="004D2D16" w:rsidRPr="003833D6" w:rsidRDefault="004D2D16" w:rsidP="00E333CC">
            <w:pPr>
              <w:jc w:val="both"/>
              <w:rPr>
                <w:rFonts w:ascii="Times New Roman" w:hAnsi="Times New Roman"/>
                <w:sz w:val="24"/>
                <w:szCs w:val="24"/>
                <w:lang w:val="lt-LT"/>
              </w:rPr>
            </w:pPr>
            <w:r w:rsidRPr="003833D6">
              <w:rPr>
                <w:rFonts w:ascii="Times New Roman" w:hAnsi="Times New Roman"/>
                <w:sz w:val="24"/>
                <w:szCs w:val="24"/>
                <w:lang w:val="lt-LT"/>
              </w:rPr>
              <w:t>Veiklos aprašymas</w:t>
            </w:r>
          </w:p>
        </w:tc>
      </w:tr>
      <w:tr w:rsidR="004D2D16" w:rsidRPr="003833D6" w14:paraId="17FF1E26" w14:textId="77777777" w:rsidTr="00E333CC">
        <w:tc>
          <w:tcPr>
            <w:tcW w:w="1696" w:type="dxa"/>
          </w:tcPr>
          <w:p w14:paraId="67ABEDC1" w14:textId="77777777" w:rsidR="004D2D16" w:rsidRPr="003833D6" w:rsidRDefault="004D2D16" w:rsidP="00E333CC">
            <w:pPr>
              <w:jc w:val="both"/>
              <w:rPr>
                <w:rFonts w:ascii="Times New Roman" w:hAnsi="Times New Roman"/>
                <w:sz w:val="24"/>
                <w:szCs w:val="24"/>
                <w:lang w:val="lt-LT"/>
              </w:rPr>
            </w:pPr>
          </w:p>
        </w:tc>
        <w:tc>
          <w:tcPr>
            <w:tcW w:w="1701" w:type="dxa"/>
          </w:tcPr>
          <w:p w14:paraId="49CCF97A" w14:textId="77777777" w:rsidR="004D2D16" w:rsidRPr="003833D6" w:rsidRDefault="004D2D16" w:rsidP="00E333CC">
            <w:pPr>
              <w:jc w:val="both"/>
              <w:rPr>
                <w:rFonts w:ascii="Times New Roman" w:hAnsi="Times New Roman"/>
                <w:sz w:val="24"/>
                <w:szCs w:val="24"/>
                <w:lang w:val="lt-LT"/>
              </w:rPr>
            </w:pPr>
          </w:p>
        </w:tc>
        <w:tc>
          <w:tcPr>
            <w:tcW w:w="1560" w:type="dxa"/>
          </w:tcPr>
          <w:p w14:paraId="578B9A88" w14:textId="77777777" w:rsidR="004D2D16" w:rsidRPr="003833D6" w:rsidRDefault="004D2D16" w:rsidP="00E333CC">
            <w:pPr>
              <w:jc w:val="both"/>
              <w:rPr>
                <w:rFonts w:ascii="Times New Roman" w:hAnsi="Times New Roman"/>
                <w:sz w:val="24"/>
                <w:szCs w:val="24"/>
                <w:lang w:val="lt-LT"/>
              </w:rPr>
            </w:pPr>
          </w:p>
        </w:tc>
        <w:tc>
          <w:tcPr>
            <w:tcW w:w="4679" w:type="dxa"/>
          </w:tcPr>
          <w:p w14:paraId="21B42BC0" w14:textId="77777777" w:rsidR="004D2D16" w:rsidRPr="003833D6" w:rsidRDefault="004D2D16" w:rsidP="00E333CC">
            <w:pPr>
              <w:jc w:val="both"/>
              <w:rPr>
                <w:rFonts w:ascii="Times New Roman" w:hAnsi="Times New Roman"/>
                <w:sz w:val="24"/>
                <w:szCs w:val="24"/>
                <w:lang w:val="lt-LT"/>
              </w:rPr>
            </w:pPr>
          </w:p>
        </w:tc>
      </w:tr>
      <w:tr w:rsidR="004D2D16" w:rsidRPr="003833D6" w14:paraId="734AA04E" w14:textId="77777777" w:rsidTr="00E333CC">
        <w:tc>
          <w:tcPr>
            <w:tcW w:w="1696" w:type="dxa"/>
          </w:tcPr>
          <w:p w14:paraId="31345087" w14:textId="77777777" w:rsidR="004D2D16" w:rsidRPr="003833D6" w:rsidRDefault="004D2D16" w:rsidP="00E333CC">
            <w:pPr>
              <w:jc w:val="both"/>
              <w:rPr>
                <w:rFonts w:ascii="Times New Roman" w:hAnsi="Times New Roman"/>
                <w:sz w:val="24"/>
                <w:szCs w:val="24"/>
                <w:lang w:val="lt-LT"/>
              </w:rPr>
            </w:pPr>
          </w:p>
        </w:tc>
        <w:tc>
          <w:tcPr>
            <w:tcW w:w="1701" w:type="dxa"/>
          </w:tcPr>
          <w:p w14:paraId="3F0211C7" w14:textId="77777777" w:rsidR="004D2D16" w:rsidRPr="003833D6" w:rsidRDefault="004D2D16" w:rsidP="00E333CC">
            <w:pPr>
              <w:jc w:val="both"/>
              <w:rPr>
                <w:rFonts w:ascii="Times New Roman" w:hAnsi="Times New Roman"/>
                <w:sz w:val="24"/>
                <w:szCs w:val="24"/>
                <w:lang w:val="lt-LT"/>
              </w:rPr>
            </w:pPr>
          </w:p>
        </w:tc>
        <w:tc>
          <w:tcPr>
            <w:tcW w:w="1560" w:type="dxa"/>
          </w:tcPr>
          <w:p w14:paraId="4D70C4C0" w14:textId="77777777" w:rsidR="004D2D16" w:rsidRPr="003833D6" w:rsidRDefault="004D2D16" w:rsidP="00E333CC">
            <w:pPr>
              <w:jc w:val="both"/>
              <w:rPr>
                <w:rFonts w:ascii="Times New Roman" w:hAnsi="Times New Roman"/>
                <w:sz w:val="24"/>
                <w:szCs w:val="24"/>
                <w:lang w:val="lt-LT"/>
              </w:rPr>
            </w:pPr>
          </w:p>
        </w:tc>
        <w:tc>
          <w:tcPr>
            <w:tcW w:w="4679" w:type="dxa"/>
          </w:tcPr>
          <w:p w14:paraId="7A38E232" w14:textId="77777777" w:rsidR="004D2D16" w:rsidRPr="003833D6" w:rsidRDefault="004D2D16" w:rsidP="00E333CC">
            <w:pPr>
              <w:jc w:val="both"/>
              <w:rPr>
                <w:rFonts w:ascii="Times New Roman" w:hAnsi="Times New Roman"/>
                <w:sz w:val="24"/>
                <w:szCs w:val="24"/>
                <w:lang w:val="lt-LT"/>
              </w:rPr>
            </w:pPr>
          </w:p>
        </w:tc>
      </w:tr>
      <w:tr w:rsidR="004D2D16" w:rsidRPr="003833D6" w14:paraId="5378E7AF" w14:textId="77777777" w:rsidTr="00E333CC">
        <w:tc>
          <w:tcPr>
            <w:tcW w:w="1696" w:type="dxa"/>
          </w:tcPr>
          <w:p w14:paraId="10F4D231" w14:textId="77777777" w:rsidR="004D2D16" w:rsidRPr="003833D6" w:rsidRDefault="004D2D16" w:rsidP="00E333CC">
            <w:pPr>
              <w:jc w:val="both"/>
              <w:rPr>
                <w:rFonts w:ascii="Times New Roman" w:hAnsi="Times New Roman"/>
                <w:sz w:val="24"/>
                <w:szCs w:val="24"/>
                <w:lang w:val="lt-LT"/>
              </w:rPr>
            </w:pPr>
          </w:p>
        </w:tc>
        <w:tc>
          <w:tcPr>
            <w:tcW w:w="1701" w:type="dxa"/>
          </w:tcPr>
          <w:p w14:paraId="1B304D09" w14:textId="77777777" w:rsidR="004D2D16" w:rsidRPr="003833D6" w:rsidRDefault="004D2D16" w:rsidP="00E333CC">
            <w:pPr>
              <w:jc w:val="both"/>
              <w:rPr>
                <w:rFonts w:ascii="Times New Roman" w:hAnsi="Times New Roman"/>
                <w:sz w:val="24"/>
                <w:szCs w:val="24"/>
                <w:lang w:val="lt-LT"/>
              </w:rPr>
            </w:pPr>
          </w:p>
        </w:tc>
        <w:tc>
          <w:tcPr>
            <w:tcW w:w="1560" w:type="dxa"/>
          </w:tcPr>
          <w:p w14:paraId="270824B1" w14:textId="77777777" w:rsidR="004D2D16" w:rsidRPr="003833D6" w:rsidRDefault="004D2D16" w:rsidP="00E333CC">
            <w:pPr>
              <w:jc w:val="both"/>
              <w:rPr>
                <w:rFonts w:ascii="Times New Roman" w:hAnsi="Times New Roman"/>
                <w:sz w:val="24"/>
                <w:szCs w:val="24"/>
                <w:lang w:val="lt-LT"/>
              </w:rPr>
            </w:pPr>
          </w:p>
        </w:tc>
        <w:tc>
          <w:tcPr>
            <w:tcW w:w="4679" w:type="dxa"/>
          </w:tcPr>
          <w:p w14:paraId="7E746CA5" w14:textId="77777777" w:rsidR="004D2D16" w:rsidRPr="003833D6" w:rsidRDefault="004D2D16" w:rsidP="00E333CC">
            <w:pPr>
              <w:jc w:val="both"/>
              <w:rPr>
                <w:rFonts w:ascii="Times New Roman" w:hAnsi="Times New Roman"/>
                <w:sz w:val="24"/>
                <w:szCs w:val="24"/>
                <w:lang w:val="lt-LT"/>
              </w:rPr>
            </w:pPr>
          </w:p>
        </w:tc>
      </w:tr>
    </w:tbl>
    <w:p w14:paraId="605CF439" w14:textId="77777777" w:rsidR="004D2D16" w:rsidRPr="003833D6" w:rsidRDefault="004D2D16" w:rsidP="004D2D16">
      <w:pPr>
        <w:jc w:val="both"/>
        <w:rPr>
          <w:rFonts w:ascii="Times New Roman" w:hAnsi="Times New Roman"/>
          <w:sz w:val="24"/>
          <w:szCs w:val="24"/>
          <w:lang w:val="lt-LT"/>
        </w:rPr>
      </w:pPr>
    </w:p>
    <w:p w14:paraId="69120BC4" w14:textId="77777777" w:rsidR="004D2D16" w:rsidRPr="003833D6" w:rsidRDefault="004D2D16" w:rsidP="004D2D16">
      <w:pPr>
        <w:rPr>
          <w:rFonts w:ascii="Times New Roman" w:hAnsi="Times New Roman"/>
          <w:sz w:val="24"/>
          <w:szCs w:val="24"/>
          <w:lang w:val="lt-LT"/>
        </w:rPr>
      </w:pPr>
      <w:r w:rsidRPr="003833D6">
        <w:rPr>
          <w:rFonts w:ascii="Times New Roman" w:hAnsi="Times New Roman"/>
          <w:sz w:val="24"/>
          <w:szCs w:val="24"/>
          <w:lang w:val="lt-LT"/>
        </w:rPr>
        <w:t>IŠSILAVINIMAS</w:t>
      </w:r>
    </w:p>
    <w:tbl>
      <w:tblPr>
        <w:tblStyle w:val="Lentelstinklelis"/>
        <w:tblW w:w="9648" w:type="dxa"/>
        <w:tblLook w:val="01E0" w:firstRow="1" w:lastRow="1" w:firstColumn="1" w:lastColumn="1" w:noHBand="0" w:noVBand="0"/>
      </w:tblPr>
      <w:tblGrid>
        <w:gridCol w:w="4261"/>
        <w:gridCol w:w="5387"/>
      </w:tblGrid>
      <w:tr w:rsidR="004D2D16" w:rsidRPr="003833D6" w14:paraId="236A3F0E" w14:textId="77777777" w:rsidTr="00E333CC">
        <w:tc>
          <w:tcPr>
            <w:tcW w:w="4261" w:type="dxa"/>
          </w:tcPr>
          <w:p w14:paraId="745A4EF8"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Institucija, mokymosi laikotarpis</w:t>
            </w:r>
          </w:p>
        </w:tc>
        <w:tc>
          <w:tcPr>
            <w:tcW w:w="5387" w:type="dxa"/>
          </w:tcPr>
          <w:p w14:paraId="47946818" w14:textId="77777777" w:rsidR="004D2D16" w:rsidRPr="003833D6" w:rsidRDefault="004D2D16" w:rsidP="00E333CC">
            <w:pPr>
              <w:rPr>
                <w:rFonts w:ascii="Times New Roman" w:hAnsi="Times New Roman"/>
                <w:sz w:val="24"/>
                <w:szCs w:val="24"/>
                <w:lang w:val="lt-LT"/>
              </w:rPr>
            </w:pPr>
            <w:r w:rsidRPr="003833D6">
              <w:rPr>
                <w:rFonts w:ascii="Times New Roman" w:hAnsi="Times New Roman"/>
                <w:sz w:val="24"/>
                <w:szCs w:val="24"/>
                <w:lang w:val="lt-LT"/>
              </w:rPr>
              <w:t>Suteiktas laipsnis ar gautas diplomas:</w:t>
            </w:r>
          </w:p>
        </w:tc>
      </w:tr>
      <w:tr w:rsidR="004D2D16" w:rsidRPr="003833D6" w14:paraId="42BFE48F" w14:textId="77777777" w:rsidTr="00E333CC">
        <w:tc>
          <w:tcPr>
            <w:tcW w:w="4261" w:type="dxa"/>
          </w:tcPr>
          <w:p w14:paraId="3E01C9DD" w14:textId="77777777" w:rsidR="004D2D16" w:rsidRPr="003833D6" w:rsidRDefault="004D2D16" w:rsidP="00E333CC">
            <w:pPr>
              <w:rPr>
                <w:rFonts w:ascii="Times New Roman" w:hAnsi="Times New Roman"/>
                <w:sz w:val="24"/>
                <w:szCs w:val="24"/>
                <w:lang w:val="lt-LT"/>
              </w:rPr>
            </w:pPr>
          </w:p>
        </w:tc>
        <w:tc>
          <w:tcPr>
            <w:tcW w:w="5387" w:type="dxa"/>
          </w:tcPr>
          <w:p w14:paraId="65A9EB97" w14:textId="77777777" w:rsidR="004D2D16" w:rsidRPr="003833D6" w:rsidRDefault="004D2D16" w:rsidP="00E333CC">
            <w:pPr>
              <w:rPr>
                <w:rFonts w:ascii="Times New Roman" w:hAnsi="Times New Roman"/>
                <w:sz w:val="24"/>
                <w:szCs w:val="24"/>
                <w:lang w:val="lt-LT"/>
              </w:rPr>
            </w:pPr>
          </w:p>
        </w:tc>
      </w:tr>
      <w:tr w:rsidR="004D2D16" w:rsidRPr="003833D6" w14:paraId="29EEF97B" w14:textId="77777777" w:rsidTr="00E333CC">
        <w:tc>
          <w:tcPr>
            <w:tcW w:w="4261" w:type="dxa"/>
          </w:tcPr>
          <w:p w14:paraId="56B02095" w14:textId="77777777" w:rsidR="004D2D16" w:rsidRPr="003833D6" w:rsidRDefault="004D2D16" w:rsidP="00E333CC">
            <w:pPr>
              <w:rPr>
                <w:rFonts w:ascii="Times New Roman" w:hAnsi="Times New Roman"/>
                <w:sz w:val="24"/>
                <w:szCs w:val="24"/>
                <w:lang w:val="lt-LT"/>
              </w:rPr>
            </w:pPr>
          </w:p>
        </w:tc>
        <w:tc>
          <w:tcPr>
            <w:tcW w:w="5387" w:type="dxa"/>
          </w:tcPr>
          <w:p w14:paraId="3DDEDDC7" w14:textId="77777777" w:rsidR="004D2D16" w:rsidRPr="003833D6" w:rsidRDefault="004D2D16" w:rsidP="00E333CC">
            <w:pPr>
              <w:rPr>
                <w:rFonts w:ascii="Times New Roman" w:hAnsi="Times New Roman"/>
                <w:sz w:val="24"/>
                <w:szCs w:val="24"/>
                <w:lang w:val="lt-LT"/>
              </w:rPr>
            </w:pPr>
          </w:p>
        </w:tc>
      </w:tr>
      <w:tr w:rsidR="004D2D16" w:rsidRPr="003833D6" w14:paraId="39AAC106" w14:textId="77777777" w:rsidTr="00E333CC">
        <w:tc>
          <w:tcPr>
            <w:tcW w:w="4261" w:type="dxa"/>
          </w:tcPr>
          <w:p w14:paraId="4FE5A386" w14:textId="77777777" w:rsidR="004D2D16" w:rsidRPr="003833D6" w:rsidRDefault="004D2D16" w:rsidP="00E333CC">
            <w:pPr>
              <w:rPr>
                <w:rFonts w:ascii="Times New Roman" w:hAnsi="Times New Roman"/>
                <w:sz w:val="24"/>
                <w:szCs w:val="24"/>
                <w:lang w:val="lt-LT"/>
              </w:rPr>
            </w:pPr>
          </w:p>
        </w:tc>
        <w:tc>
          <w:tcPr>
            <w:tcW w:w="5387" w:type="dxa"/>
          </w:tcPr>
          <w:p w14:paraId="37BF1C3A" w14:textId="77777777" w:rsidR="004D2D16" w:rsidRPr="003833D6" w:rsidRDefault="004D2D16" w:rsidP="00E333CC">
            <w:pPr>
              <w:rPr>
                <w:rFonts w:ascii="Times New Roman" w:hAnsi="Times New Roman"/>
                <w:sz w:val="24"/>
                <w:szCs w:val="24"/>
                <w:lang w:val="lt-LT"/>
              </w:rPr>
            </w:pPr>
          </w:p>
        </w:tc>
      </w:tr>
    </w:tbl>
    <w:p w14:paraId="66BBE8DB" w14:textId="77777777" w:rsidR="004D2D16" w:rsidRPr="003833D6" w:rsidRDefault="004D2D16" w:rsidP="004D2D16">
      <w:pPr>
        <w:rPr>
          <w:rFonts w:ascii="Times New Roman" w:hAnsi="Times New Roman"/>
          <w:b/>
          <w:sz w:val="24"/>
          <w:szCs w:val="24"/>
          <w:lang w:val="lt-LT"/>
        </w:rPr>
      </w:pPr>
    </w:p>
    <w:p w14:paraId="51E1060E" w14:textId="77777777" w:rsidR="004D2D16" w:rsidRPr="003833D6" w:rsidRDefault="004D2D16" w:rsidP="004D2D16">
      <w:pPr>
        <w:rPr>
          <w:rFonts w:ascii="Times New Roman" w:hAnsi="Times New Roman"/>
          <w:sz w:val="24"/>
          <w:szCs w:val="24"/>
          <w:lang w:val="lt-LT"/>
        </w:rPr>
      </w:pPr>
      <w:r w:rsidRPr="003833D6">
        <w:rPr>
          <w:rFonts w:ascii="Times New Roman" w:hAnsi="Times New Roman"/>
          <w:sz w:val="24"/>
          <w:szCs w:val="24"/>
          <w:lang w:val="lt-LT"/>
        </w:rPr>
        <w:t>KVALIFIKACIJA</w:t>
      </w:r>
    </w:p>
    <w:p w14:paraId="40B22186" w14:textId="77777777" w:rsidR="004D2D16" w:rsidRPr="003833D6" w:rsidRDefault="004D2D16" w:rsidP="004D2D16">
      <w:pPr>
        <w:rPr>
          <w:rFonts w:ascii="Times New Roman" w:hAnsi="Times New Roman"/>
          <w:sz w:val="24"/>
          <w:szCs w:val="24"/>
          <w:lang w:val="lt-LT"/>
        </w:rPr>
      </w:pPr>
    </w:p>
    <w:p w14:paraId="0CBCF4BD" w14:textId="77777777" w:rsidR="004D2D16" w:rsidRPr="003833D6" w:rsidRDefault="004D2D16" w:rsidP="004D2D16">
      <w:pPr>
        <w:jc w:val="both"/>
        <w:rPr>
          <w:rFonts w:ascii="Times New Roman" w:hAnsi="Times New Roman"/>
          <w:sz w:val="24"/>
          <w:szCs w:val="24"/>
          <w:lang w:val="lt-LT"/>
        </w:rPr>
      </w:pPr>
      <w:r w:rsidRPr="003833D6">
        <w:rPr>
          <w:rFonts w:ascii="Times New Roman" w:hAnsi="Times New Roman"/>
          <w:sz w:val="24"/>
          <w:szCs w:val="24"/>
          <w:lang w:val="lt-LT"/>
        </w:rPr>
        <w:t xml:space="preserve">Kalbų mokėjimas: </w:t>
      </w:r>
    </w:p>
    <w:p w14:paraId="4805AF15" w14:textId="77777777" w:rsidR="004D2D16" w:rsidRPr="003833D6" w:rsidRDefault="004D2D16" w:rsidP="004D2D16">
      <w:pPr>
        <w:jc w:val="both"/>
        <w:rPr>
          <w:rFonts w:ascii="Times New Roman" w:hAnsi="Times New Roman"/>
          <w:sz w:val="24"/>
          <w:szCs w:val="24"/>
          <w:lang w:val="lt-LT"/>
        </w:rPr>
      </w:pPr>
      <w:r w:rsidRPr="003833D6">
        <w:rPr>
          <w:rFonts w:ascii="Times New Roman" w:hAnsi="Times New Roman"/>
          <w:sz w:val="24"/>
          <w:szCs w:val="24"/>
          <w:lang w:val="lt-LT"/>
        </w:rPr>
        <w:t>Gimtoji kalba (</w:t>
      </w:r>
      <w:r w:rsidRPr="003833D6">
        <w:rPr>
          <w:rFonts w:ascii="Times New Roman" w:hAnsi="Times New Roman"/>
          <w:b/>
          <w:sz w:val="24"/>
          <w:szCs w:val="24"/>
          <w:lang w:val="lt-LT"/>
        </w:rPr>
        <w:t>-</w:t>
      </w:r>
      <w:proofErr w:type="spellStart"/>
      <w:r w:rsidRPr="003833D6">
        <w:rPr>
          <w:rFonts w:ascii="Times New Roman" w:hAnsi="Times New Roman"/>
          <w:sz w:val="24"/>
          <w:szCs w:val="24"/>
          <w:lang w:val="lt-LT"/>
        </w:rPr>
        <w:t>os</w:t>
      </w:r>
      <w:proofErr w:type="spellEnd"/>
      <w:r w:rsidRPr="003833D6">
        <w:rPr>
          <w:rFonts w:ascii="Times New Roman" w:hAnsi="Times New Roman"/>
          <w:sz w:val="24"/>
          <w:szCs w:val="24"/>
          <w:lang w:val="lt-LT"/>
        </w:rPr>
        <w:t xml:space="preserve">) – </w:t>
      </w:r>
    </w:p>
    <w:p w14:paraId="1D1A89DB" w14:textId="77777777" w:rsidR="004D2D16" w:rsidRPr="003833D6" w:rsidRDefault="004D2D16" w:rsidP="004D2D16">
      <w:pPr>
        <w:ind w:right="-1414"/>
        <w:jc w:val="both"/>
        <w:rPr>
          <w:rFonts w:ascii="Times New Roman" w:hAnsi="Times New Roman"/>
          <w:sz w:val="24"/>
          <w:szCs w:val="24"/>
          <w:lang w:val="lt-LT"/>
        </w:rPr>
      </w:pPr>
      <w:r w:rsidRPr="003833D6">
        <w:rPr>
          <w:rFonts w:ascii="Times New Roman" w:hAnsi="Times New Roman"/>
          <w:sz w:val="24"/>
          <w:szCs w:val="24"/>
          <w:lang w:val="lt-LT"/>
        </w:rPr>
        <w:t xml:space="preserve">Valstybinės kalbos mokėjimo lygis (jei išsilavinimas įgytas ne lietuvių kalba) – </w:t>
      </w:r>
    </w:p>
    <w:p w14:paraId="1E274624" w14:textId="77777777" w:rsidR="004D2D16" w:rsidRPr="003833D6" w:rsidRDefault="004D2D16" w:rsidP="004D2D16">
      <w:pPr>
        <w:ind w:right="-1414"/>
        <w:jc w:val="both"/>
        <w:rPr>
          <w:rFonts w:ascii="Times New Roman" w:hAnsi="Times New Roman"/>
          <w:sz w:val="24"/>
          <w:szCs w:val="24"/>
          <w:lang w:val="lt-LT"/>
        </w:rPr>
      </w:pPr>
    </w:p>
    <w:p w14:paraId="63BA93AA" w14:textId="27C80C6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 xml:space="preserve">Užsienio kalbos (pildant lentelę įrašomas kalbos mokėjimo lygis): A1 ir A2 </w:t>
      </w:r>
      <w:r w:rsidR="00F66047">
        <w:rPr>
          <w:rFonts w:ascii="Times New Roman" w:hAnsi="Times New Roman"/>
          <w:sz w:val="24"/>
          <w:szCs w:val="24"/>
          <w:lang w:val="lt-LT"/>
        </w:rPr>
        <w:t>–</w:t>
      </w:r>
      <w:r w:rsidRPr="003833D6">
        <w:rPr>
          <w:rFonts w:ascii="Times New Roman" w:hAnsi="Times New Roman"/>
          <w:sz w:val="24"/>
          <w:szCs w:val="24"/>
          <w:lang w:val="lt-LT"/>
        </w:rPr>
        <w:t xml:space="preserve"> pradedantysis vartotojas; B1 ir B2 – pažengęs vartotojas; C1 ir C2 – įgudęs vartotojas)</w:t>
      </w:r>
    </w:p>
    <w:tbl>
      <w:tblPr>
        <w:tblW w:w="9639" w:type="dxa"/>
        <w:tblInd w:w="-5" w:type="dxa"/>
        <w:tblLayout w:type="fixed"/>
        <w:tblLook w:val="0000" w:firstRow="0" w:lastRow="0" w:firstColumn="0" w:lastColumn="0" w:noHBand="0" w:noVBand="0"/>
      </w:tblPr>
      <w:tblGrid>
        <w:gridCol w:w="2127"/>
        <w:gridCol w:w="1984"/>
        <w:gridCol w:w="1701"/>
        <w:gridCol w:w="2126"/>
        <w:gridCol w:w="1701"/>
      </w:tblGrid>
      <w:tr w:rsidR="004D2D16" w:rsidRPr="003833D6" w14:paraId="2952E725" w14:textId="77777777" w:rsidTr="00E333CC">
        <w:tc>
          <w:tcPr>
            <w:tcW w:w="2127" w:type="dxa"/>
            <w:tcBorders>
              <w:top w:val="single" w:sz="4" w:space="0" w:color="auto"/>
              <w:left w:val="single" w:sz="4" w:space="0" w:color="auto"/>
              <w:bottom w:val="single" w:sz="4" w:space="0" w:color="auto"/>
              <w:right w:val="single" w:sz="4" w:space="0" w:color="auto"/>
            </w:tcBorders>
          </w:tcPr>
          <w:p w14:paraId="07BFD0A1" w14:textId="77777777" w:rsidR="004D2D16" w:rsidRPr="003833D6" w:rsidRDefault="004D2D16" w:rsidP="00E333CC">
            <w:pPr>
              <w:ind w:left="-102" w:right="7"/>
              <w:jc w:val="center"/>
              <w:rPr>
                <w:rFonts w:ascii="Times New Roman" w:hAnsi="Times New Roman"/>
                <w:sz w:val="24"/>
                <w:szCs w:val="24"/>
                <w:lang w:val="lt-LT"/>
              </w:rPr>
            </w:pPr>
            <w:r w:rsidRPr="003833D6">
              <w:rPr>
                <w:rFonts w:ascii="Times New Roman" w:hAnsi="Times New Roman"/>
                <w:sz w:val="24"/>
                <w:szCs w:val="24"/>
                <w:lang w:val="lt-LT"/>
              </w:rPr>
              <w:t>Kalba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B36B3B" w14:textId="77777777" w:rsidR="004D2D16" w:rsidRPr="003833D6" w:rsidRDefault="004D2D16" w:rsidP="00E333CC">
            <w:pPr>
              <w:ind w:left="-102" w:right="7"/>
              <w:jc w:val="center"/>
              <w:rPr>
                <w:rFonts w:ascii="Times New Roman" w:hAnsi="Times New Roman"/>
                <w:sz w:val="24"/>
                <w:szCs w:val="24"/>
                <w:lang w:val="lt-LT"/>
              </w:rPr>
            </w:pPr>
            <w:r w:rsidRPr="003833D6">
              <w:rPr>
                <w:rFonts w:ascii="Times New Roman" w:hAnsi="Times New Roman"/>
                <w:sz w:val="24"/>
                <w:szCs w:val="24"/>
                <w:lang w:val="lt-LT"/>
              </w:rPr>
              <w:t>Klausymas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259FDB" w14:textId="77777777" w:rsidR="004D2D16" w:rsidRPr="003833D6" w:rsidRDefault="004D2D16" w:rsidP="00E333CC">
            <w:pPr>
              <w:ind w:left="-102" w:right="7"/>
              <w:jc w:val="center"/>
              <w:rPr>
                <w:rFonts w:ascii="Times New Roman" w:hAnsi="Times New Roman"/>
                <w:sz w:val="24"/>
                <w:szCs w:val="24"/>
                <w:lang w:val="lt-LT"/>
              </w:rPr>
            </w:pPr>
            <w:r w:rsidRPr="003833D6">
              <w:rPr>
                <w:rFonts w:ascii="Times New Roman" w:hAnsi="Times New Roman"/>
                <w:sz w:val="24"/>
                <w:szCs w:val="24"/>
                <w:lang w:val="lt-LT"/>
              </w:rPr>
              <w:t>Skaitymas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728435" w14:textId="77777777" w:rsidR="004D2D16" w:rsidRPr="003833D6" w:rsidRDefault="004D2D16" w:rsidP="00E333CC">
            <w:pPr>
              <w:ind w:left="-102" w:right="7"/>
              <w:jc w:val="center"/>
              <w:rPr>
                <w:rFonts w:ascii="Times New Roman" w:hAnsi="Times New Roman"/>
                <w:sz w:val="24"/>
                <w:szCs w:val="24"/>
                <w:lang w:val="lt-LT"/>
              </w:rPr>
            </w:pPr>
            <w:r w:rsidRPr="003833D6">
              <w:rPr>
                <w:rFonts w:ascii="Times New Roman" w:hAnsi="Times New Roman"/>
                <w:sz w:val="24"/>
                <w:szCs w:val="24"/>
                <w:lang w:val="lt-LT"/>
              </w:rPr>
              <w:t>Kalbėjimas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68B18" w14:textId="77777777" w:rsidR="004D2D16" w:rsidRPr="003833D6" w:rsidRDefault="004D2D16" w:rsidP="00E333CC">
            <w:pPr>
              <w:ind w:left="-102" w:right="7"/>
              <w:jc w:val="center"/>
              <w:rPr>
                <w:rFonts w:ascii="Times New Roman" w:hAnsi="Times New Roman"/>
                <w:sz w:val="24"/>
                <w:szCs w:val="24"/>
                <w:lang w:val="lt-LT"/>
              </w:rPr>
            </w:pPr>
            <w:r w:rsidRPr="003833D6">
              <w:rPr>
                <w:rFonts w:ascii="Times New Roman" w:hAnsi="Times New Roman"/>
                <w:sz w:val="24"/>
                <w:szCs w:val="24"/>
                <w:lang w:val="lt-LT"/>
              </w:rPr>
              <w:t>Rašymas</w:t>
            </w:r>
          </w:p>
        </w:tc>
      </w:tr>
      <w:tr w:rsidR="004D2D16" w:rsidRPr="003833D6" w14:paraId="3ED5D9E3" w14:textId="77777777" w:rsidTr="00E333CC">
        <w:tc>
          <w:tcPr>
            <w:tcW w:w="2127" w:type="dxa"/>
            <w:tcBorders>
              <w:top w:val="single" w:sz="4" w:space="0" w:color="auto"/>
              <w:left w:val="single" w:sz="4" w:space="0" w:color="auto"/>
              <w:bottom w:val="single" w:sz="4" w:space="0" w:color="auto"/>
              <w:right w:val="single" w:sz="4" w:space="0" w:color="auto"/>
            </w:tcBorders>
            <w:shd w:val="clear" w:color="auto" w:fill="FFFFFF"/>
          </w:tcPr>
          <w:p w14:paraId="6C7A3E98" w14:textId="77777777" w:rsidR="004D2D16" w:rsidRPr="003833D6" w:rsidRDefault="004D2D16" w:rsidP="00E333CC">
            <w:pPr>
              <w:ind w:left="-102" w:right="7"/>
              <w:jc w:val="center"/>
              <w:rPr>
                <w:rFonts w:ascii="Times New Roman" w:hAnsi="Times New Roman"/>
                <w:sz w:val="24"/>
                <w:szCs w:val="24"/>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8C04A5A" w14:textId="77777777" w:rsidR="004D2D16" w:rsidRPr="003833D6" w:rsidRDefault="004D2D16" w:rsidP="00E333CC">
            <w:pPr>
              <w:ind w:left="-102" w:right="7"/>
              <w:jc w:val="center"/>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F11F5B" w14:textId="77777777" w:rsidR="004D2D16" w:rsidRPr="003833D6" w:rsidRDefault="004D2D16" w:rsidP="00E333CC">
            <w:pPr>
              <w:ind w:left="-102" w:right="7"/>
              <w:jc w:val="center"/>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44CDCE6" w14:textId="77777777" w:rsidR="004D2D16" w:rsidRPr="003833D6" w:rsidRDefault="004D2D16" w:rsidP="00E333CC">
            <w:pPr>
              <w:ind w:left="-102" w:right="7"/>
              <w:jc w:val="center"/>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C31A55" w14:textId="77777777" w:rsidR="004D2D16" w:rsidRPr="003833D6" w:rsidRDefault="004D2D16" w:rsidP="00E333CC">
            <w:pPr>
              <w:ind w:left="-102" w:right="7"/>
              <w:jc w:val="center"/>
              <w:rPr>
                <w:rFonts w:ascii="Times New Roman" w:hAnsi="Times New Roman"/>
                <w:sz w:val="24"/>
                <w:szCs w:val="24"/>
                <w:lang w:val="lt-LT"/>
              </w:rPr>
            </w:pPr>
          </w:p>
        </w:tc>
      </w:tr>
      <w:tr w:rsidR="004D2D16" w:rsidRPr="003833D6" w14:paraId="5FBE41AD" w14:textId="77777777" w:rsidTr="00E333CC">
        <w:tc>
          <w:tcPr>
            <w:tcW w:w="2127" w:type="dxa"/>
            <w:tcBorders>
              <w:top w:val="single" w:sz="4" w:space="0" w:color="auto"/>
              <w:left w:val="single" w:sz="4" w:space="0" w:color="auto"/>
              <w:bottom w:val="single" w:sz="4" w:space="0" w:color="auto"/>
              <w:right w:val="single" w:sz="4" w:space="0" w:color="auto"/>
            </w:tcBorders>
            <w:shd w:val="clear" w:color="auto" w:fill="FFFFFF"/>
          </w:tcPr>
          <w:p w14:paraId="2D14BD59" w14:textId="77777777" w:rsidR="004D2D16" w:rsidRPr="003833D6" w:rsidRDefault="004D2D16" w:rsidP="00E333CC">
            <w:pPr>
              <w:ind w:left="-102" w:right="7"/>
              <w:jc w:val="center"/>
              <w:rPr>
                <w:rFonts w:ascii="Times New Roman" w:hAnsi="Times New Roman"/>
                <w:sz w:val="24"/>
                <w:szCs w:val="24"/>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FB0B7AE" w14:textId="77777777" w:rsidR="004D2D16" w:rsidRPr="003833D6" w:rsidRDefault="004D2D16" w:rsidP="00E333CC">
            <w:pPr>
              <w:ind w:left="-102" w:right="7"/>
              <w:jc w:val="center"/>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835878" w14:textId="77777777" w:rsidR="004D2D16" w:rsidRPr="003833D6" w:rsidRDefault="004D2D16" w:rsidP="00E333CC">
            <w:pPr>
              <w:ind w:left="-102" w:right="7"/>
              <w:jc w:val="center"/>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E5A74C" w14:textId="77777777" w:rsidR="004D2D16" w:rsidRPr="003833D6" w:rsidRDefault="004D2D16" w:rsidP="00E333CC">
            <w:pPr>
              <w:ind w:left="-102" w:right="7"/>
              <w:jc w:val="center"/>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B4FCED3" w14:textId="77777777" w:rsidR="004D2D16" w:rsidRPr="003833D6" w:rsidRDefault="004D2D16" w:rsidP="00E333CC">
            <w:pPr>
              <w:ind w:left="-102" w:right="7"/>
              <w:jc w:val="center"/>
              <w:rPr>
                <w:rFonts w:ascii="Times New Roman" w:hAnsi="Times New Roman"/>
                <w:sz w:val="24"/>
                <w:szCs w:val="24"/>
                <w:lang w:val="lt-LT"/>
              </w:rPr>
            </w:pPr>
          </w:p>
        </w:tc>
      </w:tr>
    </w:tbl>
    <w:p w14:paraId="20EA7F90" w14:textId="77777777" w:rsidR="004D2D16" w:rsidRPr="003833D6" w:rsidRDefault="004D2D16" w:rsidP="004D2D16">
      <w:pPr>
        <w:ind w:right="7"/>
        <w:jc w:val="both"/>
        <w:rPr>
          <w:rFonts w:ascii="Times New Roman" w:hAnsi="Times New Roman"/>
          <w:sz w:val="24"/>
          <w:szCs w:val="24"/>
          <w:lang w:val="lt-LT"/>
        </w:rPr>
      </w:pPr>
    </w:p>
    <w:p w14:paraId="5F2C7880"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Darbas kompiuteriu (programos, paketai bei jų įvaldymo lygis – pagrindai, įgudęs vartotojas, profesionalas).</w:t>
      </w:r>
    </w:p>
    <w:p w14:paraId="4817A163" w14:textId="77777777" w:rsidR="004D2D16" w:rsidRPr="003833D6" w:rsidRDefault="004D2D16" w:rsidP="004D2D16">
      <w:pPr>
        <w:ind w:right="7"/>
        <w:jc w:val="both"/>
        <w:rPr>
          <w:rFonts w:ascii="Times New Roman" w:hAnsi="Times New Roman"/>
          <w:sz w:val="24"/>
          <w:szCs w:val="24"/>
          <w:lang w:val="lt-LT"/>
        </w:rPr>
      </w:pPr>
    </w:p>
    <w:p w14:paraId="4D973977"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 xml:space="preserve">Vadybinė kvalifikacinė kategorija (jei turima) ir jos įgijimo data – </w:t>
      </w:r>
    </w:p>
    <w:p w14:paraId="3D8476A7" w14:textId="77777777" w:rsidR="004D2D16" w:rsidRPr="003833D6" w:rsidRDefault="004D2D16" w:rsidP="004D2D16">
      <w:pPr>
        <w:ind w:right="7"/>
        <w:jc w:val="both"/>
        <w:rPr>
          <w:rFonts w:ascii="Times New Roman" w:hAnsi="Times New Roman"/>
          <w:sz w:val="24"/>
          <w:szCs w:val="24"/>
          <w:lang w:val="lt-LT"/>
        </w:rPr>
      </w:pPr>
    </w:p>
    <w:p w14:paraId="1DC8B824"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Vadovavimo patirtis (jei nenurodyta kitur) –</w:t>
      </w:r>
    </w:p>
    <w:p w14:paraId="384CFDE4" w14:textId="77777777" w:rsidR="004D2D16" w:rsidRPr="003833D6" w:rsidRDefault="004D2D16" w:rsidP="004D2D16">
      <w:pPr>
        <w:ind w:right="7"/>
        <w:jc w:val="both"/>
        <w:rPr>
          <w:rFonts w:ascii="Times New Roman" w:hAnsi="Times New Roman"/>
          <w:sz w:val="24"/>
          <w:szCs w:val="24"/>
          <w:lang w:val="lt-LT"/>
        </w:rPr>
      </w:pPr>
    </w:p>
    <w:p w14:paraId="7CB4F23C" w14:textId="4090948C" w:rsidR="004D2D16" w:rsidRPr="003833D6" w:rsidRDefault="004D2D16" w:rsidP="004D2D16">
      <w:pPr>
        <w:ind w:right="7"/>
        <w:jc w:val="both"/>
        <w:rPr>
          <w:rFonts w:ascii="Times New Roman" w:hAnsi="Times New Roman"/>
          <w:sz w:val="24"/>
          <w:szCs w:val="24"/>
          <w:lang w:val="lt-LT"/>
        </w:rPr>
      </w:pPr>
      <w:r w:rsidRPr="00745422">
        <w:rPr>
          <w:rFonts w:ascii="Times New Roman" w:hAnsi="Times New Roman"/>
          <w:sz w:val="24"/>
          <w:szCs w:val="24"/>
          <w:lang w:val="lt-LT"/>
        </w:rPr>
        <w:t>Mokytojo</w:t>
      </w:r>
      <w:r w:rsidR="00F66047" w:rsidRPr="00745422">
        <w:rPr>
          <w:rFonts w:ascii="Times New Roman" w:hAnsi="Times New Roman"/>
          <w:sz w:val="24"/>
          <w:szCs w:val="24"/>
          <w:lang w:val="lt-LT"/>
        </w:rPr>
        <w:t xml:space="preserve"> (pagalbos mokiniui specialisto)</w:t>
      </w:r>
      <w:r w:rsidRPr="00745422">
        <w:rPr>
          <w:rFonts w:ascii="Times New Roman" w:hAnsi="Times New Roman"/>
          <w:sz w:val="24"/>
          <w:szCs w:val="24"/>
          <w:lang w:val="lt-LT"/>
        </w:rPr>
        <w:t xml:space="preserve"> kvalifikacinė</w:t>
      </w:r>
      <w:r w:rsidRPr="003833D6">
        <w:rPr>
          <w:rFonts w:ascii="Times New Roman" w:hAnsi="Times New Roman"/>
          <w:sz w:val="24"/>
          <w:szCs w:val="24"/>
          <w:lang w:val="lt-LT"/>
        </w:rPr>
        <w:t xml:space="preserve"> kategorija (jei turima) ir jos įgijimo data – </w:t>
      </w:r>
    </w:p>
    <w:p w14:paraId="44BDE2E7" w14:textId="77777777" w:rsidR="004D2D16" w:rsidRPr="003833D6" w:rsidRDefault="004D2D16" w:rsidP="004D2D16">
      <w:pPr>
        <w:ind w:right="7"/>
        <w:jc w:val="both"/>
        <w:rPr>
          <w:rFonts w:ascii="Times New Roman" w:hAnsi="Times New Roman"/>
          <w:sz w:val="24"/>
          <w:szCs w:val="24"/>
          <w:lang w:val="lt-LT"/>
        </w:rPr>
      </w:pPr>
    </w:p>
    <w:p w14:paraId="43B6A28B"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 xml:space="preserve">Kita informacija (vairuotojo pažymėjimas, kitos turimos kvalifikacijos) – </w:t>
      </w:r>
    </w:p>
    <w:p w14:paraId="5086742E" w14:textId="77777777" w:rsidR="004D2D16" w:rsidRPr="003833D6" w:rsidRDefault="004D2D16" w:rsidP="004D2D16">
      <w:pPr>
        <w:ind w:right="7"/>
        <w:rPr>
          <w:rFonts w:ascii="Times New Roman" w:hAnsi="Times New Roman"/>
          <w:b/>
          <w:sz w:val="24"/>
          <w:szCs w:val="24"/>
          <w:lang w:val="lt-LT"/>
        </w:rPr>
      </w:pPr>
    </w:p>
    <w:p w14:paraId="5123DFB4"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NARYSTĖ PROFESINĖSE SĄJUNGOSE, VISUOMENINĖSE ORGANIZACIJOSE, KITA VEIKLA</w:t>
      </w:r>
    </w:p>
    <w:tbl>
      <w:tblPr>
        <w:tblW w:w="5075" w:type="pct"/>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342"/>
        <w:gridCol w:w="7684"/>
      </w:tblGrid>
      <w:tr w:rsidR="004D2D16" w:rsidRPr="003833D6" w14:paraId="4DC1E8A6" w14:textId="77777777" w:rsidTr="00E333CC">
        <w:trPr>
          <w:cantSplit/>
          <w:trHeight w:val="313"/>
        </w:trPr>
        <w:tc>
          <w:tcPr>
            <w:tcW w:w="1168" w:type="pct"/>
            <w:tcBorders>
              <w:top w:val="single" w:sz="4" w:space="0" w:color="auto"/>
              <w:left w:val="single" w:sz="4" w:space="0" w:color="auto"/>
              <w:bottom w:val="single" w:sz="4" w:space="0" w:color="auto"/>
            </w:tcBorders>
            <w:shd w:val="clear" w:color="auto" w:fill="auto"/>
            <w:vAlign w:val="center"/>
          </w:tcPr>
          <w:p w14:paraId="6849D1CF"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Data (nuo–iki)</w:t>
            </w:r>
          </w:p>
        </w:tc>
        <w:tc>
          <w:tcPr>
            <w:tcW w:w="3832" w:type="pct"/>
            <w:tcBorders>
              <w:top w:val="single" w:sz="4" w:space="0" w:color="auto"/>
              <w:bottom w:val="single" w:sz="4" w:space="0" w:color="auto"/>
              <w:right w:val="single" w:sz="4" w:space="0" w:color="auto"/>
            </w:tcBorders>
            <w:shd w:val="clear" w:color="auto" w:fill="auto"/>
            <w:vAlign w:val="center"/>
          </w:tcPr>
          <w:p w14:paraId="7302CEBC"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Organizacija, pareigos/atsakomybės</w:t>
            </w:r>
          </w:p>
        </w:tc>
      </w:tr>
      <w:tr w:rsidR="004D2D16" w:rsidRPr="003833D6" w14:paraId="672005ED" w14:textId="77777777" w:rsidTr="00E333CC">
        <w:trPr>
          <w:cantSplit/>
          <w:trHeight w:val="262"/>
        </w:trPr>
        <w:tc>
          <w:tcPr>
            <w:tcW w:w="1168" w:type="pct"/>
            <w:tcBorders>
              <w:top w:val="single" w:sz="4" w:space="0" w:color="auto"/>
              <w:left w:val="single" w:sz="4" w:space="0" w:color="auto"/>
            </w:tcBorders>
          </w:tcPr>
          <w:p w14:paraId="230706F1" w14:textId="77777777" w:rsidR="004D2D16" w:rsidRPr="003833D6" w:rsidRDefault="004D2D16" w:rsidP="00E333CC">
            <w:pPr>
              <w:keepNext/>
              <w:keepLines/>
              <w:overflowPunct/>
              <w:autoSpaceDE/>
              <w:autoSpaceDN/>
              <w:adjustRightInd/>
              <w:ind w:right="7"/>
              <w:textAlignment w:val="auto"/>
              <w:rPr>
                <w:rFonts w:ascii="Times New Roman" w:hAnsi="Times New Roman"/>
                <w:sz w:val="24"/>
                <w:szCs w:val="24"/>
                <w:lang w:val="lt-LT"/>
              </w:rPr>
            </w:pPr>
          </w:p>
        </w:tc>
        <w:tc>
          <w:tcPr>
            <w:tcW w:w="3832" w:type="pct"/>
            <w:tcBorders>
              <w:top w:val="single" w:sz="4" w:space="0" w:color="auto"/>
              <w:bottom w:val="single" w:sz="4" w:space="0" w:color="auto"/>
              <w:right w:val="single" w:sz="4" w:space="0" w:color="auto"/>
            </w:tcBorders>
          </w:tcPr>
          <w:p w14:paraId="5FA20ED6" w14:textId="77777777" w:rsidR="004D2D16" w:rsidRPr="003833D6" w:rsidRDefault="004D2D16" w:rsidP="00E333CC">
            <w:pPr>
              <w:keepNext/>
              <w:keepLines/>
              <w:overflowPunct/>
              <w:autoSpaceDE/>
              <w:autoSpaceDN/>
              <w:adjustRightInd/>
              <w:ind w:right="7"/>
              <w:textAlignment w:val="auto"/>
              <w:rPr>
                <w:rFonts w:ascii="Times New Roman" w:hAnsi="Times New Roman"/>
                <w:sz w:val="24"/>
                <w:szCs w:val="24"/>
                <w:lang w:val="lt-LT"/>
              </w:rPr>
            </w:pPr>
          </w:p>
        </w:tc>
      </w:tr>
      <w:tr w:rsidR="004D2D16" w:rsidRPr="003833D6" w14:paraId="6422D745" w14:textId="77777777" w:rsidTr="00E333CC">
        <w:trPr>
          <w:cantSplit/>
          <w:trHeight w:val="123"/>
        </w:trPr>
        <w:tc>
          <w:tcPr>
            <w:tcW w:w="1168" w:type="pct"/>
            <w:tcBorders>
              <w:left w:val="single" w:sz="4" w:space="0" w:color="auto"/>
              <w:bottom w:val="single" w:sz="4" w:space="0" w:color="auto"/>
            </w:tcBorders>
          </w:tcPr>
          <w:p w14:paraId="52903B4D"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c>
          <w:tcPr>
            <w:tcW w:w="3832" w:type="pct"/>
            <w:tcBorders>
              <w:top w:val="single" w:sz="4" w:space="0" w:color="auto"/>
              <w:bottom w:val="single" w:sz="4" w:space="0" w:color="auto"/>
              <w:right w:val="single" w:sz="4" w:space="0" w:color="auto"/>
            </w:tcBorders>
          </w:tcPr>
          <w:p w14:paraId="023FC986"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r>
    </w:tbl>
    <w:p w14:paraId="27A957C0" w14:textId="77777777" w:rsidR="004D2D16" w:rsidRPr="003833D6" w:rsidRDefault="004D2D16" w:rsidP="004D2D16">
      <w:pPr>
        <w:ind w:right="7"/>
        <w:jc w:val="both"/>
        <w:rPr>
          <w:rFonts w:ascii="Times New Roman" w:hAnsi="Times New Roman"/>
          <w:b/>
          <w:sz w:val="24"/>
          <w:szCs w:val="24"/>
          <w:lang w:val="lt-LT"/>
        </w:rPr>
      </w:pPr>
    </w:p>
    <w:p w14:paraId="26981786"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KVALIFIKACIJOS TOBULINIMAS</w:t>
      </w:r>
    </w:p>
    <w:p w14:paraId="33CB410E"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(Surašykite svarbiausius kursus ir seminarus, lankytus ar baigtus per paskutiniu</w:t>
      </w:r>
      <w:r w:rsidR="001F2504" w:rsidRPr="003833D6">
        <w:rPr>
          <w:rFonts w:ascii="Times New Roman" w:hAnsi="Times New Roman"/>
          <w:sz w:val="24"/>
          <w:szCs w:val="24"/>
          <w:lang w:val="lt-LT"/>
        </w:rPr>
        <w:t>osiu</w:t>
      </w:r>
      <w:r w:rsidRPr="003833D6">
        <w:rPr>
          <w:rFonts w:ascii="Times New Roman" w:hAnsi="Times New Roman"/>
          <w:sz w:val="24"/>
          <w:szCs w:val="24"/>
          <w:lang w:val="lt-LT"/>
        </w:rPr>
        <w:t>s 10 metų)</w:t>
      </w:r>
    </w:p>
    <w:tbl>
      <w:tblPr>
        <w:tblW w:w="5068" w:type="pct"/>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54"/>
        <w:gridCol w:w="4485"/>
        <w:gridCol w:w="4573"/>
      </w:tblGrid>
      <w:tr w:rsidR="004D2D16" w:rsidRPr="003833D6" w14:paraId="3200C696" w14:textId="77777777" w:rsidTr="00E333CC">
        <w:trPr>
          <w:cantSplit/>
          <w:trHeight w:val="250"/>
        </w:trPr>
        <w:tc>
          <w:tcPr>
            <w:tcW w:w="476" w:type="pct"/>
            <w:tcBorders>
              <w:top w:val="single" w:sz="4" w:space="0" w:color="auto"/>
              <w:left w:val="single" w:sz="4" w:space="0" w:color="auto"/>
              <w:bottom w:val="single" w:sz="4" w:space="0" w:color="auto"/>
            </w:tcBorders>
            <w:shd w:val="clear" w:color="auto" w:fill="auto"/>
            <w:vAlign w:val="center"/>
          </w:tcPr>
          <w:p w14:paraId="178B739B"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 xml:space="preserve">Data </w:t>
            </w:r>
          </w:p>
        </w:tc>
        <w:tc>
          <w:tcPr>
            <w:tcW w:w="2240" w:type="pct"/>
            <w:tcBorders>
              <w:top w:val="single" w:sz="4" w:space="0" w:color="auto"/>
              <w:bottom w:val="single" w:sz="4" w:space="0" w:color="auto"/>
            </w:tcBorders>
            <w:shd w:val="clear" w:color="auto" w:fill="auto"/>
            <w:vAlign w:val="center"/>
          </w:tcPr>
          <w:p w14:paraId="5BDEB9A7"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Pavadinimas</w:t>
            </w:r>
          </w:p>
        </w:tc>
        <w:tc>
          <w:tcPr>
            <w:tcW w:w="2284" w:type="pct"/>
            <w:tcBorders>
              <w:top w:val="single" w:sz="4" w:space="0" w:color="auto"/>
              <w:bottom w:val="single" w:sz="4" w:space="0" w:color="auto"/>
              <w:right w:val="single" w:sz="4" w:space="0" w:color="auto"/>
            </w:tcBorders>
            <w:shd w:val="clear" w:color="auto" w:fill="auto"/>
            <w:vAlign w:val="center"/>
          </w:tcPr>
          <w:p w14:paraId="0A852C4A"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 xml:space="preserve">Data, trukmė, vieta </w:t>
            </w:r>
          </w:p>
        </w:tc>
      </w:tr>
      <w:tr w:rsidR="004D2D16" w:rsidRPr="003833D6" w14:paraId="7027C9E9" w14:textId="77777777" w:rsidTr="00E333CC">
        <w:trPr>
          <w:cantSplit/>
          <w:trHeight w:val="220"/>
        </w:trPr>
        <w:tc>
          <w:tcPr>
            <w:tcW w:w="476" w:type="pct"/>
            <w:tcBorders>
              <w:top w:val="single" w:sz="4" w:space="0" w:color="auto"/>
              <w:left w:val="single" w:sz="4" w:space="0" w:color="auto"/>
            </w:tcBorders>
          </w:tcPr>
          <w:p w14:paraId="62CF28B4"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p>
        </w:tc>
        <w:tc>
          <w:tcPr>
            <w:tcW w:w="2240" w:type="pct"/>
            <w:tcBorders>
              <w:top w:val="single" w:sz="4" w:space="0" w:color="auto"/>
              <w:bottom w:val="single" w:sz="4" w:space="0" w:color="auto"/>
            </w:tcBorders>
          </w:tcPr>
          <w:p w14:paraId="405974C8" w14:textId="77777777" w:rsidR="004D2D16" w:rsidRPr="003833D6" w:rsidRDefault="004D2D16" w:rsidP="00E333CC">
            <w:pPr>
              <w:keepNext/>
              <w:keepLines/>
              <w:overflowPunct/>
              <w:autoSpaceDE/>
              <w:autoSpaceDN/>
              <w:adjustRightInd/>
              <w:ind w:right="7"/>
              <w:textAlignment w:val="auto"/>
              <w:rPr>
                <w:rFonts w:ascii="Times New Roman" w:hAnsi="Times New Roman"/>
                <w:sz w:val="24"/>
                <w:szCs w:val="24"/>
                <w:lang w:val="lt-LT"/>
              </w:rPr>
            </w:pPr>
          </w:p>
        </w:tc>
        <w:tc>
          <w:tcPr>
            <w:tcW w:w="2284" w:type="pct"/>
            <w:tcBorders>
              <w:top w:val="single" w:sz="4" w:space="0" w:color="auto"/>
              <w:bottom w:val="single" w:sz="4" w:space="0" w:color="auto"/>
              <w:right w:val="single" w:sz="4" w:space="0" w:color="auto"/>
            </w:tcBorders>
          </w:tcPr>
          <w:p w14:paraId="42E1EC01" w14:textId="77777777" w:rsidR="004D2D16" w:rsidRPr="003833D6" w:rsidRDefault="004D2D16" w:rsidP="00E333CC">
            <w:pPr>
              <w:keepNext/>
              <w:keepLines/>
              <w:overflowPunct/>
              <w:autoSpaceDE/>
              <w:autoSpaceDN/>
              <w:adjustRightInd/>
              <w:ind w:right="7"/>
              <w:textAlignment w:val="auto"/>
              <w:rPr>
                <w:rFonts w:ascii="Times New Roman" w:hAnsi="Times New Roman"/>
                <w:sz w:val="24"/>
                <w:szCs w:val="24"/>
                <w:lang w:val="lt-LT"/>
              </w:rPr>
            </w:pPr>
          </w:p>
        </w:tc>
      </w:tr>
      <w:tr w:rsidR="004D2D16" w:rsidRPr="003833D6" w14:paraId="593E3F91" w14:textId="77777777" w:rsidTr="00E333CC">
        <w:trPr>
          <w:cantSplit/>
          <w:trHeight w:val="248"/>
        </w:trPr>
        <w:tc>
          <w:tcPr>
            <w:tcW w:w="476" w:type="pct"/>
            <w:tcBorders>
              <w:left w:val="single" w:sz="4" w:space="0" w:color="auto"/>
            </w:tcBorders>
          </w:tcPr>
          <w:p w14:paraId="4179F0E5" w14:textId="77777777" w:rsidR="004D2D16" w:rsidRPr="003833D6" w:rsidRDefault="004D2D16" w:rsidP="00E333CC">
            <w:pPr>
              <w:overflowPunct/>
              <w:autoSpaceDE/>
              <w:autoSpaceDN/>
              <w:adjustRightInd/>
              <w:ind w:right="7"/>
              <w:jc w:val="center"/>
              <w:textAlignment w:val="auto"/>
              <w:rPr>
                <w:rFonts w:ascii="Times New Roman" w:hAnsi="Times New Roman"/>
                <w:sz w:val="24"/>
                <w:szCs w:val="24"/>
                <w:lang w:val="lt-LT"/>
              </w:rPr>
            </w:pPr>
          </w:p>
        </w:tc>
        <w:tc>
          <w:tcPr>
            <w:tcW w:w="2240" w:type="pct"/>
            <w:tcBorders>
              <w:top w:val="single" w:sz="4" w:space="0" w:color="auto"/>
              <w:bottom w:val="single" w:sz="4" w:space="0" w:color="auto"/>
            </w:tcBorders>
          </w:tcPr>
          <w:p w14:paraId="7E1B67C4"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c>
          <w:tcPr>
            <w:tcW w:w="2284" w:type="pct"/>
            <w:tcBorders>
              <w:top w:val="single" w:sz="4" w:space="0" w:color="auto"/>
              <w:bottom w:val="single" w:sz="4" w:space="0" w:color="auto"/>
              <w:right w:val="single" w:sz="4" w:space="0" w:color="auto"/>
            </w:tcBorders>
          </w:tcPr>
          <w:p w14:paraId="7C68BD97"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r>
      <w:tr w:rsidR="004D2D16" w:rsidRPr="003833D6" w14:paraId="20B1567D" w14:textId="77777777" w:rsidTr="00E333CC">
        <w:trPr>
          <w:cantSplit/>
          <w:trHeight w:val="58"/>
        </w:trPr>
        <w:tc>
          <w:tcPr>
            <w:tcW w:w="476" w:type="pct"/>
            <w:tcBorders>
              <w:left w:val="single" w:sz="4" w:space="0" w:color="auto"/>
              <w:bottom w:val="single" w:sz="4" w:space="0" w:color="auto"/>
            </w:tcBorders>
          </w:tcPr>
          <w:p w14:paraId="4419854D" w14:textId="77777777" w:rsidR="004D2D16" w:rsidRPr="003833D6" w:rsidRDefault="004D2D16" w:rsidP="00E333CC">
            <w:pPr>
              <w:overflowPunct/>
              <w:autoSpaceDE/>
              <w:autoSpaceDN/>
              <w:adjustRightInd/>
              <w:ind w:right="7"/>
              <w:jc w:val="center"/>
              <w:textAlignment w:val="auto"/>
              <w:rPr>
                <w:rFonts w:ascii="Times New Roman" w:hAnsi="Times New Roman"/>
                <w:sz w:val="24"/>
                <w:szCs w:val="24"/>
                <w:lang w:val="lt-LT"/>
              </w:rPr>
            </w:pPr>
          </w:p>
        </w:tc>
        <w:tc>
          <w:tcPr>
            <w:tcW w:w="2240" w:type="pct"/>
            <w:tcBorders>
              <w:top w:val="single" w:sz="4" w:space="0" w:color="auto"/>
              <w:bottom w:val="single" w:sz="4" w:space="0" w:color="auto"/>
            </w:tcBorders>
          </w:tcPr>
          <w:p w14:paraId="221BBCD5"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c>
          <w:tcPr>
            <w:tcW w:w="2284" w:type="pct"/>
            <w:tcBorders>
              <w:top w:val="single" w:sz="4" w:space="0" w:color="auto"/>
              <w:bottom w:val="single" w:sz="4" w:space="0" w:color="auto"/>
              <w:right w:val="single" w:sz="4" w:space="0" w:color="auto"/>
            </w:tcBorders>
          </w:tcPr>
          <w:p w14:paraId="1D27F366"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r>
    </w:tbl>
    <w:p w14:paraId="4E4FC95C" w14:textId="77777777" w:rsidR="004D2D16" w:rsidRPr="003833D6" w:rsidRDefault="004D2D16" w:rsidP="004D2D16">
      <w:pPr>
        <w:ind w:right="7"/>
        <w:rPr>
          <w:rFonts w:ascii="Times New Roman" w:hAnsi="Times New Roman"/>
          <w:sz w:val="24"/>
          <w:szCs w:val="24"/>
          <w:lang w:val="lt-LT"/>
        </w:rPr>
      </w:pPr>
    </w:p>
    <w:p w14:paraId="65ECA0FE"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MOKSLINĖ, PROJEKTINĖ VEIKLA</w:t>
      </w:r>
    </w:p>
    <w:p w14:paraId="41E9108E"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(Surašykite svarbiausius ne daugiau kaip per paskutiniuosius 10 metų projektus, kuriuose dalyvavote/dalyvaujate; konferencijas, kuriose skaitėte pranešimus; mokslinius straipsnius, jeigu esate parašęs)</w:t>
      </w:r>
    </w:p>
    <w:p w14:paraId="252D0116" w14:textId="77777777" w:rsidR="004D2D16" w:rsidRPr="003833D6" w:rsidRDefault="004D2D16" w:rsidP="004D2D16">
      <w:pPr>
        <w:ind w:right="7"/>
        <w:rPr>
          <w:rFonts w:ascii="Times New Roman" w:hAnsi="Times New Roman"/>
          <w:sz w:val="24"/>
          <w:szCs w:val="24"/>
          <w:lang w:val="lt-LT"/>
        </w:rPr>
      </w:pPr>
    </w:p>
    <w:tbl>
      <w:tblPr>
        <w:tblW w:w="5031" w:type="pct"/>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29"/>
        <w:gridCol w:w="2785"/>
        <w:gridCol w:w="6325"/>
      </w:tblGrid>
      <w:tr w:rsidR="004D2D16" w:rsidRPr="003833D6" w14:paraId="149817E2" w14:textId="77777777" w:rsidTr="00E333CC">
        <w:trPr>
          <w:cantSplit/>
          <w:trHeight w:val="512"/>
        </w:trPr>
        <w:tc>
          <w:tcPr>
            <w:tcW w:w="417" w:type="pct"/>
            <w:tcBorders>
              <w:top w:val="single" w:sz="4" w:space="0" w:color="auto"/>
              <w:left w:val="single" w:sz="4" w:space="0" w:color="auto"/>
              <w:bottom w:val="single" w:sz="6" w:space="0" w:color="auto"/>
            </w:tcBorders>
            <w:shd w:val="clear" w:color="auto" w:fill="auto"/>
            <w:vAlign w:val="center"/>
          </w:tcPr>
          <w:p w14:paraId="4A8F793D"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 xml:space="preserve">Data </w:t>
            </w:r>
          </w:p>
        </w:tc>
        <w:tc>
          <w:tcPr>
            <w:tcW w:w="1401" w:type="pct"/>
            <w:tcBorders>
              <w:top w:val="single" w:sz="4" w:space="0" w:color="auto"/>
              <w:bottom w:val="single" w:sz="4" w:space="0" w:color="auto"/>
            </w:tcBorders>
            <w:shd w:val="clear" w:color="auto" w:fill="auto"/>
            <w:vAlign w:val="center"/>
          </w:tcPr>
          <w:p w14:paraId="7D2B079A"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r w:rsidRPr="003833D6">
              <w:rPr>
                <w:rFonts w:ascii="Times New Roman" w:hAnsi="Times New Roman"/>
                <w:sz w:val="24"/>
                <w:szCs w:val="24"/>
                <w:lang w:val="lt-LT"/>
              </w:rPr>
              <w:t>Projektas, konferencija</w:t>
            </w:r>
          </w:p>
        </w:tc>
        <w:tc>
          <w:tcPr>
            <w:tcW w:w="3182" w:type="pct"/>
            <w:tcBorders>
              <w:top w:val="single" w:sz="4" w:space="0" w:color="auto"/>
              <w:bottom w:val="single" w:sz="4" w:space="0" w:color="auto"/>
              <w:right w:val="single" w:sz="4" w:space="0" w:color="auto"/>
            </w:tcBorders>
            <w:shd w:val="clear" w:color="auto" w:fill="auto"/>
            <w:vAlign w:val="center"/>
          </w:tcPr>
          <w:p w14:paraId="76CF951B" w14:textId="77777777" w:rsidR="004D2D16" w:rsidRPr="003833D6" w:rsidRDefault="004D2D16" w:rsidP="00E333CC">
            <w:pPr>
              <w:keepNext/>
              <w:keepLines/>
              <w:overflowPunct/>
              <w:autoSpaceDE/>
              <w:autoSpaceDN/>
              <w:adjustRightInd/>
              <w:ind w:right="759"/>
              <w:jc w:val="center"/>
              <w:textAlignment w:val="auto"/>
              <w:rPr>
                <w:rFonts w:ascii="Times New Roman" w:hAnsi="Times New Roman"/>
                <w:sz w:val="24"/>
                <w:szCs w:val="24"/>
                <w:lang w:val="lt-LT"/>
              </w:rPr>
            </w:pPr>
            <w:r w:rsidRPr="003833D6">
              <w:rPr>
                <w:rFonts w:ascii="Times New Roman" w:hAnsi="Times New Roman"/>
                <w:sz w:val="24"/>
                <w:szCs w:val="24"/>
                <w:lang w:val="lt-LT"/>
              </w:rPr>
              <w:t>Trumpas aprašymas (pagrindinis tikslas/tema, veikla, rezultatai)</w:t>
            </w:r>
          </w:p>
        </w:tc>
      </w:tr>
      <w:tr w:rsidR="004D2D16" w:rsidRPr="003833D6" w14:paraId="4AAC554B" w14:textId="77777777" w:rsidTr="00E333CC">
        <w:trPr>
          <w:cantSplit/>
          <w:trHeight w:val="229"/>
        </w:trPr>
        <w:tc>
          <w:tcPr>
            <w:tcW w:w="417" w:type="pct"/>
            <w:tcBorders>
              <w:top w:val="nil"/>
              <w:left w:val="single" w:sz="4" w:space="0" w:color="auto"/>
            </w:tcBorders>
          </w:tcPr>
          <w:p w14:paraId="29D9024F" w14:textId="77777777" w:rsidR="004D2D16" w:rsidRPr="003833D6" w:rsidRDefault="004D2D16" w:rsidP="00E333CC">
            <w:pPr>
              <w:keepNext/>
              <w:keepLines/>
              <w:overflowPunct/>
              <w:autoSpaceDE/>
              <w:autoSpaceDN/>
              <w:adjustRightInd/>
              <w:ind w:right="7"/>
              <w:jc w:val="center"/>
              <w:textAlignment w:val="auto"/>
              <w:rPr>
                <w:rFonts w:ascii="Times New Roman" w:hAnsi="Times New Roman"/>
                <w:sz w:val="24"/>
                <w:szCs w:val="24"/>
                <w:lang w:val="lt-LT"/>
              </w:rPr>
            </w:pPr>
          </w:p>
        </w:tc>
        <w:tc>
          <w:tcPr>
            <w:tcW w:w="1401" w:type="pct"/>
            <w:tcBorders>
              <w:top w:val="single" w:sz="4" w:space="0" w:color="auto"/>
              <w:bottom w:val="single" w:sz="4" w:space="0" w:color="auto"/>
            </w:tcBorders>
          </w:tcPr>
          <w:p w14:paraId="053A55F0" w14:textId="77777777" w:rsidR="004D2D16" w:rsidRPr="003833D6" w:rsidRDefault="004D2D16" w:rsidP="00E333CC">
            <w:pPr>
              <w:keepNext/>
              <w:keepLines/>
              <w:overflowPunct/>
              <w:autoSpaceDE/>
              <w:autoSpaceDN/>
              <w:adjustRightInd/>
              <w:ind w:right="7"/>
              <w:textAlignment w:val="auto"/>
              <w:rPr>
                <w:rFonts w:ascii="Times New Roman" w:hAnsi="Times New Roman"/>
                <w:sz w:val="24"/>
                <w:szCs w:val="24"/>
                <w:lang w:val="lt-LT"/>
              </w:rPr>
            </w:pPr>
          </w:p>
        </w:tc>
        <w:tc>
          <w:tcPr>
            <w:tcW w:w="3182" w:type="pct"/>
            <w:tcBorders>
              <w:top w:val="single" w:sz="4" w:space="0" w:color="auto"/>
              <w:bottom w:val="single" w:sz="4" w:space="0" w:color="auto"/>
              <w:right w:val="single" w:sz="4" w:space="0" w:color="auto"/>
            </w:tcBorders>
          </w:tcPr>
          <w:p w14:paraId="29FF855F" w14:textId="77777777" w:rsidR="004D2D16" w:rsidRPr="003833D6" w:rsidRDefault="004D2D16" w:rsidP="00E333CC">
            <w:pPr>
              <w:keepNext/>
              <w:keepLines/>
              <w:overflowPunct/>
              <w:autoSpaceDE/>
              <w:autoSpaceDN/>
              <w:adjustRightInd/>
              <w:ind w:right="7"/>
              <w:textAlignment w:val="auto"/>
              <w:rPr>
                <w:rFonts w:ascii="Times New Roman" w:hAnsi="Times New Roman"/>
                <w:sz w:val="24"/>
                <w:szCs w:val="24"/>
                <w:lang w:val="lt-LT"/>
              </w:rPr>
            </w:pPr>
          </w:p>
        </w:tc>
      </w:tr>
      <w:tr w:rsidR="004D2D16" w:rsidRPr="003833D6" w14:paraId="3F7F253F" w14:textId="77777777" w:rsidTr="00E333CC">
        <w:trPr>
          <w:cantSplit/>
          <w:trHeight w:val="258"/>
        </w:trPr>
        <w:tc>
          <w:tcPr>
            <w:tcW w:w="417" w:type="pct"/>
            <w:tcBorders>
              <w:left w:val="single" w:sz="4" w:space="0" w:color="auto"/>
              <w:bottom w:val="single" w:sz="4" w:space="0" w:color="auto"/>
            </w:tcBorders>
          </w:tcPr>
          <w:p w14:paraId="5050F889" w14:textId="77777777" w:rsidR="004D2D16" w:rsidRPr="003833D6" w:rsidRDefault="004D2D16" w:rsidP="00E333CC">
            <w:pPr>
              <w:overflowPunct/>
              <w:autoSpaceDE/>
              <w:autoSpaceDN/>
              <w:adjustRightInd/>
              <w:ind w:right="7"/>
              <w:jc w:val="center"/>
              <w:textAlignment w:val="auto"/>
              <w:rPr>
                <w:rFonts w:ascii="Times New Roman" w:hAnsi="Times New Roman"/>
                <w:sz w:val="24"/>
                <w:szCs w:val="24"/>
                <w:lang w:val="lt-LT"/>
              </w:rPr>
            </w:pPr>
          </w:p>
        </w:tc>
        <w:tc>
          <w:tcPr>
            <w:tcW w:w="1401" w:type="pct"/>
            <w:tcBorders>
              <w:top w:val="single" w:sz="4" w:space="0" w:color="auto"/>
              <w:bottom w:val="single" w:sz="4" w:space="0" w:color="auto"/>
            </w:tcBorders>
          </w:tcPr>
          <w:p w14:paraId="4D5B74E3"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c>
          <w:tcPr>
            <w:tcW w:w="3182" w:type="pct"/>
            <w:tcBorders>
              <w:top w:val="single" w:sz="4" w:space="0" w:color="auto"/>
              <w:bottom w:val="single" w:sz="4" w:space="0" w:color="auto"/>
              <w:right w:val="single" w:sz="4" w:space="0" w:color="auto"/>
            </w:tcBorders>
          </w:tcPr>
          <w:p w14:paraId="48A00F7E"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r>
      <w:tr w:rsidR="004D2D16" w:rsidRPr="003833D6" w14:paraId="40815EC0" w14:textId="77777777" w:rsidTr="00E333CC">
        <w:trPr>
          <w:cantSplit/>
          <w:trHeight w:val="114"/>
        </w:trPr>
        <w:tc>
          <w:tcPr>
            <w:tcW w:w="417" w:type="pct"/>
            <w:tcBorders>
              <w:top w:val="single" w:sz="4" w:space="0" w:color="auto"/>
              <w:left w:val="single" w:sz="4" w:space="0" w:color="auto"/>
              <w:bottom w:val="single" w:sz="4" w:space="0" w:color="auto"/>
            </w:tcBorders>
          </w:tcPr>
          <w:p w14:paraId="0BC4BEE0" w14:textId="77777777" w:rsidR="004D2D16" w:rsidRPr="003833D6" w:rsidRDefault="004D2D16" w:rsidP="00E333CC">
            <w:pPr>
              <w:overflowPunct/>
              <w:autoSpaceDE/>
              <w:autoSpaceDN/>
              <w:adjustRightInd/>
              <w:ind w:right="7"/>
              <w:jc w:val="center"/>
              <w:textAlignment w:val="auto"/>
              <w:rPr>
                <w:rFonts w:ascii="Times New Roman" w:hAnsi="Times New Roman"/>
                <w:sz w:val="24"/>
                <w:szCs w:val="24"/>
                <w:lang w:val="lt-LT"/>
              </w:rPr>
            </w:pPr>
          </w:p>
        </w:tc>
        <w:tc>
          <w:tcPr>
            <w:tcW w:w="1401" w:type="pct"/>
            <w:tcBorders>
              <w:top w:val="single" w:sz="4" w:space="0" w:color="auto"/>
              <w:bottom w:val="single" w:sz="4" w:space="0" w:color="auto"/>
            </w:tcBorders>
          </w:tcPr>
          <w:p w14:paraId="15DB5AD0"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c>
          <w:tcPr>
            <w:tcW w:w="3182" w:type="pct"/>
            <w:tcBorders>
              <w:top w:val="single" w:sz="4" w:space="0" w:color="auto"/>
              <w:bottom w:val="single" w:sz="4" w:space="0" w:color="auto"/>
              <w:right w:val="single" w:sz="4" w:space="0" w:color="auto"/>
            </w:tcBorders>
          </w:tcPr>
          <w:p w14:paraId="1B37A353" w14:textId="77777777" w:rsidR="004D2D16" w:rsidRPr="003833D6" w:rsidRDefault="004D2D16" w:rsidP="00E333CC">
            <w:pPr>
              <w:overflowPunct/>
              <w:autoSpaceDE/>
              <w:autoSpaceDN/>
              <w:adjustRightInd/>
              <w:ind w:right="7"/>
              <w:textAlignment w:val="auto"/>
              <w:rPr>
                <w:rFonts w:ascii="Times New Roman" w:hAnsi="Times New Roman"/>
                <w:sz w:val="24"/>
                <w:szCs w:val="24"/>
                <w:lang w:val="lt-LT"/>
              </w:rPr>
            </w:pPr>
          </w:p>
        </w:tc>
      </w:tr>
    </w:tbl>
    <w:p w14:paraId="3E1CBD0C" w14:textId="77777777" w:rsidR="004D2D16" w:rsidRPr="003833D6" w:rsidRDefault="004D2D16" w:rsidP="004D2D16">
      <w:pPr>
        <w:ind w:right="7"/>
        <w:rPr>
          <w:rFonts w:ascii="Times New Roman" w:hAnsi="Times New Roman"/>
          <w:sz w:val="24"/>
          <w:szCs w:val="24"/>
          <w:lang w:val="lt-LT"/>
        </w:rPr>
      </w:pPr>
    </w:p>
    <w:p w14:paraId="6F8D5245"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POMĖGIAI, INTERESAI, LAISVALAIKIS</w:t>
      </w:r>
    </w:p>
    <w:p w14:paraId="1B9A03E6" w14:textId="77777777" w:rsidR="004D2D16" w:rsidRPr="003833D6" w:rsidRDefault="004D2D16" w:rsidP="004D2D16">
      <w:pPr>
        <w:ind w:right="7"/>
        <w:rPr>
          <w:rFonts w:ascii="Times New Roman" w:hAnsi="Times New Roman"/>
          <w:sz w:val="24"/>
          <w:szCs w:val="24"/>
          <w:lang w:val="lt-LT"/>
        </w:rPr>
      </w:pPr>
    </w:p>
    <w:p w14:paraId="7E945881" w14:textId="40287CF1" w:rsidR="004D2D16" w:rsidRPr="003833D6" w:rsidRDefault="004D2D16" w:rsidP="002F6769">
      <w:pPr>
        <w:ind w:right="7"/>
        <w:jc w:val="both"/>
        <w:rPr>
          <w:rFonts w:ascii="Times New Roman" w:hAnsi="Times New Roman"/>
          <w:sz w:val="24"/>
          <w:szCs w:val="24"/>
          <w:lang w:val="lt-LT"/>
        </w:rPr>
      </w:pPr>
      <w:r w:rsidRPr="003833D6">
        <w:rPr>
          <w:rFonts w:ascii="Times New Roman" w:hAnsi="Times New Roman"/>
          <w:sz w:val="24"/>
          <w:szCs w:val="24"/>
          <w:lang w:val="lt-LT"/>
        </w:rPr>
        <w:t>INFORMACIJA APIE TEISTUMĄ</w:t>
      </w:r>
      <w:r w:rsidR="002F6769" w:rsidRPr="003833D6">
        <w:rPr>
          <w:rFonts w:ascii="Times New Roman" w:hAnsi="Times New Roman"/>
          <w:sz w:val="24"/>
          <w:szCs w:val="24"/>
          <w:lang w:val="lt-LT"/>
        </w:rPr>
        <w:t xml:space="preserve"> </w:t>
      </w:r>
      <w:r w:rsidRPr="003833D6">
        <w:rPr>
          <w:rFonts w:ascii="Times New Roman" w:hAnsi="Times New Roman"/>
          <w:sz w:val="24"/>
          <w:szCs w:val="24"/>
          <w:lang w:val="lt-LT"/>
        </w:rPr>
        <w:t>(pagal Lietuvos Respublikos vaiko teisių apsaugos pagrindų įstatymo 57ˡ straipsnį</w:t>
      </w:r>
      <w:r w:rsidR="002F6769" w:rsidRPr="003833D6">
        <w:rPr>
          <w:rFonts w:ascii="Times New Roman" w:hAnsi="Times New Roman"/>
          <w:sz w:val="24"/>
          <w:szCs w:val="24"/>
          <w:lang w:val="lt-LT"/>
        </w:rPr>
        <w:t>, jei švietimo įstaiga, į kurią skelbiamas konkursas vadovo pareigoms eiti, atitinka šio straipsnio 1 dalį</w:t>
      </w:r>
      <w:r w:rsidRPr="003833D6">
        <w:rPr>
          <w:rFonts w:ascii="Times New Roman" w:hAnsi="Times New Roman"/>
          <w:sz w:val="24"/>
          <w:szCs w:val="24"/>
          <w:lang w:val="lt-LT"/>
        </w:rPr>
        <w:t>)</w:t>
      </w:r>
    </w:p>
    <w:p w14:paraId="53786481" w14:textId="77777777" w:rsidR="004D2D16" w:rsidRPr="003833D6" w:rsidRDefault="004D2D16" w:rsidP="004D2D16">
      <w:pPr>
        <w:ind w:right="7"/>
        <w:rPr>
          <w:rFonts w:ascii="Times New Roman" w:hAnsi="Times New Roman"/>
          <w:sz w:val="24"/>
          <w:szCs w:val="24"/>
          <w:lang w:val="lt-LT"/>
        </w:rPr>
      </w:pPr>
    </w:p>
    <w:p w14:paraId="285C663A" w14:textId="77777777" w:rsidR="002F6769" w:rsidRPr="003833D6" w:rsidRDefault="002F6769" w:rsidP="004D2D16">
      <w:pPr>
        <w:ind w:right="7"/>
        <w:rPr>
          <w:rFonts w:ascii="Times New Roman" w:hAnsi="Times New Roman"/>
          <w:sz w:val="24"/>
          <w:szCs w:val="24"/>
          <w:lang w:val="lt-LT"/>
        </w:rPr>
      </w:pPr>
    </w:p>
    <w:p w14:paraId="4CB48254"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b/>
          <w:sz w:val="24"/>
          <w:szCs w:val="24"/>
          <w:lang w:val="lt-LT"/>
        </w:rPr>
        <w:t>*</w:t>
      </w:r>
      <w:r w:rsidRPr="003833D6">
        <w:rPr>
          <w:rFonts w:ascii="Times New Roman" w:hAnsi="Times New Roman"/>
          <w:sz w:val="24"/>
          <w:szCs w:val="24"/>
          <w:lang w:val="lt-LT"/>
        </w:rPr>
        <w:t>PAPILDOMA INFORMACIJA (neprivaloma)</w:t>
      </w:r>
    </w:p>
    <w:p w14:paraId="43F8A5B6"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(Pažymėkite savo statusą atitinkantį langelį. Prireikus argumentuokite ir detalizuokite.)</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797"/>
        <w:gridCol w:w="992"/>
        <w:gridCol w:w="850"/>
      </w:tblGrid>
      <w:tr w:rsidR="004D2D16" w:rsidRPr="003833D6" w14:paraId="10CDD744" w14:textId="77777777" w:rsidTr="00E333CC">
        <w:trPr>
          <w:trHeight w:val="347"/>
        </w:trPr>
        <w:tc>
          <w:tcPr>
            <w:tcW w:w="7797" w:type="dxa"/>
            <w:tcBorders>
              <w:top w:val="single" w:sz="4" w:space="0" w:color="auto"/>
              <w:left w:val="single" w:sz="4" w:space="0" w:color="auto"/>
              <w:bottom w:val="single" w:sz="4" w:space="0" w:color="auto"/>
            </w:tcBorders>
            <w:shd w:val="clear" w:color="auto" w:fill="auto"/>
            <w:vAlign w:val="center"/>
          </w:tcPr>
          <w:p w14:paraId="34F9FEC0" w14:textId="77777777" w:rsidR="004D2D16" w:rsidRPr="003833D6" w:rsidRDefault="004D2D16" w:rsidP="00E333CC">
            <w:pPr>
              <w:ind w:right="7"/>
              <w:jc w:val="center"/>
              <w:rPr>
                <w:rFonts w:ascii="Times New Roman" w:hAnsi="Times New Roman"/>
                <w:b/>
                <w:sz w:val="24"/>
                <w:szCs w:val="24"/>
                <w:lang w:val="lt-LT"/>
              </w:rPr>
            </w:pPr>
          </w:p>
        </w:tc>
        <w:tc>
          <w:tcPr>
            <w:tcW w:w="992" w:type="dxa"/>
            <w:tcBorders>
              <w:top w:val="single" w:sz="4" w:space="0" w:color="auto"/>
            </w:tcBorders>
            <w:shd w:val="clear" w:color="auto" w:fill="auto"/>
            <w:vAlign w:val="center"/>
          </w:tcPr>
          <w:p w14:paraId="75AED819" w14:textId="77777777" w:rsidR="004D2D16" w:rsidRPr="003833D6" w:rsidRDefault="004D2D16" w:rsidP="00E333CC">
            <w:pPr>
              <w:ind w:right="7"/>
              <w:jc w:val="center"/>
              <w:rPr>
                <w:rFonts w:ascii="Times New Roman" w:hAnsi="Times New Roman"/>
                <w:sz w:val="24"/>
                <w:szCs w:val="24"/>
                <w:lang w:val="lt-LT"/>
              </w:rPr>
            </w:pPr>
            <w:r w:rsidRPr="003833D6">
              <w:rPr>
                <w:rFonts w:ascii="Times New Roman" w:hAnsi="Times New Roman"/>
                <w:sz w:val="24"/>
                <w:szCs w:val="24"/>
                <w:lang w:val="lt-LT"/>
              </w:rPr>
              <w:t>Taip</w:t>
            </w:r>
          </w:p>
        </w:tc>
        <w:tc>
          <w:tcPr>
            <w:tcW w:w="850" w:type="dxa"/>
            <w:tcBorders>
              <w:top w:val="single" w:sz="4" w:space="0" w:color="auto"/>
              <w:right w:val="single" w:sz="4" w:space="0" w:color="auto"/>
            </w:tcBorders>
            <w:shd w:val="clear" w:color="auto" w:fill="auto"/>
            <w:vAlign w:val="center"/>
          </w:tcPr>
          <w:p w14:paraId="4FA53ACE" w14:textId="77777777" w:rsidR="004D2D16" w:rsidRPr="003833D6" w:rsidRDefault="004D2D16" w:rsidP="00E333CC">
            <w:pPr>
              <w:ind w:right="7"/>
              <w:jc w:val="center"/>
              <w:rPr>
                <w:rFonts w:ascii="Times New Roman" w:hAnsi="Times New Roman"/>
                <w:sz w:val="24"/>
                <w:szCs w:val="24"/>
                <w:lang w:val="lt-LT"/>
              </w:rPr>
            </w:pPr>
            <w:r w:rsidRPr="003833D6">
              <w:rPr>
                <w:rFonts w:ascii="Times New Roman" w:hAnsi="Times New Roman"/>
                <w:sz w:val="24"/>
                <w:szCs w:val="24"/>
                <w:lang w:val="lt-LT"/>
              </w:rPr>
              <w:t>Ne</w:t>
            </w:r>
          </w:p>
        </w:tc>
      </w:tr>
      <w:tr w:rsidR="004D2D16" w:rsidRPr="003833D6" w14:paraId="628FB6ED" w14:textId="77777777" w:rsidTr="00E333CC">
        <w:tc>
          <w:tcPr>
            <w:tcW w:w="7797" w:type="dxa"/>
            <w:tcBorders>
              <w:top w:val="single" w:sz="4" w:space="0" w:color="auto"/>
              <w:left w:val="single" w:sz="4" w:space="0" w:color="auto"/>
            </w:tcBorders>
          </w:tcPr>
          <w:p w14:paraId="43C80ACB" w14:textId="77777777" w:rsidR="004D2D16" w:rsidRPr="003833D6" w:rsidRDefault="004D2D16" w:rsidP="00E333CC">
            <w:pPr>
              <w:ind w:right="7"/>
              <w:jc w:val="both"/>
              <w:rPr>
                <w:rFonts w:ascii="Times New Roman" w:hAnsi="Times New Roman"/>
                <w:sz w:val="24"/>
                <w:szCs w:val="24"/>
                <w:lang w:val="lt-LT"/>
              </w:rPr>
            </w:pPr>
            <w:r w:rsidRPr="003833D6">
              <w:rPr>
                <w:rFonts w:ascii="Times New Roman" w:hAnsi="Times New Roman"/>
                <w:sz w:val="24"/>
                <w:szCs w:val="24"/>
                <w:lang w:val="lt-LT"/>
              </w:rPr>
              <w:t>Teistumas už tyčinę nusikalstamą veiklą</w:t>
            </w:r>
          </w:p>
        </w:tc>
        <w:tc>
          <w:tcPr>
            <w:tcW w:w="992" w:type="dxa"/>
          </w:tcPr>
          <w:p w14:paraId="6C52E556" w14:textId="77777777" w:rsidR="004D2D16" w:rsidRPr="003833D6" w:rsidRDefault="004D2D16" w:rsidP="00E333CC">
            <w:pPr>
              <w:ind w:right="7"/>
              <w:jc w:val="right"/>
              <w:rPr>
                <w:rFonts w:ascii="Times New Roman" w:hAnsi="Times New Roman"/>
                <w:sz w:val="24"/>
                <w:szCs w:val="24"/>
                <w:lang w:val="lt-LT"/>
              </w:rPr>
            </w:pPr>
          </w:p>
        </w:tc>
        <w:tc>
          <w:tcPr>
            <w:tcW w:w="850" w:type="dxa"/>
            <w:tcBorders>
              <w:right w:val="single" w:sz="4" w:space="0" w:color="auto"/>
            </w:tcBorders>
          </w:tcPr>
          <w:p w14:paraId="4334FB0B" w14:textId="77777777" w:rsidR="004D2D16" w:rsidRPr="003833D6" w:rsidRDefault="004D2D16" w:rsidP="00E333CC">
            <w:pPr>
              <w:ind w:right="7"/>
              <w:jc w:val="right"/>
              <w:rPr>
                <w:rFonts w:ascii="Times New Roman" w:hAnsi="Times New Roman"/>
                <w:sz w:val="24"/>
                <w:szCs w:val="24"/>
                <w:lang w:val="lt-LT"/>
              </w:rPr>
            </w:pPr>
          </w:p>
        </w:tc>
      </w:tr>
      <w:tr w:rsidR="004D2D16" w:rsidRPr="003833D6" w14:paraId="08950144" w14:textId="77777777" w:rsidTr="00E333CC">
        <w:tc>
          <w:tcPr>
            <w:tcW w:w="7797" w:type="dxa"/>
            <w:tcBorders>
              <w:left w:val="single" w:sz="4" w:space="0" w:color="auto"/>
            </w:tcBorders>
          </w:tcPr>
          <w:p w14:paraId="3E698B72" w14:textId="51D5EC88" w:rsidR="004D2D16" w:rsidRPr="003833D6" w:rsidRDefault="004D2D16" w:rsidP="002F6769">
            <w:pPr>
              <w:ind w:right="7"/>
              <w:jc w:val="both"/>
              <w:rPr>
                <w:rFonts w:ascii="Times New Roman" w:hAnsi="Times New Roman"/>
                <w:sz w:val="24"/>
                <w:szCs w:val="24"/>
                <w:lang w:val="lt-LT"/>
              </w:rPr>
            </w:pPr>
            <w:r w:rsidRPr="003833D6">
              <w:rPr>
                <w:rFonts w:ascii="Times New Roman" w:hAnsi="Times New Roman"/>
                <w:sz w:val="24"/>
                <w:szCs w:val="24"/>
                <w:lang w:val="lt-LT"/>
              </w:rPr>
              <w:t>Artimi giminystės</w:t>
            </w:r>
            <w:r w:rsidR="00774648" w:rsidRPr="003833D6">
              <w:rPr>
                <w:rFonts w:ascii="Times New Roman" w:hAnsi="Times New Roman"/>
                <w:sz w:val="24"/>
                <w:szCs w:val="24"/>
                <w:lang w:val="lt-LT"/>
              </w:rPr>
              <w:t>,</w:t>
            </w:r>
            <w:r w:rsidRPr="003833D6">
              <w:rPr>
                <w:rFonts w:ascii="Times New Roman" w:hAnsi="Times New Roman"/>
                <w:sz w:val="24"/>
                <w:szCs w:val="24"/>
                <w:lang w:val="lt-LT"/>
              </w:rPr>
              <w:t xml:space="preserve"> svainystės</w:t>
            </w:r>
            <w:r w:rsidR="00774648" w:rsidRPr="003833D6">
              <w:rPr>
                <w:rFonts w:ascii="Times New Roman" w:hAnsi="Times New Roman"/>
                <w:sz w:val="24"/>
                <w:szCs w:val="24"/>
                <w:lang w:val="lt-LT"/>
              </w:rPr>
              <w:t xml:space="preserve"> </w:t>
            </w:r>
            <w:r w:rsidR="002F6769" w:rsidRPr="003833D6">
              <w:rPr>
                <w:rFonts w:ascii="Times New Roman" w:hAnsi="Times New Roman"/>
                <w:sz w:val="24"/>
                <w:szCs w:val="24"/>
                <w:lang w:val="lt-LT"/>
              </w:rPr>
              <w:t>a</w:t>
            </w:r>
            <w:r w:rsidR="00774648" w:rsidRPr="003833D6">
              <w:rPr>
                <w:rFonts w:ascii="Times New Roman" w:hAnsi="Times New Roman"/>
                <w:sz w:val="24"/>
                <w:szCs w:val="24"/>
                <w:lang w:val="lt-LT"/>
              </w:rPr>
              <w:t>r partnerystės</w:t>
            </w:r>
            <w:r w:rsidRPr="003833D6">
              <w:rPr>
                <w:rFonts w:ascii="Times New Roman" w:hAnsi="Times New Roman"/>
                <w:sz w:val="24"/>
                <w:szCs w:val="24"/>
                <w:lang w:val="lt-LT"/>
              </w:rPr>
              <w:t xml:space="preserve"> ryšiai su asmenimis, jau dirbančiais </w:t>
            </w:r>
            <w:r w:rsidR="00774648" w:rsidRPr="003833D6">
              <w:rPr>
                <w:rFonts w:ascii="Times New Roman" w:hAnsi="Times New Roman"/>
                <w:sz w:val="24"/>
                <w:szCs w:val="24"/>
                <w:lang w:val="lt-LT"/>
              </w:rPr>
              <w:t xml:space="preserve">švietimo įstaigoje, į kurią skelbiamas </w:t>
            </w:r>
            <w:r w:rsidR="007C7492" w:rsidRPr="003833D6">
              <w:rPr>
                <w:rFonts w:ascii="Times New Roman" w:hAnsi="Times New Roman"/>
                <w:sz w:val="24"/>
                <w:szCs w:val="24"/>
                <w:lang w:val="lt-LT"/>
              </w:rPr>
              <w:t>konkurs</w:t>
            </w:r>
            <w:r w:rsidR="00774648" w:rsidRPr="003833D6">
              <w:rPr>
                <w:rFonts w:ascii="Times New Roman" w:hAnsi="Times New Roman"/>
                <w:sz w:val="24"/>
                <w:szCs w:val="24"/>
                <w:lang w:val="lt-LT"/>
              </w:rPr>
              <w:t>as</w:t>
            </w:r>
            <w:r w:rsidR="002F6769" w:rsidRPr="003833D6">
              <w:rPr>
                <w:rFonts w:ascii="Times New Roman" w:hAnsi="Times New Roman"/>
                <w:sz w:val="24"/>
                <w:szCs w:val="24"/>
                <w:lang w:val="lt-LT"/>
              </w:rPr>
              <w:t xml:space="preserve"> vadovo pareigoms eiti</w:t>
            </w:r>
          </w:p>
        </w:tc>
        <w:tc>
          <w:tcPr>
            <w:tcW w:w="992" w:type="dxa"/>
          </w:tcPr>
          <w:p w14:paraId="72177D16" w14:textId="77777777" w:rsidR="004D2D16" w:rsidRPr="003833D6" w:rsidRDefault="004D2D16" w:rsidP="00E333CC">
            <w:pPr>
              <w:ind w:right="7"/>
              <w:jc w:val="right"/>
              <w:rPr>
                <w:rFonts w:ascii="Times New Roman" w:hAnsi="Times New Roman"/>
                <w:sz w:val="24"/>
                <w:szCs w:val="24"/>
                <w:lang w:val="lt-LT"/>
              </w:rPr>
            </w:pPr>
          </w:p>
        </w:tc>
        <w:tc>
          <w:tcPr>
            <w:tcW w:w="850" w:type="dxa"/>
            <w:tcBorders>
              <w:right w:val="single" w:sz="4" w:space="0" w:color="auto"/>
            </w:tcBorders>
          </w:tcPr>
          <w:p w14:paraId="0A26ABAF" w14:textId="77777777" w:rsidR="004D2D16" w:rsidRPr="003833D6" w:rsidRDefault="004D2D16" w:rsidP="00E333CC">
            <w:pPr>
              <w:ind w:right="7"/>
              <w:jc w:val="right"/>
              <w:rPr>
                <w:rFonts w:ascii="Times New Roman" w:hAnsi="Times New Roman"/>
                <w:sz w:val="24"/>
                <w:szCs w:val="24"/>
                <w:lang w:val="lt-LT"/>
              </w:rPr>
            </w:pPr>
          </w:p>
        </w:tc>
      </w:tr>
      <w:tr w:rsidR="004D2D16" w:rsidRPr="003833D6" w14:paraId="1F833B2E" w14:textId="77777777" w:rsidTr="00E333CC">
        <w:tc>
          <w:tcPr>
            <w:tcW w:w="7797" w:type="dxa"/>
            <w:tcBorders>
              <w:left w:val="single" w:sz="4" w:space="0" w:color="auto"/>
            </w:tcBorders>
          </w:tcPr>
          <w:p w14:paraId="575E3304" w14:textId="77777777" w:rsidR="004D2D16" w:rsidRPr="003833D6" w:rsidRDefault="004D2D16" w:rsidP="00E333CC">
            <w:pPr>
              <w:ind w:right="7"/>
              <w:jc w:val="both"/>
              <w:rPr>
                <w:rFonts w:ascii="Times New Roman" w:hAnsi="Times New Roman"/>
                <w:sz w:val="24"/>
                <w:szCs w:val="24"/>
                <w:lang w:val="lt-LT"/>
              </w:rPr>
            </w:pPr>
            <w:r w:rsidRPr="003833D6">
              <w:rPr>
                <w:rFonts w:ascii="Times New Roman" w:hAnsi="Times New Roman"/>
                <w:sz w:val="24"/>
                <w:szCs w:val="24"/>
                <w:lang w:val="lt-LT"/>
              </w:rPr>
              <w:t>Buvote SSRS valstybės saugumo komiteto (NKVD, NKGB, MGB, KGB) kadrinis darbuotojas, kuriam pagal Lietuvos Respublikos įstatymą „Dėl SSRS valstybės saugumo komiteto (NKVD, NKGB, MGB, KGB) vertinimo ir šios organizacijos kadrinių darbuotojų dabartinės veiklos“ draudžiama dirbti valstybės tarnyboje</w:t>
            </w:r>
          </w:p>
        </w:tc>
        <w:tc>
          <w:tcPr>
            <w:tcW w:w="992" w:type="dxa"/>
          </w:tcPr>
          <w:p w14:paraId="53D80BD3" w14:textId="77777777" w:rsidR="004D2D16" w:rsidRPr="003833D6" w:rsidRDefault="004D2D16" w:rsidP="00E333CC">
            <w:pPr>
              <w:ind w:right="7"/>
              <w:jc w:val="right"/>
              <w:rPr>
                <w:rFonts w:ascii="Times New Roman" w:hAnsi="Times New Roman"/>
                <w:sz w:val="24"/>
                <w:szCs w:val="24"/>
                <w:lang w:val="lt-LT"/>
              </w:rPr>
            </w:pPr>
          </w:p>
        </w:tc>
        <w:tc>
          <w:tcPr>
            <w:tcW w:w="850" w:type="dxa"/>
            <w:tcBorders>
              <w:right w:val="single" w:sz="4" w:space="0" w:color="auto"/>
            </w:tcBorders>
          </w:tcPr>
          <w:p w14:paraId="224A82A8" w14:textId="77777777" w:rsidR="004D2D16" w:rsidRPr="003833D6" w:rsidRDefault="004D2D16" w:rsidP="00E333CC">
            <w:pPr>
              <w:ind w:right="7"/>
              <w:jc w:val="right"/>
              <w:rPr>
                <w:rFonts w:ascii="Times New Roman" w:hAnsi="Times New Roman"/>
                <w:sz w:val="24"/>
                <w:szCs w:val="24"/>
                <w:lang w:val="lt-LT"/>
              </w:rPr>
            </w:pPr>
          </w:p>
        </w:tc>
      </w:tr>
      <w:tr w:rsidR="004D2D16" w:rsidRPr="003833D6" w14:paraId="25360DB7" w14:textId="77777777" w:rsidTr="00E333CC">
        <w:tc>
          <w:tcPr>
            <w:tcW w:w="7797" w:type="dxa"/>
            <w:tcBorders>
              <w:left w:val="single" w:sz="4" w:space="0" w:color="auto"/>
            </w:tcBorders>
          </w:tcPr>
          <w:p w14:paraId="08820684" w14:textId="77777777" w:rsidR="004D2D16" w:rsidRPr="003833D6" w:rsidRDefault="004D2D16" w:rsidP="00E333CC">
            <w:pPr>
              <w:ind w:right="7"/>
              <w:jc w:val="both"/>
              <w:rPr>
                <w:rFonts w:ascii="Times New Roman" w:hAnsi="Times New Roman"/>
                <w:sz w:val="24"/>
                <w:szCs w:val="24"/>
                <w:lang w:val="lt-LT"/>
              </w:rPr>
            </w:pPr>
            <w:r w:rsidRPr="003833D6">
              <w:rPr>
                <w:rFonts w:ascii="Times New Roman" w:hAnsi="Times New Roman"/>
                <w:sz w:val="24"/>
                <w:szCs w:val="24"/>
                <w:lang w:val="lt-LT"/>
              </w:rPr>
              <w:t>Teismo sprendimu esate pripažintas neveiksniu ar ribotai veiksniu</w:t>
            </w:r>
          </w:p>
        </w:tc>
        <w:tc>
          <w:tcPr>
            <w:tcW w:w="992" w:type="dxa"/>
          </w:tcPr>
          <w:p w14:paraId="7F40AF45" w14:textId="77777777" w:rsidR="004D2D16" w:rsidRPr="003833D6" w:rsidRDefault="004D2D16" w:rsidP="00E333CC">
            <w:pPr>
              <w:ind w:right="7"/>
              <w:jc w:val="right"/>
              <w:rPr>
                <w:rFonts w:ascii="Times New Roman" w:hAnsi="Times New Roman"/>
                <w:sz w:val="24"/>
                <w:szCs w:val="24"/>
                <w:lang w:val="lt-LT"/>
              </w:rPr>
            </w:pPr>
          </w:p>
        </w:tc>
        <w:tc>
          <w:tcPr>
            <w:tcW w:w="850" w:type="dxa"/>
            <w:tcBorders>
              <w:right w:val="single" w:sz="4" w:space="0" w:color="auto"/>
            </w:tcBorders>
          </w:tcPr>
          <w:p w14:paraId="6F90E88B" w14:textId="77777777" w:rsidR="004D2D16" w:rsidRPr="003833D6" w:rsidRDefault="004D2D16" w:rsidP="00E333CC">
            <w:pPr>
              <w:ind w:right="7"/>
              <w:jc w:val="right"/>
              <w:rPr>
                <w:rFonts w:ascii="Times New Roman" w:hAnsi="Times New Roman"/>
                <w:sz w:val="24"/>
                <w:szCs w:val="24"/>
                <w:lang w:val="lt-LT"/>
              </w:rPr>
            </w:pPr>
          </w:p>
        </w:tc>
      </w:tr>
      <w:tr w:rsidR="004D2D16" w:rsidRPr="003833D6" w14:paraId="5491D03D" w14:textId="77777777" w:rsidTr="00E333CC">
        <w:tc>
          <w:tcPr>
            <w:tcW w:w="7797" w:type="dxa"/>
            <w:tcBorders>
              <w:left w:val="single" w:sz="4" w:space="0" w:color="auto"/>
            </w:tcBorders>
          </w:tcPr>
          <w:p w14:paraId="25B8EAA4" w14:textId="77777777" w:rsidR="004D2D16" w:rsidRPr="003833D6" w:rsidRDefault="004D2D16" w:rsidP="00E333CC">
            <w:pPr>
              <w:ind w:right="7"/>
              <w:jc w:val="both"/>
              <w:rPr>
                <w:rFonts w:ascii="Times New Roman" w:hAnsi="Times New Roman"/>
                <w:sz w:val="24"/>
                <w:szCs w:val="24"/>
                <w:lang w:val="lt-LT"/>
              </w:rPr>
            </w:pPr>
            <w:r w:rsidRPr="003833D6">
              <w:rPr>
                <w:rFonts w:ascii="Times New Roman" w:hAnsi="Times New Roman"/>
                <w:sz w:val="24"/>
                <w:szCs w:val="24"/>
                <w:lang w:val="lt-LT"/>
              </w:rPr>
              <w:lastRenderedPageBreak/>
              <w:t>Teismo sprendimu apribota tėvų valdžia apribojimo laikotarpiu</w:t>
            </w:r>
          </w:p>
        </w:tc>
        <w:tc>
          <w:tcPr>
            <w:tcW w:w="992" w:type="dxa"/>
          </w:tcPr>
          <w:p w14:paraId="420E6228" w14:textId="77777777" w:rsidR="004D2D16" w:rsidRPr="003833D6" w:rsidRDefault="004D2D16" w:rsidP="00E333CC">
            <w:pPr>
              <w:ind w:right="7"/>
              <w:jc w:val="right"/>
              <w:rPr>
                <w:rFonts w:ascii="Times New Roman" w:hAnsi="Times New Roman"/>
                <w:sz w:val="24"/>
                <w:szCs w:val="24"/>
                <w:lang w:val="lt-LT"/>
              </w:rPr>
            </w:pPr>
          </w:p>
        </w:tc>
        <w:tc>
          <w:tcPr>
            <w:tcW w:w="850" w:type="dxa"/>
            <w:tcBorders>
              <w:right w:val="single" w:sz="4" w:space="0" w:color="auto"/>
            </w:tcBorders>
          </w:tcPr>
          <w:p w14:paraId="3CD8646F" w14:textId="77777777" w:rsidR="004D2D16" w:rsidRPr="003833D6" w:rsidRDefault="004D2D16" w:rsidP="00E333CC">
            <w:pPr>
              <w:ind w:right="7"/>
              <w:jc w:val="right"/>
              <w:rPr>
                <w:rFonts w:ascii="Times New Roman" w:hAnsi="Times New Roman"/>
                <w:sz w:val="24"/>
                <w:szCs w:val="24"/>
                <w:lang w:val="lt-LT"/>
              </w:rPr>
            </w:pPr>
          </w:p>
        </w:tc>
      </w:tr>
      <w:tr w:rsidR="004D2D16" w:rsidRPr="003833D6" w14:paraId="6706BE2C" w14:textId="77777777" w:rsidTr="00E333CC">
        <w:tc>
          <w:tcPr>
            <w:tcW w:w="7797" w:type="dxa"/>
            <w:tcBorders>
              <w:left w:val="single" w:sz="4" w:space="0" w:color="auto"/>
              <w:bottom w:val="single" w:sz="4" w:space="0" w:color="auto"/>
            </w:tcBorders>
          </w:tcPr>
          <w:p w14:paraId="78EE8CCC" w14:textId="77777777" w:rsidR="004D2D16" w:rsidRPr="003833D6" w:rsidRDefault="004D2D16" w:rsidP="00E333CC">
            <w:pPr>
              <w:ind w:right="7"/>
              <w:jc w:val="both"/>
              <w:rPr>
                <w:rFonts w:ascii="Times New Roman" w:hAnsi="Times New Roman"/>
                <w:sz w:val="24"/>
                <w:szCs w:val="24"/>
                <w:lang w:val="lt-LT"/>
              </w:rPr>
            </w:pPr>
            <w:r w:rsidRPr="003833D6">
              <w:rPr>
                <w:rFonts w:ascii="Times New Roman" w:hAnsi="Times New Roman"/>
                <w:sz w:val="24"/>
                <w:szCs w:val="24"/>
                <w:lang w:val="lt-LT"/>
              </w:rPr>
              <w:t>Buvote atleistas iš pareigų (darbo) už nusižengimus</w:t>
            </w:r>
          </w:p>
        </w:tc>
        <w:tc>
          <w:tcPr>
            <w:tcW w:w="992" w:type="dxa"/>
            <w:tcBorders>
              <w:bottom w:val="single" w:sz="4" w:space="0" w:color="auto"/>
            </w:tcBorders>
          </w:tcPr>
          <w:p w14:paraId="729C69BD" w14:textId="77777777" w:rsidR="004D2D16" w:rsidRPr="003833D6" w:rsidRDefault="004D2D16" w:rsidP="00E333CC">
            <w:pPr>
              <w:ind w:right="7"/>
              <w:jc w:val="right"/>
              <w:rPr>
                <w:rFonts w:ascii="Times New Roman" w:hAnsi="Times New Roman"/>
                <w:sz w:val="24"/>
                <w:szCs w:val="24"/>
                <w:lang w:val="lt-LT"/>
              </w:rPr>
            </w:pPr>
          </w:p>
        </w:tc>
        <w:tc>
          <w:tcPr>
            <w:tcW w:w="850" w:type="dxa"/>
            <w:tcBorders>
              <w:bottom w:val="single" w:sz="4" w:space="0" w:color="auto"/>
              <w:right w:val="single" w:sz="4" w:space="0" w:color="auto"/>
            </w:tcBorders>
          </w:tcPr>
          <w:p w14:paraId="75916CC5" w14:textId="77777777" w:rsidR="004D2D16" w:rsidRPr="003833D6" w:rsidRDefault="004D2D16" w:rsidP="00E333CC">
            <w:pPr>
              <w:ind w:right="7"/>
              <w:jc w:val="right"/>
              <w:rPr>
                <w:rFonts w:ascii="Times New Roman" w:hAnsi="Times New Roman"/>
                <w:sz w:val="24"/>
                <w:szCs w:val="24"/>
                <w:lang w:val="lt-LT"/>
              </w:rPr>
            </w:pPr>
          </w:p>
        </w:tc>
      </w:tr>
    </w:tbl>
    <w:p w14:paraId="08BA7A86" w14:textId="77777777" w:rsidR="004D2D16" w:rsidRPr="003833D6" w:rsidRDefault="004D2D16" w:rsidP="004D2D16">
      <w:pPr>
        <w:ind w:right="7"/>
        <w:rPr>
          <w:rFonts w:ascii="Times New Roman" w:hAnsi="Times New Roman"/>
          <w:b/>
          <w:sz w:val="24"/>
          <w:szCs w:val="24"/>
          <w:lang w:val="lt-LT"/>
        </w:rPr>
      </w:pPr>
    </w:p>
    <w:p w14:paraId="74FB26AA"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PRIEDAI</w:t>
      </w:r>
    </w:p>
    <w:p w14:paraId="62074C9B"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(Išvardykite kartu su Gyvenimo aprašymu teikiamus dokumentus)</w:t>
      </w:r>
    </w:p>
    <w:p w14:paraId="4D12B218" w14:textId="77777777" w:rsidR="004D2D16" w:rsidRPr="003833D6" w:rsidRDefault="004D2D16" w:rsidP="004D2D16">
      <w:pPr>
        <w:ind w:right="7"/>
        <w:rPr>
          <w:rFonts w:ascii="Times New Roman" w:hAnsi="Times New Roman"/>
          <w:b/>
          <w:sz w:val="24"/>
          <w:szCs w:val="24"/>
          <w:lang w:val="lt-LT"/>
        </w:rPr>
      </w:pPr>
    </w:p>
    <w:p w14:paraId="6147301D" w14:textId="77777777" w:rsidR="004D2D16" w:rsidRPr="003833D6" w:rsidRDefault="004D2D16" w:rsidP="004D2D16">
      <w:pPr>
        <w:numPr>
          <w:ilvl w:val="0"/>
          <w:numId w:val="1"/>
        </w:numPr>
        <w:overflowPunct/>
        <w:autoSpaceDE/>
        <w:autoSpaceDN/>
        <w:adjustRightInd/>
        <w:ind w:right="7"/>
        <w:textAlignment w:val="auto"/>
        <w:rPr>
          <w:rFonts w:ascii="Times New Roman" w:hAnsi="Times New Roman"/>
          <w:sz w:val="24"/>
          <w:szCs w:val="24"/>
          <w:lang w:val="lt-LT"/>
        </w:rPr>
      </w:pPr>
      <w:r w:rsidRPr="003833D6">
        <w:rPr>
          <w:rFonts w:ascii="Times New Roman" w:hAnsi="Times New Roman"/>
          <w:sz w:val="24"/>
          <w:szCs w:val="24"/>
          <w:lang w:val="lt-LT"/>
        </w:rPr>
        <w:t>...</w:t>
      </w:r>
    </w:p>
    <w:p w14:paraId="030DA9DF" w14:textId="77777777" w:rsidR="004D2D16" w:rsidRPr="003833D6" w:rsidRDefault="004D2D16" w:rsidP="004D2D16">
      <w:pPr>
        <w:numPr>
          <w:ilvl w:val="0"/>
          <w:numId w:val="1"/>
        </w:numPr>
        <w:overflowPunct/>
        <w:autoSpaceDE/>
        <w:autoSpaceDN/>
        <w:adjustRightInd/>
        <w:ind w:right="7"/>
        <w:textAlignment w:val="auto"/>
        <w:rPr>
          <w:rFonts w:ascii="Times New Roman" w:hAnsi="Times New Roman"/>
          <w:sz w:val="24"/>
          <w:szCs w:val="24"/>
          <w:lang w:val="lt-LT"/>
        </w:rPr>
      </w:pPr>
      <w:r w:rsidRPr="003833D6">
        <w:rPr>
          <w:rFonts w:ascii="Times New Roman" w:hAnsi="Times New Roman"/>
          <w:sz w:val="24"/>
          <w:szCs w:val="24"/>
          <w:lang w:val="lt-LT"/>
        </w:rPr>
        <w:t>...</w:t>
      </w:r>
    </w:p>
    <w:p w14:paraId="3E3A819D" w14:textId="77777777" w:rsidR="004D2D16" w:rsidRPr="003833D6" w:rsidRDefault="004D2D16" w:rsidP="004D2D16">
      <w:pPr>
        <w:numPr>
          <w:ilvl w:val="0"/>
          <w:numId w:val="1"/>
        </w:numPr>
        <w:overflowPunct/>
        <w:autoSpaceDE/>
        <w:autoSpaceDN/>
        <w:adjustRightInd/>
        <w:ind w:right="7"/>
        <w:textAlignment w:val="auto"/>
        <w:rPr>
          <w:rFonts w:ascii="Times New Roman" w:hAnsi="Times New Roman"/>
          <w:sz w:val="24"/>
          <w:szCs w:val="24"/>
          <w:lang w:val="lt-LT"/>
        </w:rPr>
      </w:pPr>
      <w:r w:rsidRPr="003833D6">
        <w:rPr>
          <w:rFonts w:ascii="Times New Roman" w:hAnsi="Times New Roman"/>
          <w:sz w:val="24"/>
          <w:szCs w:val="24"/>
          <w:lang w:val="lt-LT"/>
        </w:rPr>
        <w:t xml:space="preserve">... </w:t>
      </w:r>
    </w:p>
    <w:p w14:paraId="658B4751" w14:textId="77777777" w:rsidR="004D2D16" w:rsidRPr="003833D6" w:rsidRDefault="004D2D16" w:rsidP="004D2D16">
      <w:pPr>
        <w:ind w:right="7"/>
        <w:rPr>
          <w:rFonts w:ascii="Times New Roman" w:hAnsi="Times New Roman"/>
          <w:b/>
          <w:sz w:val="24"/>
          <w:szCs w:val="24"/>
          <w:lang w:val="lt-LT"/>
        </w:rPr>
      </w:pPr>
    </w:p>
    <w:p w14:paraId="2B3BD2C2"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 xml:space="preserve">Patvirtinu, kad visa teikiama informacija teisinga. </w:t>
      </w:r>
    </w:p>
    <w:p w14:paraId="31111845" w14:textId="77777777" w:rsidR="004D2D16" w:rsidRPr="003833D6" w:rsidRDefault="004D2D16" w:rsidP="004D2D16">
      <w:pPr>
        <w:ind w:right="7"/>
        <w:jc w:val="both"/>
        <w:rPr>
          <w:rFonts w:ascii="Times New Roman" w:hAnsi="Times New Roman"/>
          <w:sz w:val="24"/>
          <w:szCs w:val="24"/>
          <w:lang w:val="lt-LT"/>
        </w:rPr>
      </w:pPr>
      <w:r w:rsidRPr="003833D6">
        <w:rPr>
          <w:rFonts w:ascii="Times New Roman" w:hAnsi="Times New Roman"/>
          <w:sz w:val="24"/>
          <w:szCs w:val="24"/>
          <w:lang w:val="lt-LT"/>
        </w:rPr>
        <w:t>Sutinku, kad švietimo įstaigų vadovų atrankos konkurse mano duomenys būtų nagrinėjami ir naudojami konkurso tikslams.</w:t>
      </w:r>
    </w:p>
    <w:p w14:paraId="77DCE6F4" w14:textId="77777777" w:rsidR="004D2D16" w:rsidRPr="003833D6" w:rsidRDefault="004D2D16" w:rsidP="004D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right="7"/>
        <w:jc w:val="both"/>
        <w:textAlignment w:val="auto"/>
        <w:rPr>
          <w:rFonts w:ascii="Times New Roman" w:hAnsi="Times New Roman"/>
          <w:sz w:val="24"/>
          <w:szCs w:val="24"/>
          <w:lang w:val="lt-LT" w:eastAsia="lt-LT"/>
        </w:rPr>
      </w:pPr>
    </w:p>
    <w:p w14:paraId="70952150" w14:textId="77777777" w:rsidR="004D2D16" w:rsidRPr="003833D6" w:rsidRDefault="004D2D16" w:rsidP="004D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right="7"/>
        <w:jc w:val="both"/>
        <w:textAlignment w:val="auto"/>
        <w:rPr>
          <w:rFonts w:ascii="Times New Roman" w:hAnsi="Times New Roman"/>
          <w:sz w:val="24"/>
          <w:szCs w:val="24"/>
          <w:lang w:val="lt-LT" w:eastAsia="lt-LT"/>
        </w:rPr>
      </w:pPr>
    </w:p>
    <w:p w14:paraId="242BF1E0" w14:textId="77777777" w:rsidR="004D2D16" w:rsidRPr="003833D6" w:rsidRDefault="004D2D16" w:rsidP="004D2D16">
      <w:pPr>
        <w:ind w:right="7"/>
        <w:rPr>
          <w:rFonts w:ascii="Times New Roman" w:hAnsi="Times New Roman"/>
          <w:sz w:val="24"/>
          <w:szCs w:val="24"/>
          <w:lang w:val="lt-LT"/>
        </w:rPr>
      </w:pPr>
      <w:r w:rsidRPr="003833D6">
        <w:rPr>
          <w:rFonts w:ascii="Times New Roman" w:hAnsi="Times New Roman"/>
          <w:sz w:val="24"/>
          <w:szCs w:val="24"/>
          <w:lang w:val="lt-LT"/>
        </w:rPr>
        <w:t>Parašas ______________</w:t>
      </w:r>
      <w:r w:rsidRPr="003833D6">
        <w:rPr>
          <w:rFonts w:ascii="Times New Roman" w:hAnsi="Times New Roman"/>
          <w:sz w:val="24"/>
          <w:szCs w:val="24"/>
          <w:lang w:val="lt-LT"/>
        </w:rPr>
        <w:tab/>
      </w:r>
      <w:r w:rsidRPr="003833D6">
        <w:rPr>
          <w:rFonts w:ascii="Times New Roman" w:hAnsi="Times New Roman"/>
          <w:sz w:val="24"/>
          <w:szCs w:val="24"/>
          <w:lang w:val="lt-LT"/>
        </w:rPr>
        <w:tab/>
      </w:r>
      <w:r w:rsidRPr="003833D6">
        <w:rPr>
          <w:rFonts w:ascii="Times New Roman" w:hAnsi="Times New Roman"/>
          <w:sz w:val="24"/>
          <w:szCs w:val="24"/>
          <w:lang w:val="lt-LT"/>
        </w:rPr>
        <w:tab/>
      </w:r>
      <w:r w:rsidRPr="003833D6">
        <w:rPr>
          <w:rFonts w:ascii="Times New Roman" w:hAnsi="Times New Roman"/>
          <w:sz w:val="24"/>
          <w:szCs w:val="24"/>
          <w:lang w:val="lt-LT"/>
        </w:rPr>
        <w:tab/>
        <w:t>Data ___________________</w:t>
      </w:r>
    </w:p>
    <w:p w14:paraId="16DFF23A" w14:textId="77777777" w:rsidR="002F6769" w:rsidRPr="003833D6" w:rsidRDefault="002F6769" w:rsidP="004D2D16">
      <w:pPr>
        <w:spacing w:after="20"/>
        <w:jc w:val="center"/>
        <w:rPr>
          <w:rFonts w:ascii="Times New Roman" w:hAnsi="Times New Roman"/>
          <w:sz w:val="24"/>
          <w:szCs w:val="24"/>
          <w:lang w:val="lt-LT"/>
        </w:rPr>
      </w:pPr>
    </w:p>
    <w:p w14:paraId="178E62CB" w14:textId="77777777" w:rsidR="004D2D16" w:rsidRPr="003833D6" w:rsidRDefault="004D2D16" w:rsidP="004D2D16">
      <w:pPr>
        <w:spacing w:after="20"/>
        <w:jc w:val="center"/>
        <w:rPr>
          <w:rFonts w:ascii="Times New Roman" w:hAnsi="Times New Roman"/>
          <w:sz w:val="24"/>
          <w:szCs w:val="24"/>
          <w:lang w:val="lt-LT"/>
        </w:rPr>
      </w:pPr>
      <w:r w:rsidRPr="003833D6">
        <w:rPr>
          <w:rFonts w:ascii="Times New Roman" w:hAnsi="Times New Roman"/>
          <w:sz w:val="24"/>
          <w:szCs w:val="24"/>
          <w:lang w:val="lt-LT"/>
        </w:rPr>
        <w:t>_____________________________</w:t>
      </w:r>
    </w:p>
    <w:p w14:paraId="4C70C62F" w14:textId="77777777" w:rsidR="001E63FD" w:rsidRPr="003833D6" w:rsidRDefault="001E63FD">
      <w:pPr>
        <w:rPr>
          <w:lang w:val="lt-LT"/>
        </w:rPr>
      </w:pPr>
    </w:p>
    <w:sectPr w:rsidR="001E63FD" w:rsidRPr="003833D6" w:rsidSect="00F071EA">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966D3" w14:textId="77777777" w:rsidR="00811CD1" w:rsidRDefault="00811CD1" w:rsidP="00F071EA">
      <w:r>
        <w:separator/>
      </w:r>
    </w:p>
  </w:endnote>
  <w:endnote w:type="continuationSeparator" w:id="0">
    <w:p w14:paraId="4BED49DB" w14:textId="77777777" w:rsidR="00811CD1" w:rsidRDefault="00811CD1" w:rsidP="00F0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77A0A" w14:textId="77777777" w:rsidR="00811CD1" w:rsidRDefault="00811CD1" w:rsidP="00F071EA">
      <w:r>
        <w:separator/>
      </w:r>
    </w:p>
  </w:footnote>
  <w:footnote w:type="continuationSeparator" w:id="0">
    <w:p w14:paraId="7172F6A3" w14:textId="77777777" w:rsidR="00811CD1" w:rsidRDefault="00811CD1" w:rsidP="00F07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405073"/>
      <w:docPartObj>
        <w:docPartGallery w:val="Page Numbers (Top of Page)"/>
        <w:docPartUnique/>
      </w:docPartObj>
    </w:sdtPr>
    <w:sdtEndPr/>
    <w:sdtContent>
      <w:p w14:paraId="23CD4D9F" w14:textId="77777777" w:rsidR="00F071EA" w:rsidRDefault="00F071EA">
        <w:pPr>
          <w:pStyle w:val="Antrats"/>
          <w:jc w:val="center"/>
        </w:pPr>
        <w:r>
          <w:fldChar w:fldCharType="begin"/>
        </w:r>
        <w:r>
          <w:instrText>PAGE   \* MERGEFORMAT</w:instrText>
        </w:r>
        <w:r>
          <w:fldChar w:fldCharType="separate"/>
        </w:r>
        <w:r w:rsidR="00C76099" w:rsidRPr="00C76099">
          <w:rPr>
            <w:noProof/>
            <w:lang w:val="lt-LT"/>
          </w:rPr>
          <w:t>3</w:t>
        </w:r>
        <w:r>
          <w:fldChar w:fldCharType="end"/>
        </w:r>
      </w:p>
    </w:sdtContent>
  </w:sdt>
  <w:p w14:paraId="16278A6E" w14:textId="77777777" w:rsidR="00F071EA" w:rsidRDefault="00F071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4564A"/>
    <w:multiLevelType w:val="hybridMultilevel"/>
    <w:tmpl w:val="96E8BF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16"/>
    <w:rsid w:val="001D0833"/>
    <w:rsid w:val="001E63FD"/>
    <w:rsid w:val="001F2504"/>
    <w:rsid w:val="002F6769"/>
    <w:rsid w:val="003833D6"/>
    <w:rsid w:val="003E399A"/>
    <w:rsid w:val="00435863"/>
    <w:rsid w:val="004D2D16"/>
    <w:rsid w:val="00605DDA"/>
    <w:rsid w:val="00662B79"/>
    <w:rsid w:val="00683C6E"/>
    <w:rsid w:val="006B1846"/>
    <w:rsid w:val="006C7707"/>
    <w:rsid w:val="00745422"/>
    <w:rsid w:val="00774648"/>
    <w:rsid w:val="00796F55"/>
    <w:rsid w:val="007C7492"/>
    <w:rsid w:val="00811CD1"/>
    <w:rsid w:val="0090240B"/>
    <w:rsid w:val="00B63B4E"/>
    <w:rsid w:val="00C76099"/>
    <w:rsid w:val="00C94F98"/>
    <w:rsid w:val="00E70D2E"/>
    <w:rsid w:val="00F071EA"/>
    <w:rsid w:val="00F66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2D16"/>
    <w:pPr>
      <w:overflowPunct w:val="0"/>
      <w:autoSpaceDE w:val="0"/>
      <w:autoSpaceDN w:val="0"/>
      <w:adjustRightInd w:val="0"/>
      <w:spacing w:line="240" w:lineRule="auto"/>
      <w:textAlignment w:val="baseline"/>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D2D16"/>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71EA"/>
    <w:pPr>
      <w:tabs>
        <w:tab w:val="center" w:pos="4819"/>
        <w:tab w:val="right" w:pos="9638"/>
      </w:tabs>
    </w:pPr>
  </w:style>
  <w:style w:type="character" w:customStyle="1" w:styleId="AntratsDiagrama">
    <w:name w:val="Antraštės Diagrama"/>
    <w:basedOn w:val="Numatytasispastraiposriftas"/>
    <w:link w:val="Antrats"/>
    <w:uiPriority w:val="99"/>
    <w:rsid w:val="00F071EA"/>
    <w:rPr>
      <w:rFonts w:ascii="HelveticaLT" w:eastAsia="Times New Roman" w:hAnsi="HelveticaLT" w:cs="Times New Roman"/>
      <w:sz w:val="20"/>
      <w:szCs w:val="20"/>
      <w:lang w:val="en-GB"/>
    </w:rPr>
  </w:style>
  <w:style w:type="paragraph" w:styleId="Porat">
    <w:name w:val="footer"/>
    <w:basedOn w:val="prastasis"/>
    <w:link w:val="PoratDiagrama"/>
    <w:uiPriority w:val="99"/>
    <w:unhideWhenUsed/>
    <w:rsid w:val="00F071EA"/>
    <w:pPr>
      <w:tabs>
        <w:tab w:val="center" w:pos="4819"/>
        <w:tab w:val="right" w:pos="9638"/>
      </w:tabs>
    </w:pPr>
  </w:style>
  <w:style w:type="character" w:customStyle="1" w:styleId="PoratDiagrama">
    <w:name w:val="Poraštė Diagrama"/>
    <w:basedOn w:val="Numatytasispastraiposriftas"/>
    <w:link w:val="Porat"/>
    <w:uiPriority w:val="99"/>
    <w:rsid w:val="00F071EA"/>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9024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240B"/>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B63B4E"/>
    <w:rPr>
      <w:sz w:val="16"/>
      <w:szCs w:val="16"/>
    </w:rPr>
  </w:style>
  <w:style w:type="paragraph" w:styleId="Komentarotekstas">
    <w:name w:val="annotation text"/>
    <w:basedOn w:val="prastasis"/>
    <w:link w:val="KomentarotekstasDiagrama"/>
    <w:uiPriority w:val="99"/>
    <w:semiHidden/>
    <w:unhideWhenUsed/>
    <w:rsid w:val="00B63B4E"/>
  </w:style>
  <w:style w:type="character" w:customStyle="1" w:styleId="KomentarotekstasDiagrama">
    <w:name w:val="Komentaro tekstas Diagrama"/>
    <w:basedOn w:val="Numatytasispastraiposriftas"/>
    <w:link w:val="Komentarotekstas"/>
    <w:uiPriority w:val="99"/>
    <w:semiHidden/>
    <w:rsid w:val="00B63B4E"/>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63B4E"/>
    <w:rPr>
      <w:b/>
      <w:bCs/>
    </w:rPr>
  </w:style>
  <w:style w:type="character" w:customStyle="1" w:styleId="KomentarotemaDiagrama">
    <w:name w:val="Komentaro tema Diagrama"/>
    <w:basedOn w:val="KomentarotekstasDiagrama"/>
    <w:link w:val="Komentarotema"/>
    <w:uiPriority w:val="99"/>
    <w:semiHidden/>
    <w:rsid w:val="00B63B4E"/>
    <w:rPr>
      <w:rFonts w:ascii="HelveticaLT" w:eastAsia="Times New Roman" w:hAnsi="HelveticaLT"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2D16"/>
    <w:pPr>
      <w:overflowPunct w:val="0"/>
      <w:autoSpaceDE w:val="0"/>
      <w:autoSpaceDN w:val="0"/>
      <w:adjustRightInd w:val="0"/>
      <w:spacing w:line="240" w:lineRule="auto"/>
      <w:textAlignment w:val="baseline"/>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D2D16"/>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71EA"/>
    <w:pPr>
      <w:tabs>
        <w:tab w:val="center" w:pos="4819"/>
        <w:tab w:val="right" w:pos="9638"/>
      </w:tabs>
    </w:pPr>
  </w:style>
  <w:style w:type="character" w:customStyle="1" w:styleId="AntratsDiagrama">
    <w:name w:val="Antraštės Diagrama"/>
    <w:basedOn w:val="Numatytasispastraiposriftas"/>
    <w:link w:val="Antrats"/>
    <w:uiPriority w:val="99"/>
    <w:rsid w:val="00F071EA"/>
    <w:rPr>
      <w:rFonts w:ascii="HelveticaLT" w:eastAsia="Times New Roman" w:hAnsi="HelveticaLT" w:cs="Times New Roman"/>
      <w:sz w:val="20"/>
      <w:szCs w:val="20"/>
      <w:lang w:val="en-GB"/>
    </w:rPr>
  </w:style>
  <w:style w:type="paragraph" w:styleId="Porat">
    <w:name w:val="footer"/>
    <w:basedOn w:val="prastasis"/>
    <w:link w:val="PoratDiagrama"/>
    <w:uiPriority w:val="99"/>
    <w:unhideWhenUsed/>
    <w:rsid w:val="00F071EA"/>
    <w:pPr>
      <w:tabs>
        <w:tab w:val="center" w:pos="4819"/>
        <w:tab w:val="right" w:pos="9638"/>
      </w:tabs>
    </w:pPr>
  </w:style>
  <w:style w:type="character" w:customStyle="1" w:styleId="PoratDiagrama">
    <w:name w:val="Poraštė Diagrama"/>
    <w:basedOn w:val="Numatytasispastraiposriftas"/>
    <w:link w:val="Porat"/>
    <w:uiPriority w:val="99"/>
    <w:rsid w:val="00F071EA"/>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9024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240B"/>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B63B4E"/>
    <w:rPr>
      <w:sz w:val="16"/>
      <w:szCs w:val="16"/>
    </w:rPr>
  </w:style>
  <w:style w:type="paragraph" w:styleId="Komentarotekstas">
    <w:name w:val="annotation text"/>
    <w:basedOn w:val="prastasis"/>
    <w:link w:val="KomentarotekstasDiagrama"/>
    <w:uiPriority w:val="99"/>
    <w:semiHidden/>
    <w:unhideWhenUsed/>
    <w:rsid w:val="00B63B4E"/>
  </w:style>
  <w:style w:type="character" w:customStyle="1" w:styleId="KomentarotekstasDiagrama">
    <w:name w:val="Komentaro tekstas Diagrama"/>
    <w:basedOn w:val="Numatytasispastraiposriftas"/>
    <w:link w:val="Komentarotekstas"/>
    <w:uiPriority w:val="99"/>
    <w:semiHidden/>
    <w:rsid w:val="00B63B4E"/>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63B4E"/>
    <w:rPr>
      <w:b/>
      <w:bCs/>
    </w:rPr>
  </w:style>
  <w:style w:type="character" w:customStyle="1" w:styleId="KomentarotemaDiagrama">
    <w:name w:val="Komentaro tema Diagrama"/>
    <w:basedOn w:val="KomentarotekstasDiagrama"/>
    <w:link w:val="Komentarotema"/>
    <w:uiPriority w:val="99"/>
    <w:semiHidden/>
    <w:rsid w:val="00B63B4E"/>
    <w:rPr>
      <w:rFonts w:ascii="HelveticaLT" w:eastAsia="Times New Roman" w:hAnsi="HelveticaLT"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35076b3c-f51d-4402-af6e-89aad3846222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8DD6A-AEF7-4BF9-A37D-66BDADA5E10D}">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857F11F1-DF11-44A7-94BF-E58872FC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27FBCE-A3DD-4C34-968D-73C47747B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2142</Words>
  <Characters>1222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Konkurso aprašo 1 priedas 2016-11-17.docx</vt:lpstr>
    </vt:vector>
  </TitlesOfParts>
  <Company>Hewlett-Packard Company</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aprašo 1 priedas 2016-11-17.docx</dc:title>
  <dc:creator>Razmantienė Audronė</dc:creator>
  <cp:lastModifiedBy>Virginija Auruškevičienė</cp:lastModifiedBy>
  <cp:revision>2</cp:revision>
  <dcterms:created xsi:type="dcterms:W3CDTF">2016-12-14T09:00:00Z</dcterms:created>
  <dcterms:modified xsi:type="dcterms:W3CDTF">2016-12-14T09:00:00Z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